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3" w:type="dxa"/>
        <w:tblInd w:w="-214" w:type="dxa"/>
        <w:tblLayout w:type="fixed"/>
        <w:tblCellMar>
          <w:left w:w="70" w:type="dxa"/>
          <w:right w:w="70" w:type="dxa"/>
        </w:tblCellMar>
        <w:tblLook w:val="0000" w:firstRow="0" w:lastRow="0" w:firstColumn="0" w:lastColumn="0" w:noHBand="0" w:noVBand="0"/>
      </w:tblPr>
      <w:tblGrid>
        <w:gridCol w:w="214"/>
        <w:gridCol w:w="1629"/>
        <w:gridCol w:w="2394"/>
        <w:gridCol w:w="1006"/>
        <w:gridCol w:w="2494"/>
        <w:gridCol w:w="1362"/>
        <w:gridCol w:w="775"/>
        <w:gridCol w:w="529"/>
      </w:tblGrid>
      <w:tr w:rsidR="00445866" w14:paraId="4BD42A6C" w14:textId="77777777" w:rsidTr="005D7BEB">
        <w:trPr>
          <w:cantSplit/>
          <w:trHeight w:val="490"/>
        </w:trPr>
        <w:tc>
          <w:tcPr>
            <w:tcW w:w="4237" w:type="dxa"/>
            <w:gridSpan w:val="3"/>
            <w:vMerge w:val="restart"/>
          </w:tcPr>
          <w:p w14:paraId="63182E50" w14:textId="1AB73218" w:rsidR="00445866" w:rsidRPr="007A3A3F" w:rsidRDefault="00445866" w:rsidP="007A3A3F">
            <w:pPr>
              <w:pStyle w:val="Brdtext"/>
              <w:spacing w:before="120"/>
              <w:rPr>
                <w:rFonts w:ascii="Arial" w:hAnsi="Arial" w:cs="Arial"/>
              </w:rPr>
            </w:pPr>
          </w:p>
        </w:tc>
        <w:tc>
          <w:tcPr>
            <w:tcW w:w="1006" w:type="dxa"/>
            <w:vMerge w:val="restart"/>
          </w:tcPr>
          <w:p w14:paraId="31B59944" w14:textId="77777777" w:rsidR="00445866" w:rsidRDefault="00445866">
            <w:pPr>
              <w:jc w:val="center"/>
            </w:pPr>
          </w:p>
        </w:tc>
        <w:tc>
          <w:tcPr>
            <w:tcW w:w="3856" w:type="dxa"/>
            <w:gridSpan w:val="2"/>
          </w:tcPr>
          <w:p w14:paraId="1EC59641" w14:textId="77777777" w:rsidR="00445866" w:rsidRPr="007A3A3F" w:rsidRDefault="00445866">
            <w:pPr>
              <w:rPr>
                <w:rFonts w:ascii="Arial" w:hAnsi="Arial" w:cs="Arial"/>
                <w:sz w:val="12"/>
                <w:szCs w:val="12"/>
              </w:rPr>
            </w:pPr>
          </w:p>
          <w:p w14:paraId="1D21F935" w14:textId="77777777" w:rsidR="00445866" w:rsidRPr="002B3F98" w:rsidRDefault="00A17F01">
            <w:pPr>
              <w:rPr>
                <w:rFonts w:ascii="Arial" w:hAnsi="Arial" w:cs="Arial"/>
                <w:b/>
                <w:sz w:val="20"/>
              </w:rPr>
            </w:pPr>
            <w:r>
              <w:rPr>
                <w:rFonts w:ascii="Arial" w:hAnsi="Arial" w:cs="Arial"/>
                <w:b/>
                <w:sz w:val="20"/>
              </w:rPr>
              <w:t>MINNESANTECKNINGAR</w:t>
            </w:r>
          </w:p>
        </w:tc>
        <w:tc>
          <w:tcPr>
            <w:tcW w:w="1304" w:type="dxa"/>
            <w:gridSpan w:val="2"/>
          </w:tcPr>
          <w:p w14:paraId="3F48182C" w14:textId="2E7B44A4" w:rsidR="00445866" w:rsidRPr="007D7139" w:rsidRDefault="00E46FB0">
            <w:pPr>
              <w:rPr>
                <w:rFonts w:ascii="Arial" w:hAnsi="Arial" w:cs="Arial"/>
                <w:sz w:val="20"/>
              </w:rPr>
            </w:pPr>
            <w:r>
              <w:rPr>
                <w:rFonts w:ascii="Arial" w:hAnsi="Arial" w:cs="Arial"/>
                <w:sz w:val="20"/>
              </w:rPr>
              <w:t>1/X</w:t>
            </w:r>
          </w:p>
        </w:tc>
      </w:tr>
      <w:tr w:rsidR="00445866" w14:paraId="183D201A" w14:textId="77777777" w:rsidTr="005D7BEB">
        <w:trPr>
          <w:cantSplit/>
          <w:trHeight w:val="490"/>
        </w:trPr>
        <w:tc>
          <w:tcPr>
            <w:tcW w:w="4237" w:type="dxa"/>
            <w:gridSpan w:val="3"/>
            <w:vMerge/>
          </w:tcPr>
          <w:p w14:paraId="256C544B" w14:textId="77777777" w:rsidR="00445866" w:rsidRDefault="00445866"/>
        </w:tc>
        <w:tc>
          <w:tcPr>
            <w:tcW w:w="1006" w:type="dxa"/>
            <w:vMerge/>
          </w:tcPr>
          <w:p w14:paraId="47EA79AB" w14:textId="77777777" w:rsidR="00445866" w:rsidRDefault="00445866"/>
        </w:tc>
        <w:tc>
          <w:tcPr>
            <w:tcW w:w="2494" w:type="dxa"/>
          </w:tcPr>
          <w:p w14:paraId="094A6659" w14:textId="77777777" w:rsidR="00445866" w:rsidRDefault="00445866">
            <w:pPr>
              <w:rPr>
                <w:rFonts w:ascii="Arial" w:hAnsi="Arial"/>
                <w:sz w:val="14"/>
              </w:rPr>
            </w:pPr>
            <w:r>
              <w:rPr>
                <w:rFonts w:ascii="Arial" w:hAnsi="Arial"/>
                <w:sz w:val="14"/>
              </w:rPr>
              <w:t>Datum</w:t>
            </w:r>
          </w:p>
          <w:p w14:paraId="064513EA" w14:textId="6E7B2C45" w:rsidR="00445866" w:rsidRDefault="00445866" w:rsidP="00A8545D">
            <w:pPr>
              <w:pStyle w:val="Sidhuvud"/>
              <w:tabs>
                <w:tab w:val="clear" w:pos="4536"/>
                <w:tab w:val="clear" w:pos="9072"/>
              </w:tabs>
            </w:pPr>
            <w:bookmarkStart w:id="0" w:name="DATUM"/>
            <w:bookmarkEnd w:id="0"/>
          </w:p>
        </w:tc>
        <w:tc>
          <w:tcPr>
            <w:tcW w:w="2666" w:type="dxa"/>
            <w:gridSpan w:val="3"/>
          </w:tcPr>
          <w:p w14:paraId="2319B899" w14:textId="692C4C93" w:rsidR="00445866" w:rsidRDefault="00445866">
            <w:pPr>
              <w:rPr>
                <w:rFonts w:ascii="Arial" w:hAnsi="Arial"/>
                <w:sz w:val="14"/>
              </w:rPr>
            </w:pPr>
            <w:proofErr w:type="spellStart"/>
            <w:r>
              <w:rPr>
                <w:rFonts w:ascii="Arial" w:hAnsi="Arial"/>
                <w:sz w:val="14"/>
              </w:rPr>
              <w:t>Diarienr</w:t>
            </w:r>
            <w:proofErr w:type="spellEnd"/>
            <w:r w:rsidR="00E46FB0">
              <w:rPr>
                <w:rFonts w:ascii="Arial" w:hAnsi="Arial"/>
                <w:sz w:val="14"/>
              </w:rPr>
              <w:t xml:space="preserve"> </w:t>
            </w:r>
          </w:p>
          <w:p w14:paraId="2CCB8F17" w14:textId="065E4290" w:rsidR="00445866" w:rsidRDefault="00445866" w:rsidP="00A8545D">
            <w:bookmarkStart w:id="1" w:name="DNR"/>
            <w:bookmarkEnd w:id="1"/>
          </w:p>
        </w:tc>
      </w:tr>
      <w:tr w:rsidR="00445866" w14:paraId="3AA1362D" w14:textId="77777777" w:rsidTr="005D7BEB">
        <w:trPr>
          <w:cantSplit/>
          <w:trHeight w:hRule="exact" w:val="378"/>
        </w:trPr>
        <w:tc>
          <w:tcPr>
            <w:tcW w:w="4237" w:type="dxa"/>
            <w:gridSpan w:val="3"/>
          </w:tcPr>
          <w:p w14:paraId="7C054881" w14:textId="77777777" w:rsidR="00445866" w:rsidRDefault="00445866">
            <w:pPr>
              <w:ind w:left="777"/>
              <w:rPr>
                <w:rFonts w:ascii="Arial" w:hAnsi="Arial"/>
                <w:sz w:val="18"/>
              </w:rPr>
            </w:pPr>
          </w:p>
        </w:tc>
        <w:tc>
          <w:tcPr>
            <w:tcW w:w="1006" w:type="dxa"/>
            <w:vMerge/>
          </w:tcPr>
          <w:p w14:paraId="71BB6C81" w14:textId="77777777" w:rsidR="00445866" w:rsidRDefault="00445866">
            <w:pPr>
              <w:tabs>
                <w:tab w:val="left" w:pos="283"/>
              </w:tabs>
              <w:ind w:left="765"/>
              <w:rPr>
                <w:rFonts w:ascii="Rockwell" w:hAnsi="Rockwell"/>
                <w:sz w:val="18"/>
              </w:rPr>
            </w:pPr>
          </w:p>
        </w:tc>
        <w:tc>
          <w:tcPr>
            <w:tcW w:w="2494" w:type="dxa"/>
          </w:tcPr>
          <w:p w14:paraId="3E3E8394" w14:textId="77777777" w:rsidR="00445866" w:rsidRDefault="00445866">
            <w:pPr>
              <w:rPr>
                <w:sz w:val="10"/>
              </w:rPr>
            </w:pPr>
          </w:p>
          <w:p w14:paraId="7F4AA233" w14:textId="77777777" w:rsidR="00445866" w:rsidRDefault="00445866">
            <w:pPr>
              <w:pStyle w:val="Sidhuvud"/>
              <w:tabs>
                <w:tab w:val="clear" w:pos="4536"/>
                <w:tab w:val="clear" w:pos="9072"/>
              </w:tabs>
            </w:pPr>
          </w:p>
        </w:tc>
        <w:tc>
          <w:tcPr>
            <w:tcW w:w="2666" w:type="dxa"/>
            <w:gridSpan w:val="3"/>
          </w:tcPr>
          <w:p w14:paraId="6D3D6BC5" w14:textId="77777777" w:rsidR="00445866" w:rsidRDefault="00445866">
            <w:pPr>
              <w:rPr>
                <w:rFonts w:ascii="Arial" w:hAnsi="Arial"/>
                <w:sz w:val="14"/>
              </w:rPr>
            </w:pPr>
            <w:bookmarkStart w:id="2" w:name="ERREF"/>
            <w:bookmarkEnd w:id="2"/>
          </w:p>
          <w:p w14:paraId="685C5E79" w14:textId="77777777" w:rsidR="00445866" w:rsidRDefault="00445866">
            <w:pPr>
              <w:pStyle w:val="Sidhuvud"/>
              <w:tabs>
                <w:tab w:val="clear" w:pos="4536"/>
                <w:tab w:val="clear" w:pos="9072"/>
              </w:tabs>
            </w:pPr>
          </w:p>
        </w:tc>
      </w:tr>
      <w:tr w:rsidR="00383AA1" w14:paraId="49F37BBD" w14:textId="77777777" w:rsidTr="005D7BEB">
        <w:tblPrEx>
          <w:tblCellMar>
            <w:left w:w="108" w:type="dxa"/>
            <w:right w:w="108" w:type="dxa"/>
          </w:tblCellMar>
          <w:tblLook w:val="01E0" w:firstRow="1" w:lastRow="1" w:firstColumn="1" w:lastColumn="1" w:noHBand="0" w:noVBand="0"/>
        </w:tblPrEx>
        <w:trPr>
          <w:gridBefore w:val="1"/>
          <w:gridAfter w:val="1"/>
          <w:wBefore w:w="214" w:type="dxa"/>
          <w:wAfter w:w="529" w:type="dxa"/>
        </w:trPr>
        <w:tc>
          <w:tcPr>
            <w:tcW w:w="9660" w:type="dxa"/>
            <w:gridSpan w:val="6"/>
          </w:tcPr>
          <w:p w14:paraId="3250344F" w14:textId="4E0ED1FF" w:rsidR="00383AA1" w:rsidRPr="00D3549D" w:rsidRDefault="00A74D0C" w:rsidP="00DB630D">
            <w:pPr>
              <w:pStyle w:val="Rubrik1"/>
            </w:pPr>
            <w:bookmarkStart w:id="3" w:name="RUBRIK"/>
            <w:bookmarkEnd w:id="3"/>
            <w:r>
              <w:t>I</w:t>
            </w:r>
            <w:r w:rsidR="00DB630D">
              <w:t>ntressent</w:t>
            </w:r>
            <w:r>
              <w:t>möte</w:t>
            </w:r>
          </w:p>
        </w:tc>
      </w:tr>
      <w:tr w:rsidR="00DF5EBE" w14:paraId="360D3F2E" w14:textId="77777777" w:rsidTr="005D7BEB">
        <w:tblPrEx>
          <w:tblCellMar>
            <w:left w:w="108" w:type="dxa"/>
            <w:right w:w="108" w:type="dxa"/>
          </w:tblCellMar>
          <w:tblLook w:val="01E0" w:firstRow="1" w:lastRow="1" w:firstColumn="1" w:lastColumn="1" w:noHBand="0" w:noVBand="0"/>
        </w:tblPrEx>
        <w:trPr>
          <w:gridBefore w:val="1"/>
          <w:gridAfter w:val="1"/>
          <w:wBefore w:w="214" w:type="dxa"/>
          <w:wAfter w:w="529" w:type="dxa"/>
        </w:trPr>
        <w:tc>
          <w:tcPr>
            <w:tcW w:w="1629" w:type="dxa"/>
          </w:tcPr>
          <w:p w14:paraId="1CDECE9D" w14:textId="77777777" w:rsidR="00DF5EBE" w:rsidRPr="0097070A" w:rsidRDefault="00E87BF0" w:rsidP="00E87BF0">
            <w:pPr>
              <w:pStyle w:val="Brdtext"/>
              <w:tabs>
                <w:tab w:val="left" w:pos="5103"/>
              </w:tabs>
              <w:spacing w:before="40" w:after="40"/>
              <w:rPr>
                <w:rFonts w:ascii="Arial" w:hAnsi="Arial" w:cs="Arial"/>
                <w:sz w:val="20"/>
              </w:rPr>
            </w:pPr>
            <w:r>
              <w:rPr>
                <w:rFonts w:ascii="Arial" w:hAnsi="Arial" w:cs="Arial"/>
                <w:sz w:val="20"/>
              </w:rPr>
              <w:t>Datum och t</w:t>
            </w:r>
            <w:r w:rsidR="00DF5EBE" w:rsidRPr="0097070A">
              <w:rPr>
                <w:rFonts w:ascii="Arial" w:hAnsi="Arial" w:cs="Arial"/>
                <w:sz w:val="20"/>
              </w:rPr>
              <w:t>id:</w:t>
            </w:r>
          </w:p>
        </w:tc>
        <w:tc>
          <w:tcPr>
            <w:tcW w:w="8031" w:type="dxa"/>
            <w:gridSpan w:val="5"/>
          </w:tcPr>
          <w:p w14:paraId="2AA9256B" w14:textId="6FB4C541" w:rsidR="00DF5EBE" w:rsidRDefault="00DF5EBE" w:rsidP="00A8545D">
            <w:pPr>
              <w:pStyle w:val="Brdtext"/>
              <w:tabs>
                <w:tab w:val="left" w:pos="5103"/>
              </w:tabs>
              <w:spacing w:before="40" w:after="40"/>
            </w:pPr>
            <w:bookmarkStart w:id="4" w:name="TID"/>
            <w:bookmarkEnd w:id="4"/>
          </w:p>
        </w:tc>
      </w:tr>
      <w:tr w:rsidR="00E87BF0" w14:paraId="4D2A3699" w14:textId="77777777" w:rsidTr="005D7BEB">
        <w:tblPrEx>
          <w:tblCellMar>
            <w:left w:w="108" w:type="dxa"/>
            <w:right w:w="108" w:type="dxa"/>
          </w:tblCellMar>
          <w:tblLook w:val="01E0" w:firstRow="1" w:lastRow="1" w:firstColumn="1" w:lastColumn="1" w:noHBand="0" w:noVBand="0"/>
        </w:tblPrEx>
        <w:trPr>
          <w:gridBefore w:val="1"/>
          <w:gridAfter w:val="1"/>
          <w:wBefore w:w="214" w:type="dxa"/>
          <w:wAfter w:w="529" w:type="dxa"/>
        </w:trPr>
        <w:tc>
          <w:tcPr>
            <w:tcW w:w="1629" w:type="dxa"/>
          </w:tcPr>
          <w:p w14:paraId="353DA23A" w14:textId="77777777" w:rsidR="00E87BF0" w:rsidRPr="0097070A" w:rsidRDefault="00E87BF0" w:rsidP="00CA491F">
            <w:pPr>
              <w:pStyle w:val="Brdtext"/>
              <w:tabs>
                <w:tab w:val="left" w:pos="5103"/>
              </w:tabs>
              <w:spacing w:before="40" w:after="40"/>
              <w:rPr>
                <w:rFonts w:ascii="Arial" w:hAnsi="Arial" w:cs="Arial"/>
                <w:sz w:val="20"/>
              </w:rPr>
            </w:pPr>
            <w:r w:rsidRPr="0097070A">
              <w:rPr>
                <w:rFonts w:ascii="Arial" w:hAnsi="Arial" w:cs="Arial"/>
                <w:sz w:val="20"/>
              </w:rPr>
              <w:t>Plats:</w:t>
            </w:r>
          </w:p>
        </w:tc>
        <w:tc>
          <w:tcPr>
            <w:tcW w:w="8031" w:type="dxa"/>
            <w:gridSpan w:val="5"/>
          </w:tcPr>
          <w:p w14:paraId="18854EBC" w14:textId="05004946" w:rsidR="00E87BF0" w:rsidRDefault="00E87BF0" w:rsidP="00CA491F">
            <w:pPr>
              <w:pStyle w:val="Brdtext"/>
              <w:tabs>
                <w:tab w:val="left" w:pos="5103"/>
              </w:tabs>
              <w:spacing w:before="40" w:after="40"/>
            </w:pPr>
            <w:bookmarkStart w:id="5" w:name="PLATS"/>
            <w:bookmarkEnd w:id="5"/>
          </w:p>
        </w:tc>
      </w:tr>
      <w:tr w:rsidR="002C798A" w14:paraId="107C6AB3" w14:textId="77777777" w:rsidTr="005D7BEB">
        <w:tblPrEx>
          <w:tblCellMar>
            <w:left w:w="108" w:type="dxa"/>
            <w:right w:w="108" w:type="dxa"/>
          </w:tblCellMar>
          <w:tblLook w:val="01E0" w:firstRow="1" w:lastRow="1" w:firstColumn="1" w:lastColumn="1" w:noHBand="0" w:noVBand="0"/>
        </w:tblPrEx>
        <w:trPr>
          <w:gridBefore w:val="1"/>
          <w:gridAfter w:val="1"/>
          <w:wBefore w:w="214" w:type="dxa"/>
          <w:wAfter w:w="529" w:type="dxa"/>
        </w:trPr>
        <w:tc>
          <w:tcPr>
            <w:tcW w:w="1629" w:type="dxa"/>
          </w:tcPr>
          <w:p w14:paraId="677D5D2D" w14:textId="4674AFFF" w:rsidR="002C798A" w:rsidRPr="0097070A" w:rsidRDefault="002C798A" w:rsidP="0097070A">
            <w:pPr>
              <w:pStyle w:val="Brdtext"/>
              <w:tabs>
                <w:tab w:val="left" w:pos="5103"/>
              </w:tabs>
              <w:spacing w:before="40" w:after="40"/>
              <w:rPr>
                <w:rFonts w:ascii="Arial" w:hAnsi="Arial" w:cs="Arial"/>
                <w:sz w:val="20"/>
              </w:rPr>
            </w:pPr>
          </w:p>
        </w:tc>
        <w:tc>
          <w:tcPr>
            <w:tcW w:w="8031" w:type="dxa"/>
            <w:gridSpan w:val="5"/>
          </w:tcPr>
          <w:p w14:paraId="4F6C8022" w14:textId="77777777" w:rsidR="002C798A" w:rsidRDefault="002C798A" w:rsidP="0097070A">
            <w:pPr>
              <w:pStyle w:val="Brdtext"/>
              <w:tabs>
                <w:tab w:val="left" w:pos="5103"/>
              </w:tabs>
              <w:spacing w:before="40" w:after="40"/>
            </w:pPr>
            <w:bookmarkStart w:id="6" w:name="MOTESPROTOKOLL"/>
            <w:bookmarkEnd w:id="6"/>
          </w:p>
        </w:tc>
      </w:tr>
      <w:tr w:rsidR="00DF5EBE" w:rsidRPr="00EC3A98" w14:paraId="07AB1ECE" w14:textId="77777777" w:rsidTr="005D7BEB">
        <w:tblPrEx>
          <w:tblCellMar>
            <w:left w:w="108" w:type="dxa"/>
            <w:right w:w="108" w:type="dxa"/>
          </w:tblCellMar>
          <w:tblLook w:val="01E0" w:firstRow="1" w:lastRow="1" w:firstColumn="1" w:lastColumn="1" w:noHBand="0" w:noVBand="0"/>
        </w:tblPrEx>
        <w:trPr>
          <w:gridBefore w:val="1"/>
          <w:gridAfter w:val="1"/>
          <w:wBefore w:w="214" w:type="dxa"/>
          <w:wAfter w:w="529" w:type="dxa"/>
        </w:trPr>
        <w:tc>
          <w:tcPr>
            <w:tcW w:w="1629" w:type="dxa"/>
          </w:tcPr>
          <w:p w14:paraId="10162069" w14:textId="2C3E9BA6" w:rsidR="00DF5EBE" w:rsidRPr="0097070A" w:rsidRDefault="00DF5EBE" w:rsidP="0097070A">
            <w:pPr>
              <w:pStyle w:val="Brdtext"/>
              <w:tabs>
                <w:tab w:val="left" w:pos="5103"/>
              </w:tabs>
              <w:spacing w:before="40" w:after="40"/>
              <w:rPr>
                <w:rFonts w:ascii="Arial" w:hAnsi="Arial" w:cs="Arial"/>
                <w:sz w:val="20"/>
              </w:rPr>
            </w:pPr>
            <w:r w:rsidRPr="0097070A">
              <w:rPr>
                <w:rFonts w:ascii="Arial" w:hAnsi="Arial" w:cs="Arial"/>
                <w:sz w:val="20"/>
              </w:rPr>
              <w:t>Deltagare</w:t>
            </w:r>
            <w:r w:rsidR="00E46FB0">
              <w:rPr>
                <w:rFonts w:ascii="Arial" w:hAnsi="Arial" w:cs="Arial"/>
                <w:sz w:val="20"/>
              </w:rPr>
              <w:t xml:space="preserve"> och organisations</w:t>
            </w:r>
            <w:r w:rsidR="006F2264">
              <w:rPr>
                <w:rFonts w:ascii="Arial" w:hAnsi="Arial" w:cs="Arial"/>
                <w:sz w:val="20"/>
              </w:rPr>
              <w:t>-</w:t>
            </w:r>
            <w:r w:rsidR="00E46FB0">
              <w:rPr>
                <w:rFonts w:ascii="Arial" w:hAnsi="Arial" w:cs="Arial"/>
                <w:sz w:val="20"/>
              </w:rPr>
              <w:t>tillhörighet</w:t>
            </w:r>
            <w:r w:rsidRPr="0097070A">
              <w:rPr>
                <w:rFonts w:ascii="Arial" w:hAnsi="Arial" w:cs="Arial"/>
                <w:sz w:val="20"/>
              </w:rPr>
              <w:t>:</w:t>
            </w:r>
          </w:p>
        </w:tc>
        <w:tc>
          <w:tcPr>
            <w:tcW w:w="8031" w:type="dxa"/>
            <w:gridSpan w:val="5"/>
          </w:tcPr>
          <w:p w14:paraId="02656A49" w14:textId="0E898AF3" w:rsidR="00CB41A3" w:rsidRPr="00CB41A3" w:rsidRDefault="00CB41A3" w:rsidP="0097070A">
            <w:pPr>
              <w:pStyle w:val="Brdtext"/>
              <w:tabs>
                <w:tab w:val="left" w:pos="5103"/>
              </w:tabs>
              <w:spacing w:before="40" w:after="40"/>
              <w:rPr>
                <w:lang w:val="en-US"/>
              </w:rPr>
            </w:pPr>
            <w:bookmarkStart w:id="7" w:name="DELTAGARE"/>
            <w:bookmarkEnd w:id="7"/>
          </w:p>
        </w:tc>
      </w:tr>
      <w:tr w:rsidR="00A17F01" w14:paraId="64ED6C9A" w14:textId="77777777" w:rsidTr="005D7BEB">
        <w:tblPrEx>
          <w:tblCellMar>
            <w:left w:w="108" w:type="dxa"/>
            <w:right w:w="108" w:type="dxa"/>
          </w:tblCellMar>
          <w:tblLook w:val="01E0" w:firstRow="1" w:lastRow="1" w:firstColumn="1" w:lastColumn="1" w:noHBand="0" w:noVBand="0"/>
        </w:tblPrEx>
        <w:trPr>
          <w:gridBefore w:val="1"/>
          <w:gridAfter w:val="1"/>
          <w:wBefore w:w="214" w:type="dxa"/>
          <w:wAfter w:w="529" w:type="dxa"/>
        </w:trPr>
        <w:tc>
          <w:tcPr>
            <w:tcW w:w="1629" w:type="dxa"/>
          </w:tcPr>
          <w:p w14:paraId="1B0E44B5" w14:textId="28DC0910" w:rsidR="00A17F01" w:rsidRPr="0097070A" w:rsidRDefault="00E46FB0" w:rsidP="0097070A">
            <w:pPr>
              <w:pStyle w:val="Brdtext"/>
              <w:tabs>
                <w:tab w:val="left" w:pos="5103"/>
              </w:tabs>
              <w:spacing w:before="40" w:after="40"/>
              <w:rPr>
                <w:rFonts w:ascii="Arial" w:hAnsi="Arial" w:cs="Arial"/>
                <w:sz w:val="20"/>
              </w:rPr>
            </w:pPr>
            <w:r>
              <w:rPr>
                <w:rFonts w:ascii="Arial" w:hAnsi="Arial" w:cs="Arial"/>
                <w:sz w:val="20"/>
              </w:rPr>
              <w:t>Vid pennan</w:t>
            </w:r>
            <w:r w:rsidR="00A17F01" w:rsidRPr="0097070A">
              <w:rPr>
                <w:rFonts w:ascii="Arial" w:hAnsi="Arial" w:cs="Arial"/>
                <w:sz w:val="20"/>
              </w:rPr>
              <w:t>:</w:t>
            </w:r>
          </w:p>
        </w:tc>
        <w:tc>
          <w:tcPr>
            <w:tcW w:w="8031" w:type="dxa"/>
            <w:gridSpan w:val="5"/>
          </w:tcPr>
          <w:p w14:paraId="0D6E8B94" w14:textId="7707C33D" w:rsidR="00A17F01" w:rsidRDefault="00A17F01" w:rsidP="0097070A">
            <w:pPr>
              <w:pStyle w:val="Brdtext"/>
              <w:tabs>
                <w:tab w:val="left" w:pos="5103"/>
              </w:tabs>
              <w:spacing w:before="40" w:after="40"/>
            </w:pPr>
            <w:bookmarkStart w:id="8" w:name="HANDLAGGARE"/>
            <w:bookmarkEnd w:id="8"/>
          </w:p>
        </w:tc>
      </w:tr>
    </w:tbl>
    <w:p w14:paraId="6BE72383" w14:textId="77777777" w:rsidR="001937AC" w:rsidRPr="001937AC" w:rsidRDefault="001937AC" w:rsidP="001937AC">
      <w:pPr>
        <w:pStyle w:val="Rubrik3"/>
      </w:pPr>
      <w:r w:rsidRPr="001937AC">
        <w:t>Mötesinnehåll</w:t>
      </w:r>
    </w:p>
    <w:tbl>
      <w:tblPr>
        <w:tblpPr w:leftFromText="141" w:rightFromText="141" w:vertAnchor="text" w:tblpXSpec="right" w:tblpY="1"/>
        <w:tblOverlap w:val="never"/>
        <w:tblW w:w="5325" w:type="pc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2457"/>
        <w:gridCol w:w="7186"/>
      </w:tblGrid>
      <w:tr w:rsidR="002B3F98" w:rsidRPr="0097070A" w14:paraId="71DB95D5" w14:textId="77777777" w:rsidTr="003251DD">
        <w:trPr>
          <w:tblHeader/>
        </w:trPr>
        <w:tc>
          <w:tcPr>
            <w:tcW w:w="1274" w:type="pct"/>
            <w:shd w:val="clear" w:color="auto" w:fill="E6E6E6"/>
          </w:tcPr>
          <w:p w14:paraId="1D4A3E45" w14:textId="77777777" w:rsidR="002B3F98" w:rsidRPr="0097070A" w:rsidRDefault="002B3F98" w:rsidP="003251DD">
            <w:pPr>
              <w:pStyle w:val="Brdtext"/>
              <w:spacing w:before="120" w:after="60"/>
              <w:rPr>
                <w:rFonts w:ascii="Arial" w:hAnsi="Arial" w:cs="Arial"/>
                <w:b/>
                <w:sz w:val="20"/>
              </w:rPr>
            </w:pPr>
            <w:r w:rsidRPr="0097070A">
              <w:rPr>
                <w:rFonts w:ascii="Arial" w:hAnsi="Arial" w:cs="Arial"/>
                <w:b/>
                <w:sz w:val="20"/>
              </w:rPr>
              <w:t>Ärende</w:t>
            </w:r>
          </w:p>
        </w:tc>
        <w:tc>
          <w:tcPr>
            <w:tcW w:w="3726" w:type="pct"/>
            <w:shd w:val="clear" w:color="auto" w:fill="E6E6E6"/>
          </w:tcPr>
          <w:p w14:paraId="4443A346" w14:textId="77777777" w:rsidR="002B3F98" w:rsidRPr="0097070A" w:rsidRDefault="002B3F98" w:rsidP="003251DD">
            <w:pPr>
              <w:pStyle w:val="Brdtext"/>
              <w:spacing w:before="120" w:after="60"/>
              <w:rPr>
                <w:rFonts w:ascii="Arial" w:hAnsi="Arial" w:cs="Arial"/>
                <w:b/>
                <w:sz w:val="20"/>
              </w:rPr>
            </w:pPr>
            <w:r w:rsidRPr="0097070A">
              <w:rPr>
                <w:rFonts w:ascii="Arial" w:hAnsi="Arial" w:cs="Arial"/>
                <w:b/>
                <w:sz w:val="20"/>
              </w:rPr>
              <w:t>Innehåll/Resultat</w:t>
            </w:r>
          </w:p>
        </w:tc>
      </w:tr>
      <w:tr w:rsidR="00D10820" w:rsidRPr="00E46FB0" w14:paraId="719A5677" w14:textId="77777777" w:rsidTr="003251DD">
        <w:trPr>
          <w:trHeight w:val="397"/>
        </w:trPr>
        <w:tc>
          <w:tcPr>
            <w:tcW w:w="1274" w:type="pct"/>
          </w:tcPr>
          <w:p w14:paraId="101011AE" w14:textId="77777777" w:rsidR="00D10820" w:rsidRPr="00E46FB0" w:rsidRDefault="00D10820" w:rsidP="003251DD">
            <w:pPr>
              <w:pStyle w:val="Brdtext"/>
              <w:tabs>
                <w:tab w:val="left" w:pos="5103"/>
              </w:tabs>
              <w:spacing w:before="120" w:after="120"/>
              <w:rPr>
                <w:rFonts w:asciiTheme="minorHAnsi" w:hAnsiTheme="minorHAnsi" w:cstheme="minorHAnsi"/>
                <w:b/>
                <w:sz w:val="22"/>
                <w:szCs w:val="22"/>
              </w:rPr>
            </w:pPr>
            <w:bookmarkStart w:id="9" w:name="TEXT"/>
            <w:bookmarkEnd w:id="9"/>
            <w:r w:rsidRPr="00E46FB0">
              <w:rPr>
                <w:rFonts w:asciiTheme="minorHAnsi" w:hAnsiTheme="minorHAnsi" w:cstheme="minorHAnsi"/>
                <w:b/>
                <w:sz w:val="22"/>
                <w:szCs w:val="22"/>
              </w:rPr>
              <w:t>Inledning</w:t>
            </w:r>
          </w:p>
          <w:p w14:paraId="5382F915" w14:textId="16C67779" w:rsidR="00CB41A3" w:rsidRPr="00E46FB0" w:rsidRDefault="00CB41A3" w:rsidP="003251DD">
            <w:pPr>
              <w:pStyle w:val="Brdtext"/>
              <w:tabs>
                <w:tab w:val="left" w:pos="5103"/>
              </w:tabs>
              <w:spacing w:before="120" w:after="120"/>
              <w:rPr>
                <w:rFonts w:asciiTheme="minorHAnsi" w:hAnsiTheme="minorHAnsi" w:cstheme="minorHAnsi"/>
                <w:b/>
                <w:sz w:val="22"/>
                <w:szCs w:val="22"/>
              </w:rPr>
            </w:pPr>
          </w:p>
        </w:tc>
        <w:tc>
          <w:tcPr>
            <w:tcW w:w="3726" w:type="pct"/>
          </w:tcPr>
          <w:p w14:paraId="382153D8" w14:textId="11BAF3AD" w:rsidR="00D10820" w:rsidRPr="00E46FB0" w:rsidRDefault="00E46FB0" w:rsidP="003251DD">
            <w:pPr>
              <w:rPr>
                <w:rFonts w:asciiTheme="minorHAnsi" w:hAnsiTheme="minorHAnsi" w:cstheme="minorHAnsi"/>
                <w:sz w:val="22"/>
                <w:szCs w:val="22"/>
              </w:rPr>
            </w:pPr>
            <w:r w:rsidRPr="00E46FB0">
              <w:rPr>
                <w:rFonts w:asciiTheme="minorHAnsi" w:hAnsiTheme="minorHAnsi" w:cstheme="minorHAnsi"/>
                <w:sz w:val="22"/>
                <w:szCs w:val="22"/>
              </w:rPr>
              <w:t>Hälsa välkommen, deltagare presenterar sig. Målet med detta projekt. Era förväntningar på samarbetet. Nämn även att Skogforsk deltar och vår roll. Kontaktperson Jonas Cedergren (</w:t>
            </w:r>
            <w:hyperlink r:id="rId11" w:history="1">
              <w:r w:rsidRPr="00E46FB0">
                <w:rPr>
                  <w:rStyle w:val="Hyperlnk"/>
                  <w:rFonts w:asciiTheme="minorHAnsi" w:hAnsiTheme="minorHAnsi" w:cstheme="minorHAnsi"/>
                  <w:sz w:val="22"/>
                  <w:szCs w:val="22"/>
                </w:rPr>
                <w:t>jonas.cedergren@skogsforsk.se</w:t>
              </w:r>
            </w:hyperlink>
            <w:r w:rsidRPr="00E46FB0">
              <w:rPr>
                <w:rFonts w:asciiTheme="minorHAnsi" w:hAnsiTheme="minorHAnsi" w:cstheme="minorHAnsi"/>
                <w:sz w:val="22"/>
                <w:szCs w:val="22"/>
              </w:rPr>
              <w:t>, 072-961 66 32)</w:t>
            </w:r>
          </w:p>
        </w:tc>
      </w:tr>
      <w:tr w:rsidR="00DA55E8" w:rsidRPr="00E46FB0" w14:paraId="278F3DD0" w14:textId="77777777" w:rsidTr="003251DD">
        <w:trPr>
          <w:trHeight w:val="1157"/>
        </w:trPr>
        <w:tc>
          <w:tcPr>
            <w:tcW w:w="1274" w:type="pct"/>
          </w:tcPr>
          <w:p w14:paraId="07D74D23" w14:textId="1896ACDE" w:rsidR="00DA55E8" w:rsidRDefault="00DA55E8" w:rsidP="003251DD">
            <w:pPr>
              <w:pStyle w:val="Brdtext"/>
              <w:tabs>
                <w:tab w:val="left" w:pos="5103"/>
              </w:tabs>
              <w:spacing w:before="120" w:after="120"/>
              <w:rPr>
                <w:rFonts w:asciiTheme="minorHAnsi" w:hAnsiTheme="minorHAnsi" w:cstheme="minorHAnsi"/>
                <w:b/>
                <w:sz w:val="22"/>
                <w:szCs w:val="22"/>
              </w:rPr>
            </w:pPr>
            <w:r>
              <w:rPr>
                <w:rFonts w:asciiTheme="minorHAnsi" w:hAnsiTheme="minorHAnsi" w:cstheme="minorHAnsi"/>
                <w:b/>
                <w:sz w:val="22"/>
                <w:szCs w:val="22"/>
              </w:rPr>
              <w:t>Det adaptiva arbetssättet</w:t>
            </w:r>
          </w:p>
        </w:tc>
        <w:tc>
          <w:tcPr>
            <w:tcW w:w="3726" w:type="pct"/>
          </w:tcPr>
          <w:p w14:paraId="69B6DED3" w14:textId="071CE9BC" w:rsidR="00DA55E8" w:rsidRDefault="00DA55E8" w:rsidP="003251DD">
            <w:pPr>
              <w:pStyle w:val="Brdtext"/>
              <w:spacing w:after="120"/>
              <w:rPr>
                <w:rFonts w:asciiTheme="minorHAnsi" w:hAnsiTheme="minorHAnsi" w:cstheme="minorHAnsi"/>
                <w:bCs/>
                <w:iCs/>
                <w:sz w:val="22"/>
                <w:szCs w:val="22"/>
              </w:rPr>
            </w:pPr>
            <w:r>
              <w:rPr>
                <w:rFonts w:asciiTheme="minorHAnsi" w:hAnsiTheme="minorHAnsi" w:cstheme="minorHAnsi"/>
                <w:bCs/>
                <w:iCs/>
                <w:sz w:val="22"/>
                <w:szCs w:val="22"/>
              </w:rPr>
              <w:t xml:space="preserve">Med hjälp av </w:t>
            </w:r>
            <w:r w:rsidR="002C70D6">
              <w:rPr>
                <w:rFonts w:asciiTheme="minorHAnsi" w:hAnsiTheme="minorHAnsi" w:cstheme="minorHAnsi"/>
                <w:bCs/>
                <w:iCs/>
                <w:sz w:val="22"/>
                <w:szCs w:val="22"/>
              </w:rPr>
              <w:t>arbetsmodellen för adaptivt skogsbruk</w:t>
            </w:r>
            <w:r>
              <w:rPr>
                <w:rFonts w:asciiTheme="minorHAnsi" w:hAnsiTheme="minorHAnsi" w:cstheme="minorHAnsi"/>
                <w:bCs/>
                <w:iCs/>
                <w:sz w:val="22"/>
                <w:szCs w:val="22"/>
              </w:rPr>
              <w:t xml:space="preserve"> förklara vad det här handlar om</w:t>
            </w:r>
          </w:p>
        </w:tc>
      </w:tr>
      <w:tr w:rsidR="00381E21" w:rsidRPr="00E46FB0" w14:paraId="39E8C3A7" w14:textId="77777777" w:rsidTr="003251DD">
        <w:trPr>
          <w:trHeight w:val="1157"/>
        </w:trPr>
        <w:tc>
          <w:tcPr>
            <w:tcW w:w="1274" w:type="pct"/>
          </w:tcPr>
          <w:p w14:paraId="445B62CD" w14:textId="3435A9FA" w:rsidR="00381E21" w:rsidRPr="00E46FB0" w:rsidRDefault="00DA55E8" w:rsidP="003251DD">
            <w:pPr>
              <w:pStyle w:val="Brdtext"/>
              <w:tabs>
                <w:tab w:val="left" w:pos="5103"/>
              </w:tabs>
              <w:spacing w:before="120" w:after="120"/>
              <w:rPr>
                <w:rFonts w:asciiTheme="minorHAnsi" w:hAnsiTheme="minorHAnsi" w:cstheme="minorHAnsi"/>
                <w:b/>
                <w:sz w:val="22"/>
                <w:szCs w:val="22"/>
              </w:rPr>
            </w:pPr>
            <w:r>
              <w:rPr>
                <w:rFonts w:asciiTheme="minorHAnsi" w:hAnsiTheme="minorHAnsi" w:cstheme="minorHAnsi"/>
                <w:b/>
                <w:sz w:val="22"/>
                <w:szCs w:val="22"/>
              </w:rPr>
              <w:t>Förväntningar och farhågor</w:t>
            </w:r>
          </w:p>
        </w:tc>
        <w:tc>
          <w:tcPr>
            <w:tcW w:w="3726" w:type="pct"/>
          </w:tcPr>
          <w:p w14:paraId="3DA0250B" w14:textId="1E891E40" w:rsidR="00B77EA8" w:rsidRPr="00E46FB0" w:rsidRDefault="00DA55E8" w:rsidP="003251DD">
            <w:pPr>
              <w:pStyle w:val="Brdtext"/>
              <w:spacing w:after="120"/>
              <w:rPr>
                <w:rFonts w:asciiTheme="minorHAnsi" w:hAnsiTheme="minorHAnsi" w:cstheme="minorHAnsi"/>
                <w:bCs/>
                <w:iCs/>
                <w:sz w:val="22"/>
                <w:szCs w:val="22"/>
              </w:rPr>
            </w:pPr>
            <w:r>
              <w:rPr>
                <w:rFonts w:asciiTheme="minorHAnsi" w:hAnsiTheme="minorHAnsi" w:cstheme="minorHAnsi"/>
                <w:bCs/>
                <w:iCs/>
                <w:sz w:val="22"/>
                <w:szCs w:val="22"/>
              </w:rPr>
              <w:t>E</w:t>
            </w:r>
            <w:r w:rsidR="00E46FB0" w:rsidRPr="00E46FB0">
              <w:rPr>
                <w:rFonts w:asciiTheme="minorHAnsi" w:hAnsiTheme="minorHAnsi" w:cstheme="minorHAnsi"/>
                <w:bCs/>
                <w:iCs/>
                <w:sz w:val="22"/>
                <w:szCs w:val="22"/>
              </w:rPr>
              <w:t>n kort</w:t>
            </w:r>
            <w:r w:rsidR="00A11D60" w:rsidRPr="00E46FB0">
              <w:rPr>
                <w:rFonts w:asciiTheme="minorHAnsi" w:hAnsiTheme="minorHAnsi" w:cstheme="minorHAnsi"/>
                <w:bCs/>
                <w:iCs/>
                <w:sz w:val="22"/>
                <w:szCs w:val="22"/>
              </w:rPr>
              <w:t xml:space="preserve"> </w:t>
            </w:r>
            <w:r w:rsidR="00E46FB0" w:rsidRPr="00E46FB0">
              <w:rPr>
                <w:rFonts w:asciiTheme="minorHAnsi" w:hAnsiTheme="minorHAnsi" w:cstheme="minorHAnsi"/>
                <w:bCs/>
                <w:iCs/>
                <w:sz w:val="22"/>
                <w:szCs w:val="22"/>
              </w:rPr>
              <w:t>presentation av respektive intressentgrupper och vad man förväntar sig av detta samarbete.</w:t>
            </w:r>
          </w:p>
          <w:p w14:paraId="1A293526" w14:textId="0F096D00" w:rsidR="008D17D8" w:rsidRPr="00E46FB0" w:rsidRDefault="008D17D8" w:rsidP="003251DD">
            <w:pPr>
              <w:pStyle w:val="Brdtext"/>
              <w:rPr>
                <w:rFonts w:asciiTheme="minorHAnsi" w:hAnsiTheme="minorHAnsi" w:cstheme="minorHAnsi"/>
                <w:bCs/>
                <w:iCs/>
                <w:sz w:val="22"/>
                <w:szCs w:val="22"/>
              </w:rPr>
            </w:pPr>
          </w:p>
        </w:tc>
      </w:tr>
      <w:tr w:rsidR="002C70D6" w:rsidRPr="00E46FB0" w14:paraId="20377EDE" w14:textId="77777777" w:rsidTr="003251DD">
        <w:trPr>
          <w:trHeight w:val="397"/>
        </w:trPr>
        <w:tc>
          <w:tcPr>
            <w:tcW w:w="1274" w:type="pct"/>
          </w:tcPr>
          <w:p w14:paraId="6BB6060F" w14:textId="4C234115" w:rsidR="002C70D6" w:rsidRDefault="002C70D6" w:rsidP="003251DD">
            <w:pPr>
              <w:pStyle w:val="Brdtext"/>
              <w:tabs>
                <w:tab w:val="left" w:pos="5103"/>
              </w:tabs>
              <w:spacing w:before="120" w:after="120"/>
              <w:rPr>
                <w:rFonts w:asciiTheme="minorHAnsi" w:hAnsiTheme="minorHAnsi" w:cstheme="minorHAnsi"/>
                <w:b/>
                <w:sz w:val="22"/>
                <w:szCs w:val="22"/>
              </w:rPr>
            </w:pPr>
            <w:r>
              <w:rPr>
                <w:rFonts w:asciiTheme="minorHAnsi" w:hAnsiTheme="minorHAnsi" w:cstheme="minorHAnsi"/>
                <w:b/>
                <w:sz w:val="22"/>
                <w:szCs w:val="22"/>
              </w:rPr>
              <w:t>Spelregler</w:t>
            </w:r>
          </w:p>
        </w:tc>
        <w:tc>
          <w:tcPr>
            <w:tcW w:w="3726" w:type="pct"/>
          </w:tcPr>
          <w:p w14:paraId="411365DC" w14:textId="3D602520" w:rsidR="002C70D6" w:rsidRDefault="002C70D6" w:rsidP="003251DD">
            <w:pPr>
              <w:rPr>
                <w:rFonts w:asciiTheme="minorHAnsi" w:hAnsiTheme="minorHAnsi" w:cstheme="minorHAnsi"/>
                <w:iCs/>
                <w:sz w:val="22"/>
                <w:szCs w:val="22"/>
              </w:rPr>
            </w:pPr>
            <w:r>
              <w:rPr>
                <w:rFonts w:asciiTheme="minorHAnsi" w:hAnsiTheme="minorHAnsi" w:cstheme="minorHAnsi"/>
                <w:iCs/>
                <w:sz w:val="22"/>
                <w:szCs w:val="22"/>
              </w:rPr>
              <w:t>Transparens, respekt och öppenhet</w:t>
            </w:r>
          </w:p>
        </w:tc>
      </w:tr>
      <w:tr w:rsidR="002C70D6" w:rsidRPr="00E46FB0" w14:paraId="1D549C6A" w14:textId="77777777" w:rsidTr="003251DD">
        <w:trPr>
          <w:trHeight w:val="397"/>
        </w:trPr>
        <w:tc>
          <w:tcPr>
            <w:tcW w:w="1274" w:type="pct"/>
          </w:tcPr>
          <w:p w14:paraId="6FC28455" w14:textId="40436344" w:rsidR="002C70D6" w:rsidRDefault="002C70D6" w:rsidP="003251DD">
            <w:pPr>
              <w:pStyle w:val="Brdtext"/>
              <w:tabs>
                <w:tab w:val="left" w:pos="5103"/>
              </w:tabs>
              <w:spacing w:before="120" w:after="120"/>
              <w:rPr>
                <w:rFonts w:asciiTheme="minorHAnsi" w:hAnsiTheme="minorHAnsi" w:cstheme="minorHAnsi"/>
                <w:b/>
                <w:sz w:val="22"/>
                <w:szCs w:val="22"/>
              </w:rPr>
            </w:pPr>
            <w:r>
              <w:rPr>
                <w:rFonts w:asciiTheme="minorHAnsi" w:hAnsiTheme="minorHAnsi" w:cstheme="minorHAnsi"/>
                <w:b/>
                <w:sz w:val="22"/>
                <w:szCs w:val="22"/>
              </w:rPr>
              <w:t>Arbetsgång</w:t>
            </w:r>
          </w:p>
        </w:tc>
        <w:tc>
          <w:tcPr>
            <w:tcW w:w="3726" w:type="pct"/>
          </w:tcPr>
          <w:p w14:paraId="145BB5A8" w14:textId="06772F70" w:rsidR="002C70D6" w:rsidRDefault="002C70D6" w:rsidP="003251DD">
            <w:pPr>
              <w:rPr>
                <w:rFonts w:asciiTheme="minorHAnsi" w:hAnsiTheme="minorHAnsi" w:cstheme="minorHAnsi"/>
                <w:iCs/>
                <w:sz w:val="22"/>
                <w:szCs w:val="22"/>
              </w:rPr>
            </w:pPr>
            <w:r>
              <w:rPr>
                <w:rFonts w:asciiTheme="minorHAnsi" w:hAnsiTheme="minorHAnsi" w:cstheme="minorHAnsi"/>
                <w:iCs/>
                <w:sz w:val="22"/>
                <w:szCs w:val="22"/>
              </w:rPr>
              <w:t>Arbetsgång för dialogfasen gås igenom</w:t>
            </w:r>
          </w:p>
        </w:tc>
      </w:tr>
      <w:tr w:rsidR="00DA55E8" w:rsidRPr="00E46FB0" w14:paraId="7D2E86F2" w14:textId="77777777" w:rsidTr="003251DD">
        <w:trPr>
          <w:trHeight w:val="397"/>
        </w:trPr>
        <w:tc>
          <w:tcPr>
            <w:tcW w:w="1274" w:type="pct"/>
          </w:tcPr>
          <w:p w14:paraId="0B9B6DF4" w14:textId="66D15CC6" w:rsidR="00DA55E8" w:rsidRDefault="002C70D6" w:rsidP="003251DD">
            <w:pPr>
              <w:pStyle w:val="Brdtext"/>
              <w:tabs>
                <w:tab w:val="left" w:pos="5103"/>
              </w:tabs>
              <w:spacing w:before="120" w:after="120"/>
              <w:rPr>
                <w:rFonts w:asciiTheme="minorHAnsi" w:hAnsiTheme="minorHAnsi" w:cstheme="minorHAnsi"/>
                <w:b/>
                <w:sz w:val="22"/>
                <w:szCs w:val="22"/>
              </w:rPr>
            </w:pPr>
            <w:r>
              <w:rPr>
                <w:rFonts w:asciiTheme="minorHAnsi" w:hAnsiTheme="minorHAnsi" w:cstheme="minorHAnsi"/>
                <w:b/>
                <w:sz w:val="22"/>
                <w:szCs w:val="22"/>
              </w:rPr>
              <w:t>Försöksområde</w:t>
            </w:r>
          </w:p>
        </w:tc>
        <w:tc>
          <w:tcPr>
            <w:tcW w:w="3726" w:type="pct"/>
          </w:tcPr>
          <w:p w14:paraId="64D5E7E7" w14:textId="57068C71" w:rsidR="00DA55E8" w:rsidRPr="00E46FB0" w:rsidRDefault="00DA55E8" w:rsidP="003251DD">
            <w:pPr>
              <w:rPr>
                <w:rFonts w:asciiTheme="minorHAnsi" w:hAnsiTheme="minorHAnsi" w:cstheme="minorHAnsi"/>
                <w:iCs/>
                <w:sz w:val="22"/>
                <w:szCs w:val="22"/>
              </w:rPr>
            </w:pPr>
            <w:r>
              <w:rPr>
                <w:rFonts w:asciiTheme="minorHAnsi" w:hAnsiTheme="minorHAnsi" w:cstheme="minorHAnsi"/>
                <w:iCs/>
                <w:sz w:val="22"/>
                <w:szCs w:val="22"/>
              </w:rPr>
              <w:t xml:space="preserve">Presentation och besök på </w:t>
            </w:r>
            <w:r w:rsidR="002C70D6">
              <w:rPr>
                <w:rFonts w:asciiTheme="minorHAnsi" w:hAnsiTheme="minorHAnsi" w:cstheme="minorHAnsi"/>
                <w:iCs/>
                <w:sz w:val="22"/>
                <w:szCs w:val="22"/>
              </w:rPr>
              <w:t>området</w:t>
            </w:r>
          </w:p>
        </w:tc>
      </w:tr>
      <w:tr w:rsidR="005D7BEB" w:rsidRPr="00E46FB0" w14:paraId="6597CAE5" w14:textId="77777777" w:rsidTr="003251DD">
        <w:trPr>
          <w:trHeight w:val="444"/>
        </w:trPr>
        <w:tc>
          <w:tcPr>
            <w:tcW w:w="1274" w:type="pct"/>
            <w:tcBorders>
              <w:top w:val="single" w:sz="6" w:space="0" w:color="999999"/>
              <w:left w:val="single" w:sz="6" w:space="0" w:color="999999"/>
              <w:bottom w:val="single" w:sz="6" w:space="0" w:color="999999"/>
              <w:right w:val="single" w:sz="6" w:space="0" w:color="999999"/>
            </w:tcBorders>
          </w:tcPr>
          <w:p w14:paraId="12F4F1F7" w14:textId="1C0AE582" w:rsidR="005D7BEB" w:rsidRPr="00E46FB0" w:rsidRDefault="00DA55E8" w:rsidP="003251DD">
            <w:pPr>
              <w:spacing w:before="120"/>
              <w:rPr>
                <w:rFonts w:asciiTheme="minorHAnsi" w:hAnsiTheme="minorHAnsi" w:cstheme="minorHAnsi"/>
                <w:b/>
                <w:sz w:val="22"/>
                <w:szCs w:val="22"/>
              </w:rPr>
            </w:pPr>
            <w:r>
              <w:rPr>
                <w:rFonts w:asciiTheme="minorHAnsi" w:hAnsiTheme="minorHAnsi" w:cstheme="minorHAnsi"/>
                <w:b/>
                <w:sz w:val="22"/>
                <w:szCs w:val="22"/>
              </w:rPr>
              <w:t>Övrigt</w:t>
            </w:r>
          </w:p>
        </w:tc>
        <w:tc>
          <w:tcPr>
            <w:tcW w:w="3726" w:type="pct"/>
            <w:tcBorders>
              <w:top w:val="single" w:sz="6" w:space="0" w:color="999999"/>
              <w:left w:val="single" w:sz="6" w:space="0" w:color="999999"/>
              <w:bottom w:val="single" w:sz="6" w:space="0" w:color="999999"/>
              <w:right w:val="single" w:sz="6" w:space="0" w:color="999999"/>
            </w:tcBorders>
          </w:tcPr>
          <w:p w14:paraId="59F34B2C" w14:textId="77777777" w:rsidR="005D7BEB" w:rsidRPr="00E46FB0" w:rsidRDefault="005D7BEB" w:rsidP="003251DD">
            <w:pPr>
              <w:rPr>
                <w:rFonts w:asciiTheme="minorHAnsi" w:hAnsiTheme="minorHAnsi" w:cstheme="minorHAnsi"/>
                <w:sz w:val="22"/>
                <w:szCs w:val="22"/>
                <w:vertAlign w:val="superscript"/>
              </w:rPr>
            </w:pPr>
          </w:p>
        </w:tc>
      </w:tr>
      <w:tr w:rsidR="00EC3A98" w:rsidRPr="00E46FB0" w14:paraId="57BFE204" w14:textId="77777777" w:rsidTr="003251DD">
        <w:trPr>
          <w:trHeight w:val="444"/>
        </w:trPr>
        <w:tc>
          <w:tcPr>
            <w:tcW w:w="1274" w:type="pct"/>
            <w:tcBorders>
              <w:top w:val="single" w:sz="6" w:space="0" w:color="999999"/>
              <w:left w:val="single" w:sz="6" w:space="0" w:color="999999"/>
              <w:bottom w:val="single" w:sz="6" w:space="0" w:color="999999"/>
              <w:right w:val="single" w:sz="6" w:space="0" w:color="999999"/>
            </w:tcBorders>
          </w:tcPr>
          <w:p w14:paraId="09275232" w14:textId="3EBDD280" w:rsidR="00EC3A98" w:rsidRPr="00E46FB0" w:rsidRDefault="00EC3A98" w:rsidP="003251DD">
            <w:pPr>
              <w:spacing w:before="120"/>
              <w:rPr>
                <w:rFonts w:asciiTheme="minorHAnsi" w:hAnsiTheme="minorHAnsi" w:cstheme="minorHAnsi"/>
                <w:b/>
                <w:sz w:val="22"/>
                <w:szCs w:val="22"/>
              </w:rPr>
            </w:pPr>
            <w:r w:rsidRPr="00E46FB0">
              <w:rPr>
                <w:rFonts w:asciiTheme="minorHAnsi" w:hAnsiTheme="minorHAnsi" w:cstheme="minorHAnsi"/>
                <w:b/>
                <w:sz w:val="22"/>
                <w:szCs w:val="22"/>
              </w:rPr>
              <w:t xml:space="preserve">Nästa möte </w:t>
            </w:r>
            <w:r w:rsidR="00D4313C">
              <w:rPr>
                <w:rFonts w:asciiTheme="minorHAnsi" w:hAnsiTheme="minorHAnsi" w:cstheme="minorHAnsi"/>
                <w:b/>
                <w:sz w:val="22"/>
                <w:szCs w:val="22"/>
              </w:rPr>
              <w:t>(om nödvändigt)</w:t>
            </w:r>
          </w:p>
        </w:tc>
        <w:tc>
          <w:tcPr>
            <w:tcW w:w="3726" w:type="pct"/>
            <w:tcBorders>
              <w:top w:val="single" w:sz="6" w:space="0" w:color="999999"/>
              <w:left w:val="single" w:sz="6" w:space="0" w:color="999999"/>
              <w:bottom w:val="single" w:sz="6" w:space="0" w:color="999999"/>
              <w:right w:val="single" w:sz="6" w:space="0" w:color="999999"/>
            </w:tcBorders>
          </w:tcPr>
          <w:p w14:paraId="61AD7EEF" w14:textId="601C6741" w:rsidR="00EC3A98" w:rsidRPr="00E46FB0" w:rsidRDefault="00EC3A98" w:rsidP="003251DD">
            <w:pPr>
              <w:rPr>
                <w:rFonts w:asciiTheme="minorHAnsi" w:hAnsiTheme="minorHAnsi" w:cstheme="minorHAnsi"/>
                <w:sz w:val="22"/>
                <w:szCs w:val="22"/>
                <w:vertAlign w:val="superscript"/>
              </w:rPr>
            </w:pPr>
          </w:p>
          <w:p w14:paraId="44890634" w14:textId="3FD21F48" w:rsidR="00EC3A98" w:rsidRPr="00E46FB0" w:rsidRDefault="00EC3A98" w:rsidP="003251DD">
            <w:pPr>
              <w:rPr>
                <w:rFonts w:asciiTheme="minorHAnsi" w:hAnsiTheme="minorHAnsi" w:cstheme="minorHAnsi"/>
                <w:sz w:val="22"/>
                <w:szCs w:val="22"/>
                <w:vertAlign w:val="superscript"/>
              </w:rPr>
            </w:pPr>
          </w:p>
        </w:tc>
      </w:tr>
      <w:tr w:rsidR="00EC3A98" w:rsidRPr="00E46FB0" w14:paraId="7E7F5AB0" w14:textId="77777777" w:rsidTr="003251DD">
        <w:trPr>
          <w:trHeight w:val="444"/>
        </w:trPr>
        <w:tc>
          <w:tcPr>
            <w:tcW w:w="1274" w:type="pct"/>
            <w:tcBorders>
              <w:top w:val="single" w:sz="6" w:space="0" w:color="999999"/>
              <w:left w:val="single" w:sz="6" w:space="0" w:color="999999"/>
              <w:bottom w:val="single" w:sz="6" w:space="0" w:color="999999"/>
              <w:right w:val="single" w:sz="6" w:space="0" w:color="999999"/>
            </w:tcBorders>
          </w:tcPr>
          <w:p w14:paraId="774E8738" w14:textId="63B02291" w:rsidR="00EC3A98" w:rsidRPr="00E46FB0" w:rsidRDefault="00EC3A98" w:rsidP="003251DD">
            <w:pPr>
              <w:spacing w:before="120"/>
              <w:rPr>
                <w:rFonts w:asciiTheme="minorHAnsi" w:hAnsiTheme="minorHAnsi" w:cstheme="minorHAnsi"/>
                <w:b/>
                <w:sz w:val="22"/>
                <w:szCs w:val="22"/>
              </w:rPr>
            </w:pPr>
            <w:r w:rsidRPr="00E46FB0">
              <w:rPr>
                <w:rFonts w:asciiTheme="minorHAnsi" w:hAnsiTheme="minorHAnsi" w:cstheme="minorHAnsi"/>
                <w:b/>
                <w:sz w:val="22"/>
                <w:szCs w:val="22"/>
              </w:rPr>
              <w:t xml:space="preserve">Avslut </w:t>
            </w:r>
          </w:p>
        </w:tc>
        <w:tc>
          <w:tcPr>
            <w:tcW w:w="3726" w:type="pct"/>
            <w:tcBorders>
              <w:top w:val="single" w:sz="6" w:space="0" w:color="999999"/>
              <w:left w:val="single" w:sz="6" w:space="0" w:color="999999"/>
              <w:bottom w:val="single" w:sz="6" w:space="0" w:color="999999"/>
              <w:right w:val="single" w:sz="6" w:space="0" w:color="999999"/>
            </w:tcBorders>
          </w:tcPr>
          <w:p w14:paraId="1AA67265" w14:textId="4F941BF1" w:rsidR="00EC3A98" w:rsidRPr="00E46FB0" w:rsidRDefault="00EC3A98" w:rsidP="003251DD">
            <w:pPr>
              <w:rPr>
                <w:rFonts w:asciiTheme="minorHAnsi" w:hAnsiTheme="minorHAnsi" w:cstheme="minorHAnsi"/>
                <w:sz w:val="22"/>
                <w:szCs w:val="22"/>
                <w:vertAlign w:val="superscript"/>
              </w:rPr>
            </w:pPr>
          </w:p>
        </w:tc>
      </w:tr>
    </w:tbl>
    <w:p w14:paraId="6FAF4BC7" w14:textId="686C4628" w:rsidR="003251DD" w:rsidRPr="00E46FB0" w:rsidRDefault="003251DD" w:rsidP="002C70D6">
      <w:pPr>
        <w:pStyle w:val="Rubrik3"/>
        <w:rPr>
          <w:rFonts w:asciiTheme="minorHAnsi" w:hAnsiTheme="minorHAnsi" w:cstheme="minorHAnsi"/>
          <w:szCs w:val="22"/>
        </w:rPr>
      </w:pPr>
      <w:r>
        <w:rPr>
          <w:rFonts w:asciiTheme="minorHAnsi" w:hAnsiTheme="minorHAnsi" w:cstheme="minorHAnsi"/>
          <w:szCs w:val="22"/>
        </w:rPr>
        <w:br w:type="textWrapping" w:clear="all"/>
      </w:r>
    </w:p>
    <w:p w14:paraId="78E770D3" w14:textId="77777777" w:rsidR="009F749F" w:rsidRPr="00E46FB0" w:rsidRDefault="009F749F" w:rsidP="00654FFA">
      <w:pPr>
        <w:rPr>
          <w:rFonts w:asciiTheme="minorHAnsi" w:hAnsiTheme="minorHAnsi" w:cstheme="minorHAnsi"/>
          <w:sz w:val="22"/>
          <w:szCs w:val="22"/>
        </w:rPr>
      </w:pPr>
    </w:p>
    <w:sectPr w:rsidR="009F749F" w:rsidRPr="00E46FB0" w:rsidSect="00A06FA4">
      <w:headerReference w:type="even" r:id="rId12"/>
      <w:headerReference w:type="default" r:id="rId13"/>
      <w:pgSz w:w="11906" w:h="16838" w:code="9"/>
      <w:pgMar w:top="397" w:right="1418" w:bottom="1418" w:left="1418" w:header="425"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D1A8" w14:textId="77777777" w:rsidR="006118E7" w:rsidRDefault="006118E7">
      <w:r>
        <w:separator/>
      </w:r>
    </w:p>
  </w:endnote>
  <w:endnote w:type="continuationSeparator" w:id="0">
    <w:p w14:paraId="118E9572" w14:textId="77777777" w:rsidR="006118E7" w:rsidRDefault="0061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3B42B" w14:textId="77777777" w:rsidR="006118E7" w:rsidRDefault="006118E7">
      <w:r>
        <w:separator/>
      </w:r>
    </w:p>
  </w:footnote>
  <w:footnote w:type="continuationSeparator" w:id="0">
    <w:p w14:paraId="2B20D98C" w14:textId="77777777" w:rsidR="006118E7" w:rsidRDefault="0061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568" w:type="dxa"/>
      <w:tblLayout w:type="fixed"/>
      <w:tblCellMar>
        <w:left w:w="70" w:type="dxa"/>
        <w:right w:w="70" w:type="dxa"/>
      </w:tblCellMar>
      <w:tblLook w:val="0000" w:firstRow="0" w:lastRow="0" w:firstColumn="0" w:lastColumn="0" w:noHBand="0" w:noVBand="0"/>
    </w:tblPr>
    <w:tblGrid>
      <w:gridCol w:w="2694"/>
      <w:gridCol w:w="2693"/>
      <w:gridCol w:w="1911"/>
      <w:gridCol w:w="1912"/>
      <w:gridCol w:w="1276"/>
    </w:tblGrid>
    <w:tr w:rsidR="00C90EAC" w14:paraId="5975DF26" w14:textId="77777777">
      <w:trPr>
        <w:cantSplit/>
        <w:trHeight w:hRule="exact" w:val="720"/>
      </w:trPr>
      <w:tc>
        <w:tcPr>
          <w:tcW w:w="2694" w:type="dxa"/>
        </w:tcPr>
        <w:p w14:paraId="28F6FA79" w14:textId="77777777" w:rsidR="00C90EAC" w:rsidRDefault="00C90EAC">
          <w:pPr>
            <w:pStyle w:val="Sidhuvud"/>
            <w:spacing w:before="240"/>
            <w:rPr>
              <w:rFonts w:ascii="Rockwell" w:hAnsi="Rockwell"/>
            </w:rPr>
          </w:pPr>
          <w:r>
            <w:rPr>
              <w:rFonts w:ascii="Rockwell" w:hAnsi="Rockwell"/>
            </w:rPr>
            <w:t>Skogsvårdsstyrelsen</w:t>
          </w:r>
        </w:p>
      </w:tc>
      <w:tc>
        <w:tcPr>
          <w:tcW w:w="2693" w:type="dxa"/>
        </w:tcPr>
        <w:p w14:paraId="25F3BAB1" w14:textId="77777777" w:rsidR="00C90EAC" w:rsidRDefault="00C90EAC">
          <w:pPr>
            <w:pStyle w:val="Sidhuvud"/>
            <w:spacing w:before="240"/>
            <w:jc w:val="right"/>
            <w:rPr>
              <w:rFonts w:ascii="Rockwell" w:hAnsi="Rockwell"/>
            </w:rPr>
          </w:pPr>
        </w:p>
      </w:tc>
      <w:tc>
        <w:tcPr>
          <w:tcW w:w="1911" w:type="dxa"/>
        </w:tcPr>
        <w:p w14:paraId="124DDDC3" w14:textId="77777777" w:rsidR="00C90EAC" w:rsidRDefault="00C90EAC">
          <w:pPr>
            <w:pStyle w:val="Sidhuvud"/>
            <w:spacing w:before="240"/>
            <w:rPr>
              <w:rFonts w:ascii="Rockwell" w:hAnsi="Rockwell"/>
            </w:rPr>
          </w:pPr>
        </w:p>
      </w:tc>
      <w:tc>
        <w:tcPr>
          <w:tcW w:w="1912" w:type="dxa"/>
        </w:tcPr>
        <w:p w14:paraId="504143ED" w14:textId="77777777" w:rsidR="00C90EAC" w:rsidRDefault="00C90EAC">
          <w:pPr>
            <w:pStyle w:val="Sidhuvud"/>
            <w:spacing w:before="240"/>
            <w:rPr>
              <w:rFonts w:ascii="Rockwell" w:hAnsi="Rockwell"/>
            </w:rPr>
          </w:pPr>
        </w:p>
      </w:tc>
      <w:tc>
        <w:tcPr>
          <w:tcW w:w="1276" w:type="dxa"/>
        </w:tcPr>
        <w:p w14:paraId="72D7BCE0" w14:textId="77777777" w:rsidR="00C90EAC" w:rsidRDefault="00C90EAC">
          <w:pPr>
            <w:pStyle w:val="Sidhuvud"/>
            <w:spacing w:before="240"/>
            <w:rPr>
              <w:rFonts w:ascii="Rockwell" w:hAnsi="Rockwell"/>
            </w:rPr>
          </w:pPr>
          <w:r>
            <w:rPr>
              <w:rFonts w:ascii="Rockwell" w:hAnsi="Rockwell"/>
            </w:rPr>
            <w:fldChar w:fldCharType="begin"/>
          </w:r>
          <w:r>
            <w:rPr>
              <w:rFonts w:ascii="Rockwell" w:hAnsi="Rockwell"/>
            </w:rPr>
            <w:instrText xml:space="preserve"> PAGE  \* MERGEFORMAT </w:instrText>
          </w:r>
          <w:r>
            <w:rPr>
              <w:rFonts w:ascii="Rockwell" w:hAnsi="Rockwell"/>
            </w:rPr>
            <w:fldChar w:fldCharType="separate"/>
          </w:r>
          <w:r>
            <w:rPr>
              <w:rFonts w:ascii="Rockwell" w:hAnsi="Rockwell"/>
              <w:noProof/>
            </w:rPr>
            <w:t>2</w:t>
          </w:r>
          <w:r>
            <w:rPr>
              <w:rFonts w:ascii="Rockwell" w:hAnsi="Rockwell"/>
            </w:rPr>
            <w:fldChar w:fldCharType="end"/>
          </w:r>
          <w:r>
            <w:rPr>
              <w:rFonts w:ascii="Rockwell" w:hAnsi="Rockwell"/>
            </w:rPr>
            <w:t>(</w:t>
          </w:r>
          <w:r w:rsidR="00653EB4">
            <w:rPr>
              <w:rFonts w:ascii="Rockwell" w:hAnsi="Rockwell"/>
              <w:noProof/>
            </w:rPr>
            <w:fldChar w:fldCharType="begin"/>
          </w:r>
          <w:r w:rsidR="00653EB4">
            <w:rPr>
              <w:rFonts w:ascii="Rockwell" w:hAnsi="Rockwell"/>
              <w:noProof/>
            </w:rPr>
            <w:instrText xml:space="preserve"> NUMPAGES  \* MERGEFORMAT </w:instrText>
          </w:r>
          <w:r w:rsidR="00653EB4">
            <w:rPr>
              <w:rFonts w:ascii="Rockwell" w:hAnsi="Rockwell"/>
              <w:noProof/>
            </w:rPr>
            <w:fldChar w:fldCharType="separate"/>
          </w:r>
          <w:r w:rsidR="00420053" w:rsidRPr="00420053">
            <w:rPr>
              <w:rFonts w:ascii="Rockwell" w:hAnsi="Rockwell"/>
              <w:noProof/>
            </w:rPr>
            <w:t>1</w:t>
          </w:r>
          <w:r w:rsidR="00653EB4">
            <w:rPr>
              <w:rFonts w:ascii="Rockwell" w:hAnsi="Rockwell"/>
              <w:noProof/>
            </w:rPr>
            <w:fldChar w:fldCharType="end"/>
          </w:r>
          <w:r>
            <w:rPr>
              <w:rFonts w:ascii="Rockwell" w:hAnsi="Rockwell"/>
            </w:rPr>
            <w:t>)</w:t>
          </w:r>
        </w:p>
      </w:tc>
    </w:tr>
  </w:tbl>
  <w:p w14:paraId="19FEA5B9" w14:textId="77777777" w:rsidR="00C90EAC" w:rsidRDefault="00C90EA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5305"/>
      <w:gridCol w:w="2410"/>
      <w:gridCol w:w="1418"/>
      <w:gridCol w:w="1078"/>
    </w:tblGrid>
    <w:tr w:rsidR="00C90EAC" w14:paraId="3802C1E3" w14:textId="77777777">
      <w:trPr>
        <w:trHeight w:hRule="exact" w:val="720"/>
        <w:jc w:val="center"/>
      </w:trPr>
      <w:tc>
        <w:tcPr>
          <w:tcW w:w="5305" w:type="dxa"/>
        </w:tcPr>
        <w:p w14:paraId="00D4C3C1" w14:textId="4E6CCB50" w:rsidR="00C90EAC" w:rsidRPr="006719CF" w:rsidRDefault="00C90EAC">
          <w:pPr>
            <w:pStyle w:val="Sidhuvud"/>
            <w:spacing w:before="240"/>
            <w:rPr>
              <w:rFonts w:ascii="Arial" w:hAnsi="Arial"/>
              <w:sz w:val="20"/>
            </w:rPr>
          </w:pPr>
        </w:p>
      </w:tc>
      <w:tc>
        <w:tcPr>
          <w:tcW w:w="2410" w:type="dxa"/>
        </w:tcPr>
        <w:p w14:paraId="7D666B45" w14:textId="00EDBAFE" w:rsidR="00C90EAC" w:rsidRPr="006719CF" w:rsidRDefault="00C90EAC" w:rsidP="0056159C">
          <w:pPr>
            <w:pStyle w:val="Sidhuvud"/>
            <w:spacing w:before="240"/>
            <w:rPr>
              <w:rFonts w:ascii="Arial" w:hAnsi="Arial" w:cs="Arial"/>
              <w:sz w:val="20"/>
            </w:rPr>
          </w:pPr>
        </w:p>
      </w:tc>
      <w:tc>
        <w:tcPr>
          <w:tcW w:w="1418" w:type="dxa"/>
        </w:tcPr>
        <w:p w14:paraId="5D2E440E" w14:textId="77777777" w:rsidR="00C90EAC" w:rsidRPr="006719CF" w:rsidRDefault="00C90EAC">
          <w:pPr>
            <w:pStyle w:val="Sidhuvud"/>
            <w:spacing w:before="240"/>
            <w:rPr>
              <w:rFonts w:ascii="Arial" w:hAnsi="Arial" w:cs="Arial"/>
              <w:sz w:val="20"/>
            </w:rPr>
          </w:pPr>
        </w:p>
      </w:tc>
      <w:tc>
        <w:tcPr>
          <w:tcW w:w="1078" w:type="dxa"/>
        </w:tcPr>
        <w:p w14:paraId="52F5BA8E" w14:textId="3B2B4B8F" w:rsidR="00C90EAC" w:rsidRPr="00A37F8C" w:rsidRDefault="00C90EAC">
          <w:pPr>
            <w:pStyle w:val="Sidhuvud"/>
            <w:spacing w:before="240"/>
            <w:jc w:val="center"/>
            <w:rPr>
              <w:rFonts w:ascii="Arial" w:hAnsi="Arial" w:cs="Arial"/>
              <w:sz w:val="20"/>
            </w:rPr>
          </w:pPr>
        </w:p>
      </w:tc>
    </w:tr>
  </w:tbl>
  <w:p w14:paraId="5CD4F54F" w14:textId="77777777" w:rsidR="00C90EAC" w:rsidRDefault="00C90EA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246E60"/>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8F4240D"/>
    <w:multiLevelType w:val="hybridMultilevel"/>
    <w:tmpl w:val="7EBED9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D97FD6"/>
    <w:multiLevelType w:val="hybridMultilevel"/>
    <w:tmpl w:val="064848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A65E8A"/>
    <w:multiLevelType w:val="hybridMultilevel"/>
    <w:tmpl w:val="3222BE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0E70E0"/>
    <w:multiLevelType w:val="hybridMultilevel"/>
    <w:tmpl w:val="2BDE5D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0464371"/>
    <w:multiLevelType w:val="hybridMultilevel"/>
    <w:tmpl w:val="EAB4BC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7BA549F"/>
    <w:multiLevelType w:val="hybridMultilevel"/>
    <w:tmpl w:val="9E128A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86233B"/>
    <w:multiLevelType w:val="hybridMultilevel"/>
    <w:tmpl w:val="1AAEF98C"/>
    <w:lvl w:ilvl="0" w:tplc="8D30E9C8">
      <w:start w:val="8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E743915"/>
    <w:multiLevelType w:val="hybridMultilevel"/>
    <w:tmpl w:val="1436B7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40F4758"/>
    <w:multiLevelType w:val="hybridMultilevel"/>
    <w:tmpl w:val="8982B5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AA004CE"/>
    <w:multiLevelType w:val="hybridMultilevel"/>
    <w:tmpl w:val="286AC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FCD6D9E"/>
    <w:multiLevelType w:val="hybridMultilevel"/>
    <w:tmpl w:val="2610A8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2DF2FD9"/>
    <w:multiLevelType w:val="hybridMultilevel"/>
    <w:tmpl w:val="9A4CE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4507D57"/>
    <w:multiLevelType w:val="hybridMultilevel"/>
    <w:tmpl w:val="86E6A0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0E4DBA"/>
    <w:multiLevelType w:val="hybridMultilevel"/>
    <w:tmpl w:val="43AEC4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8192BA2"/>
    <w:multiLevelType w:val="hybridMultilevel"/>
    <w:tmpl w:val="5E045666"/>
    <w:lvl w:ilvl="0" w:tplc="8D30E9C8">
      <w:start w:val="8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07302593">
    <w:abstractNumId w:val="13"/>
  </w:num>
  <w:num w:numId="2" w16cid:durableId="443430170">
    <w:abstractNumId w:val="7"/>
  </w:num>
  <w:num w:numId="3" w16cid:durableId="1436247983">
    <w:abstractNumId w:val="0"/>
  </w:num>
  <w:num w:numId="4" w16cid:durableId="1708487478">
    <w:abstractNumId w:val="15"/>
  </w:num>
  <w:num w:numId="5" w16cid:durableId="454258582">
    <w:abstractNumId w:val="11"/>
  </w:num>
  <w:num w:numId="6" w16cid:durableId="1616979882">
    <w:abstractNumId w:val="5"/>
  </w:num>
  <w:num w:numId="7" w16cid:durableId="2131582622">
    <w:abstractNumId w:val="6"/>
  </w:num>
  <w:num w:numId="8" w16cid:durableId="1151944490">
    <w:abstractNumId w:val="10"/>
  </w:num>
  <w:num w:numId="9" w16cid:durableId="1744984518">
    <w:abstractNumId w:val="3"/>
  </w:num>
  <w:num w:numId="10" w16cid:durableId="713238367">
    <w:abstractNumId w:val="12"/>
  </w:num>
  <w:num w:numId="11" w16cid:durableId="837425252">
    <w:abstractNumId w:val="9"/>
  </w:num>
  <w:num w:numId="12" w16cid:durableId="239752694">
    <w:abstractNumId w:val="2"/>
  </w:num>
  <w:num w:numId="13" w16cid:durableId="1795443870">
    <w:abstractNumId w:val="4"/>
  </w:num>
  <w:num w:numId="14" w16cid:durableId="501816039">
    <w:abstractNumId w:val="1"/>
  </w:num>
  <w:num w:numId="15" w16cid:durableId="974260748">
    <w:abstractNumId w:val="14"/>
  </w:num>
  <w:num w:numId="16" w16cid:durableId="104309564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053"/>
    <w:rsid w:val="00003EE9"/>
    <w:rsid w:val="00024517"/>
    <w:rsid w:val="00025B78"/>
    <w:rsid w:val="0003335A"/>
    <w:rsid w:val="00051021"/>
    <w:rsid w:val="00057A4F"/>
    <w:rsid w:val="0006292B"/>
    <w:rsid w:val="00062CE2"/>
    <w:rsid w:val="000834E8"/>
    <w:rsid w:val="00093F0E"/>
    <w:rsid w:val="000A738F"/>
    <w:rsid w:val="000B2FB1"/>
    <w:rsid w:val="000B3C33"/>
    <w:rsid w:val="000C3C2B"/>
    <w:rsid w:val="000D16F6"/>
    <w:rsid w:val="000E2B40"/>
    <w:rsid w:val="000E3D10"/>
    <w:rsid w:val="00111059"/>
    <w:rsid w:val="00117ED4"/>
    <w:rsid w:val="0014037D"/>
    <w:rsid w:val="001403CD"/>
    <w:rsid w:val="00145EF0"/>
    <w:rsid w:val="00147588"/>
    <w:rsid w:val="0018060C"/>
    <w:rsid w:val="0018380F"/>
    <w:rsid w:val="00186AB5"/>
    <w:rsid w:val="001937AC"/>
    <w:rsid w:val="001A03AD"/>
    <w:rsid w:val="001C2A18"/>
    <w:rsid w:val="001C3729"/>
    <w:rsid w:val="001D427B"/>
    <w:rsid w:val="001E4CE5"/>
    <w:rsid w:val="001F33AE"/>
    <w:rsid w:val="00204850"/>
    <w:rsid w:val="00240CB9"/>
    <w:rsid w:val="00246C70"/>
    <w:rsid w:val="00265214"/>
    <w:rsid w:val="0027341A"/>
    <w:rsid w:val="00295DEC"/>
    <w:rsid w:val="002B3F98"/>
    <w:rsid w:val="002C04AD"/>
    <w:rsid w:val="002C4F28"/>
    <w:rsid w:val="002C70D6"/>
    <w:rsid w:val="002C798A"/>
    <w:rsid w:val="002D7808"/>
    <w:rsid w:val="002D7C99"/>
    <w:rsid w:val="002E566F"/>
    <w:rsid w:val="002F7EBC"/>
    <w:rsid w:val="003008E6"/>
    <w:rsid w:val="00304739"/>
    <w:rsid w:val="003128FB"/>
    <w:rsid w:val="0031609C"/>
    <w:rsid w:val="003204CC"/>
    <w:rsid w:val="00320775"/>
    <w:rsid w:val="003251DD"/>
    <w:rsid w:val="0033239B"/>
    <w:rsid w:val="00335ADF"/>
    <w:rsid w:val="00336A4A"/>
    <w:rsid w:val="003421DC"/>
    <w:rsid w:val="003464E4"/>
    <w:rsid w:val="00347D98"/>
    <w:rsid w:val="00365F4E"/>
    <w:rsid w:val="00381E21"/>
    <w:rsid w:val="00383AA1"/>
    <w:rsid w:val="003A07C0"/>
    <w:rsid w:val="003A5E15"/>
    <w:rsid w:val="003E52CC"/>
    <w:rsid w:val="003F2EC4"/>
    <w:rsid w:val="003F4A48"/>
    <w:rsid w:val="003F54BA"/>
    <w:rsid w:val="00420053"/>
    <w:rsid w:val="00434431"/>
    <w:rsid w:val="00445866"/>
    <w:rsid w:val="00464375"/>
    <w:rsid w:val="00466BEE"/>
    <w:rsid w:val="00467C3C"/>
    <w:rsid w:val="00470978"/>
    <w:rsid w:val="00474DAB"/>
    <w:rsid w:val="004816D1"/>
    <w:rsid w:val="00482C8C"/>
    <w:rsid w:val="00483606"/>
    <w:rsid w:val="00486052"/>
    <w:rsid w:val="004879B5"/>
    <w:rsid w:val="004918AF"/>
    <w:rsid w:val="00495098"/>
    <w:rsid w:val="004A29FA"/>
    <w:rsid w:val="004B22B9"/>
    <w:rsid w:val="004B50C9"/>
    <w:rsid w:val="004D2E83"/>
    <w:rsid w:val="004E1043"/>
    <w:rsid w:val="004E11AA"/>
    <w:rsid w:val="004E5123"/>
    <w:rsid w:val="0051276C"/>
    <w:rsid w:val="005155C7"/>
    <w:rsid w:val="00516C02"/>
    <w:rsid w:val="00523E8C"/>
    <w:rsid w:val="0052582C"/>
    <w:rsid w:val="0053500D"/>
    <w:rsid w:val="0054336B"/>
    <w:rsid w:val="00545C9F"/>
    <w:rsid w:val="00545D6F"/>
    <w:rsid w:val="00545FA0"/>
    <w:rsid w:val="00546D7F"/>
    <w:rsid w:val="00557857"/>
    <w:rsid w:val="0056159C"/>
    <w:rsid w:val="00577B19"/>
    <w:rsid w:val="005B4CCF"/>
    <w:rsid w:val="005B4EBD"/>
    <w:rsid w:val="005C63A2"/>
    <w:rsid w:val="005D479F"/>
    <w:rsid w:val="005D7BEB"/>
    <w:rsid w:val="00606717"/>
    <w:rsid w:val="006118E7"/>
    <w:rsid w:val="00642D3D"/>
    <w:rsid w:val="00643F6C"/>
    <w:rsid w:val="00646ED0"/>
    <w:rsid w:val="00653EB4"/>
    <w:rsid w:val="00654FFA"/>
    <w:rsid w:val="00664A1A"/>
    <w:rsid w:val="00670E91"/>
    <w:rsid w:val="006719CF"/>
    <w:rsid w:val="00686418"/>
    <w:rsid w:val="00687C39"/>
    <w:rsid w:val="00694A9F"/>
    <w:rsid w:val="006B3CC5"/>
    <w:rsid w:val="006E08A6"/>
    <w:rsid w:val="006E214F"/>
    <w:rsid w:val="006F2264"/>
    <w:rsid w:val="00712B27"/>
    <w:rsid w:val="00715B74"/>
    <w:rsid w:val="00724688"/>
    <w:rsid w:val="00740BFD"/>
    <w:rsid w:val="00742C77"/>
    <w:rsid w:val="00764C60"/>
    <w:rsid w:val="00782615"/>
    <w:rsid w:val="00785657"/>
    <w:rsid w:val="007948AC"/>
    <w:rsid w:val="007A3A3F"/>
    <w:rsid w:val="007A7723"/>
    <w:rsid w:val="007B0E9A"/>
    <w:rsid w:val="007B64D7"/>
    <w:rsid w:val="007B6F41"/>
    <w:rsid w:val="007D2323"/>
    <w:rsid w:val="007D7139"/>
    <w:rsid w:val="007E0768"/>
    <w:rsid w:val="007E08E9"/>
    <w:rsid w:val="007E3543"/>
    <w:rsid w:val="007E5AA2"/>
    <w:rsid w:val="007F7813"/>
    <w:rsid w:val="0080373C"/>
    <w:rsid w:val="008119E4"/>
    <w:rsid w:val="0082378D"/>
    <w:rsid w:val="00825F0B"/>
    <w:rsid w:val="0083425A"/>
    <w:rsid w:val="00840513"/>
    <w:rsid w:val="00854865"/>
    <w:rsid w:val="008554C8"/>
    <w:rsid w:val="0086671F"/>
    <w:rsid w:val="00886065"/>
    <w:rsid w:val="008A3C5D"/>
    <w:rsid w:val="008B55E9"/>
    <w:rsid w:val="008C1567"/>
    <w:rsid w:val="008C5231"/>
    <w:rsid w:val="008D17D8"/>
    <w:rsid w:val="008E3864"/>
    <w:rsid w:val="008E4456"/>
    <w:rsid w:val="00932562"/>
    <w:rsid w:val="009418A0"/>
    <w:rsid w:val="009620FD"/>
    <w:rsid w:val="0097070A"/>
    <w:rsid w:val="00971AD8"/>
    <w:rsid w:val="009A1F01"/>
    <w:rsid w:val="009A3658"/>
    <w:rsid w:val="009A7A8E"/>
    <w:rsid w:val="009B07BB"/>
    <w:rsid w:val="009B15BB"/>
    <w:rsid w:val="009B2784"/>
    <w:rsid w:val="009B3B41"/>
    <w:rsid w:val="009B78C3"/>
    <w:rsid w:val="009D0A77"/>
    <w:rsid w:val="009F03E9"/>
    <w:rsid w:val="009F4C97"/>
    <w:rsid w:val="009F5262"/>
    <w:rsid w:val="009F5A50"/>
    <w:rsid w:val="009F749F"/>
    <w:rsid w:val="00A05985"/>
    <w:rsid w:val="00A06FA4"/>
    <w:rsid w:val="00A0719B"/>
    <w:rsid w:val="00A11D60"/>
    <w:rsid w:val="00A17F01"/>
    <w:rsid w:val="00A36C01"/>
    <w:rsid w:val="00A37F8C"/>
    <w:rsid w:val="00A54C88"/>
    <w:rsid w:val="00A6341F"/>
    <w:rsid w:val="00A66D77"/>
    <w:rsid w:val="00A7213F"/>
    <w:rsid w:val="00A74D0C"/>
    <w:rsid w:val="00A8545D"/>
    <w:rsid w:val="00AA4378"/>
    <w:rsid w:val="00AB1302"/>
    <w:rsid w:val="00AB280E"/>
    <w:rsid w:val="00AC4616"/>
    <w:rsid w:val="00AD7F8B"/>
    <w:rsid w:val="00AF53C2"/>
    <w:rsid w:val="00AF6769"/>
    <w:rsid w:val="00B012F2"/>
    <w:rsid w:val="00B06EE2"/>
    <w:rsid w:val="00B10EFC"/>
    <w:rsid w:val="00B2031B"/>
    <w:rsid w:val="00B20891"/>
    <w:rsid w:val="00B377D5"/>
    <w:rsid w:val="00B42619"/>
    <w:rsid w:val="00B559A7"/>
    <w:rsid w:val="00B77EA8"/>
    <w:rsid w:val="00B85B35"/>
    <w:rsid w:val="00BA5389"/>
    <w:rsid w:val="00BC427A"/>
    <w:rsid w:val="00BD1FBC"/>
    <w:rsid w:val="00BD3EFE"/>
    <w:rsid w:val="00BD4E1B"/>
    <w:rsid w:val="00BF20B9"/>
    <w:rsid w:val="00C20469"/>
    <w:rsid w:val="00C2064D"/>
    <w:rsid w:val="00C2203E"/>
    <w:rsid w:val="00C32A1F"/>
    <w:rsid w:val="00C32B60"/>
    <w:rsid w:val="00C45223"/>
    <w:rsid w:val="00C45FC8"/>
    <w:rsid w:val="00C52D1C"/>
    <w:rsid w:val="00C5419B"/>
    <w:rsid w:val="00C571EE"/>
    <w:rsid w:val="00C61907"/>
    <w:rsid w:val="00C82B2E"/>
    <w:rsid w:val="00C86320"/>
    <w:rsid w:val="00C90EAC"/>
    <w:rsid w:val="00C921A0"/>
    <w:rsid w:val="00CA3C81"/>
    <w:rsid w:val="00CA491F"/>
    <w:rsid w:val="00CA5296"/>
    <w:rsid w:val="00CA7E53"/>
    <w:rsid w:val="00CB0DBE"/>
    <w:rsid w:val="00CB41A3"/>
    <w:rsid w:val="00CB7783"/>
    <w:rsid w:val="00CC4FEE"/>
    <w:rsid w:val="00CF0DC1"/>
    <w:rsid w:val="00D0270B"/>
    <w:rsid w:val="00D10820"/>
    <w:rsid w:val="00D17738"/>
    <w:rsid w:val="00D3549D"/>
    <w:rsid w:val="00D4313C"/>
    <w:rsid w:val="00D475BF"/>
    <w:rsid w:val="00D57C5F"/>
    <w:rsid w:val="00D64D4D"/>
    <w:rsid w:val="00D72256"/>
    <w:rsid w:val="00D747CE"/>
    <w:rsid w:val="00DA55E8"/>
    <w:rsid w:val="00DB1C1B"/>
    <w:rsid w:val="00DB3DCE"/>
    <w:rsid w:val="00DB630D"/>
    <w:rsid w:val="00DE71A3"/>
    <w:rsid w:val="00DF4D80"/>
    <w:rsid w:val="00DF5EBE"/>
    <w:rsid w:val="00DF728C"/>
    <w:rsid w:val="00E01BD3"/>
    <w:rsid w:val="00E17AD9"/>
    <w:rsid w:val="00E2301E"/>
    <w:rsid w:val="00E2743E"/>
    <w:rsid w:val="00E34AA3"/>
    <w:rsid w:val="00E46FB0"/>
    <w:rsid w:val="00E53F02"/>
    <w:rsid w:val="00E7180B"/>
    <w:rsid w:val="00E74D1F"/>
    <w:rsid w:val="00E7558E"/>
    <w:rsid w:val="00E82F2D"/>
    <w:rsid w:val="00E859E9"/>
    <w:rsid w:val="00E87BF0"/>
    <w:rsid w:val="00E90034"/>
    <w:rsid w:val="00EA35A9"/>
    <w:rsid w:val="00EB3406"/>
    <w:rsid w:val="00EB48F4"/>
    <w:rsid w:val="00EC1F2E"/>
    <w:rsid w:val="00EC29C0"/>
    <w:rsid w:val="00EC29D3"/>
    <w:rsid w:val="00EC3A98"/>
    <w:rsid w:val="00EE6D22"/>
    <w:rsid w:val="00EF46C0"/>
    <w:rsid w:val="00EF4A66"/>
    <w:rsid w:val="00F00242"/>
    <w:rsid w:val="00F13468"/>
    <w:rsid w:val="00F13921"/>
    <w:rsid w:val="00F13B3B"/>
    <w:rsid w:val="00F16848"/>
    <w:rsid w:val="00F301F8"/>
    <w:rsid w:val="00F354A9"/>
    <w:rsid w:val="00F823FD"/>
    <w:rsid w:val="00FB1818"/>
    <w:rsid w:val="00FC23C0"/>
    <w:rsid w:val="00FC5BBC"/>
    <w:rsid w:val="00FD7AEB"/>
    <w:rsid w:val="00FE2DEA"/>
    <w:rsid w:val="00FE5A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7F83138E"/>
  <w15:docId w15:val="{D24D53B8-D853-48AD-AA3C-12D46756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9E9"/>
    <w:rPr>
      <w:sz w:val="24"/>
    </w:rPr>
  </w:style>
  <w:style w:type="paragraph" w:styleId="Rubrik1">
    <w:name w:val="heading 1"/>
    <w:basedOn w:val="Normal"/>
    <w:next w:val="Brdtext"/>
    <w:qFormat/>
    <w:rsid w:val="00024517"/>
    <w:pPr>
      <w:keepNext/>
      <w:spacing w:before="180" w:after="240"/>
      <w:outlineLvl w:val="0"/>
    </w:pPr>
    <w:rPr>
      <w:rFonts w:ascii="Arial" w:hAnsi="Arial"/>
      <w:b/>
      <w:kern w:val="28"/>
      <w:sz w:val="32"/>
    </w:rPr>
  </w:style>
  <w:style w:type="paragraph" w:styleId="Rubrik2">
    <w:name w:val="heading 2"/>
    <w:basedOn w:val="Normal"/>
    <w:next w:val="Brdtext"/>
    <w:qFormat/>
    <w:rsid w:val="00024517"/>
    <w:pPr>
      <w:keepNext/>
      <w:spacing w:before="180" w:after="120"/>
      <w:outlineLvl w:val="1"/>
    </w:pPr>
    <w:rPr>
      <w:rFonts w:ascii="Arial" w:hAnsi="Arial"/>
      <w:b/>
      <w:sz w:val="26"/>
    </w:rPr>
  </w:style>
  <w:style w:type="paragraph" w:styleId="Rubrik3">
    <w:name w:val="heading 3"/>
    <w:basedOn w:val="Normal"/>
    <w:next w:val="Brdtext"/>
    <w:qFormat/>
    <w:rsid w:val="00024517"/>
    <w:pPr>
      <w:keepNext/>
      <w:spacing w:before="180" w:after="120"/>
      <w:outlineLvl w:val="2"/>
    </w:pPr>
    <w:rPr>
      <w:rFonts w:ascii="Arial" w:hAnsi="Arial"/>
      <w:b/>
      <w:sz w:val="22"/>
    </w:rPr>
  </w:style>
  <w:style w:type="paragraph" w:styleId="Rubrik4">
    <w:name w:val="heading 4"/>
    <w:basedOn w:val="Normal"/>
    <w:next w:val="Brdtext"/>
    <w:qFormat/>
    <w:rsid w:val="00024517"/>
    <w:pPr>
      <w:keepNext/>
      <w:spacing w:before="240" w:after="60"/>
      <w:outlineLvl w:val="3"/>
    </w:pPr>
    <w:rPr>
      <w:rFonts w:ascii="Arial" w:hAnsi="Arial"/>
      <w:bCs/>
      <w:i/>
      <w:sz w:val="22"/>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Brödtext1,Brödtext Char Char Char,Brödtext1 Char Char Char,Brödtext1 Char Char,Brödtext Char Char,Brödtext Char1 Char Char,Brödtext Char Char Char Char,Brödtext Char1 Char Char Char Char Char,Brödtext Char1 Char Char Char Char,Brödtext Char1"/>
    <w:basedOn w:val="Normal"/>
    <w:link w:val="BrdtextChar"/>
    <w:qFormat/>
    <w:pPr>
      <w:spacing w:after="240"/>
    </w:pPr>
  </w:style>
  <w:style w:type="table" w:styleId="Tabellrutnt">
    <w:name w:val="Table Grid"/>
    <w:basedOn w:val="Normaltabell"/>
    <w:rsid w:val="002B3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pPr>
      <w:tabs>
        <w:tab w:val="center" w:pos="4536"/>
        <w:tab w:val="right" w:pos="9072"/>
      </w:tabs>
    </w:pPr>
  </w:style>
  <w:style w:type="paragraph" w:customStyle="1" w:styleId="Figurbildtextunder">
    <w:name w:val="Figur/bildtext under"/>
    <w:basedOn w:val="Normal"/>
    <w:next w:val="Brdtext"/>
    <w:rsid w:val="00E7180B"/>
    <w:pPr>
      <w:spacing w:before="60" w:after="240"/>
    </w:pPr>
    <w:rPr>
      <w:rFonts w:ascii="Arial" w:hAnsi="Arial"/>
      <w:i/>
      <w:sz w:val="18"/>
    </w:rPr>
  </w:style>
  <w:style w:type="paragraph" w:customStyle="1" w:styleId="Litteraturkllfrteckn">
    <w:name w:val="Litteratur/källförteckn"/>
    <w:basedOn w:val="Normal"/>
    <w:rsid w:val="00E7180B"/>
    <w:pPr>
      <w:spacing w:after="120"/>
      <w:ind w:left="567" w:hanging="567"/>
    </w:pPr>
  </w:style>
  <w:style w:type="paragraph" w:styleId="Sidfot">
    <w:name w:val="footer"/>
    <w:basedOn w:val="Normal"/>
    <w:pPr>
      <w:tabs>
        <w:tab w:val="center" w:pos="4536"/>
        <w:tab w:val="right" w:pos="9072"/>
      </w:tabs>
    </w:pPr>
  </w:style>
  <w:style w:type="paragraph" w:customStyle="1" w:styleId="Sidorubrik">
    <w:name w:val="Sidorubrik"/>
    <w:basedOn w:val="Normal"/>
    <w:next w:val="Normal"/>
    <w:pPr>
      <w:keepLines/>
      <w:spacing w:before="240"/>
      <w:ind w:hanging="2592"/>
    </w:pPr>
    <w:rPr>
      <w:snapToGrid w:val="0"/>
    </w:rPr>
  </w:style>
  <w:style w:type="character" w:styleId="Hyperlnk">
    <w:name w:val="Hyperlink"/>
    <w:basedOn w:val="Standardstycketeckensnitt"/>
    <w:rPr>
      <w:color w:val="0000FF"/>
      <w:u w:val="single"/>
    </w:rPr>
  </w:style>
  <w:style w:type="paragraph" w:customStyle="1" w:styleId="Tabelltextver">
    <w:name w:val="Tabelltext över"/>
    <w:basedOn w:val="Normal"/>
    <w:next w:val="Brdtext"/>
    <w:rsid w:val="00E7180B"/>
    <w:pPr>
      <w:keepNext/>
      <w:spacing w:before="120" w:after="120"/>
    </w:pPr>
    <w:rPr>
      <w:rFonts w:ascii="Arial" w:hAnsi="Arial"/>
      <w:b/>
      <w:sz w:val="18"/>
    </w:rPr>
  </w:style>
  <w:style w:type="paragraph" w:customStyle="1" w:styleId="Textitabell">
    <w:name w:val="Text i tabell"/>
    <w:basedOn w:val="Normal"/>
    <w:next w:val="Brdtext"/>
    <w:rsid w:val="00E7180B"/>
    <w:pPr>
      <w:spacing w:before="40" w:after="40"/>
    </w:pPr>
    <w:rPr>
      <w:rFonts w:ascii="Arial" w:hAnsi="Arial"/>
      <w:sz w:val="18"/>
      <w:szCs w:val="18"/>
    </w:rPr>
  </w:style>
  <w:style w:type="character" w:customStyle="1" w:styleId="BrdtextChar">
    <w:name w:val="Brödtext Char"/>
    <w:aliases w:val="Brödtext1 Char,Brödtext Char Char Char Char1,Brödtext1 Char Char Char Char,Brödtext1 Char Char Char1,Brödtext Char Char Char1,Brödtext Char1 Char Char Char,Brödtext Char Char Char Char Char,Brödtext Char1 Char Char Char Char Char Char"/>
    <w:basedOn w:val="Standardstycketeckensnitt"/>
    <w:link w:val="Brdtext"/>
    <w:rsid w:val="00D10820"/>
    <w:rPr>
      <w:sz w:val="24"/>
    </w:rPr>
  </w:style>
  <w:style w:type="paragraph" w:styleId="Liststycke">
    <w:name w:val="List Paragraph"/>
    <w:basedOn w:val="Normal"/>
    <w:uiPriority w:val="34"/>
    <w:qFormat/>
    <w:rsid w:val="00BD3EFE"/>
    <w:pPr>
      <w:ind w:left="720"/>
      <w:contextualSpacing/>
    </w:pPr>
  </w:style>
  <w:style w:type="character" w:styleId="Olstomnmnande">
    <w:name w:val="Unresolved Mention"/>
    <w:basedOn w:val="Standardstycketeckensnitt"/>
    <w:uiPriority w:val="99"/>
    <w:semiHidden/>
    <w:unhideWhenUsed/>
    <w:rsid w:val="00DE71A3"/>
    <w:rPr>
      <w:color w:val="605E5C"/>
      <w:shd w:val="clear" w:color="auto" w:fill="E1DFDD"/>
    </w:rPr>
  </w:style>
  <w:style w:type="character" w:styleId="AnvndHyperlnk">
    <w:name w:val="FollowedHyperlink"/>
    <w:basedOn w:val="Standardstycketeckensnitt"/>
    <w:uiPriority w:val="99"/>
    <w:semiHidden/>
    <w:unhideWhenUsed/>
    <w:rsid w:val="00DE71A3"/>
    <w:rPr>
      <w:color w:val="800080" w:themeColor="followedHyperlink"/>
      <w:u w:val="single"/>
    </w:rPr>
  </w:style>
  <w:style w:type="paragraph" w:styleId="Ballongtext">
    <w:name w:val="Balloon Text"/>
    <w:basedOn w:val="Normal"/>
    <w:link w:val="BallongtextChar"/>
    <w:uiPriority w:val="99"/>
    <w:semiHidden/>
    <w:unhideWhenUsed/>
    <w:rsid w:val="00C82B2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2B2E"/>
    <w:rPr>
      <w:rFonts w:ascii="Segoe UI" w:hAnsi="Segoe UI" w:cs="Segoe UI"/>
      <w:sz w:val="18"/>
      <w:szCs w:val="18"/>
    </w:rPr>
  </w:style>
  <w:style w:type="character" w:styleId="Kommentarsreferens">
    <w:name w:val="annotation reference"/>
    <w:basedOn w:val="Standardstycketeckensnitt"/>
    <w:uiPriority w:val="99"/>
    <w:semiHidden/>
    <w:unhideWhenUsed/>
    <w:rsid w:val="00246C70"/>
    <w:rPr>
      <w:sz w:val="16"/>
      <w:szCs w:val="16"/>
    </w:rPr>
  </w:style>
  <w:style w:type="paragraph" w:styleId="Kommentarer">
    <w:name w:val="annotation text"/>
    <w:basedOn w:val="Normal"/>
    <w:link w:val="KommentarerChar"/>
    <w:uiPriority w:val="99"/>
    <w:semiHidden/>
    <w:unhideWhenUsed/>
    <w:rsid w:val="00246C70"/>
    <w:rPr>
      <w:sz w:val="20"/>
    </w:rPr>
  </w:style>
  <w:style w:type="character" w:customStyle="1" w:styleId="KommentarerChar">
    <w:name w:val="Kommentarer Char"/>
    <w:basedOn w:val="Standardstycketeckensnitt"/>
    <w:link w:val="Kommentarer"/>
    <w:uiPriority w:val="99"/>
    <w:semiHidden/>
    <w:rsid w:val="00246C70"/>
  </w:style>
  <w:style w:type="paragraph" w:styleId="Kommentarsmne">
    <w:name w:val="annotation subject"/>
    <w:basedOn w:val="Kommentarer"/>
    <w:next w:val="Kommentarer"/>
    <w:link w:val="KommentarsmneChar"/>
    <w:uiPriority w:val="99"/>
    <w:semiHidden/>
    <w:unhideWhenUsed/>
    <w:rsid w:val="00246C70"/>
    <w:rPr>
      <w:b/>
      <w:bCs/>
    </w:rPr>
  </w:style>
  <w:style w:type="character" w:customStyle="1" w:styleId="KommentarsmneChar">
    <w:name w:val="Kommentarsämne Char"/>
    <w:basedOn w:val="KommentarerChar"/>
    <w:link w:val="Kommentarsmne"/>
    <w:uiPriority w:val="99"/>
    <w:semiHidden/>
    <w:rsid w:val="00246C70"/>
    <w:rPr>
      <w:b/>
      <w:bCs/>
    </w:rPr>
  </w:style>
  <w:style w:type="paragraph" w:styleId="Punktlista">
    <w:name w:val="List Bullet"/>
    <w:basedOn w:val="Normal"/>
    <w:uiPriority w:val="99"/>
    <w:unhideWhenUsed/>
    <w:rsid w:val="00712B27"/>
    <w:pPr>
      <w:numPr>
        <w:numId w:val="3"/>
      </w:numPr>
      <w:contextualSpacing/>
    </w:pPr>
  </w:style>
  <w:style w:type="paragraph" w:styleId="Revision">
    <w:name w:val="Revision"/>
    <w:hidden/>
    <w:uiPriority w:val="99"/>
    <w:semiHidden/>
    <w:rsid w:val="000B2FB1"/>
    <w:rPr>
      <w:sz w:val="24"/>
    </w:rPr>
  </w:style>
  <w:style w:type="table" w:styleId="Rutntstabell4">
    <w:name w:val="Grid Table 4"/>
    <w:basedOn w:val="Normaltabell"/>
    <w:uiPriority w:val="49"/>
    <w:rsid w:val="005D7BEB"/>
    <w:rPr>
      <w:rFonts w:asciiTheme="minorHAnsi" w:eastAsiaTheme="minorEastAsia" w:hAnsiTheme="minorHAnsi" w:cstheme="minorBidi"/>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4886">
      <w:bodyDiv w:val="1"/>
      <w:marLeft w:val="0"/>
      <w:marRight w:val="0"/>
      <w:marTop w:val="0"/>
      <w:marBottom w:val="0"/>
      <w:divBdr>
        <w:top w:val="none" w:sz="0" w:space="0" w:color="auto"/>
        <w:left w:val="none" w:sz="0" w:space="0" w:color="auto"/>
        <w:bottom w:val="none" w:sz="0" w:space="0" w:color="auto"/>
        <w:right w:val="none" w:sz="0" w:space="0" w:color="auto"/>
      </w:divBdr>
    </w:div>
    <w:div w:id="537621801">
      <w:bodyDiv w:val="1"/>
      <w:marLeft w:val="0"/>
      <w:marRight w:val="0"/>
      <w:marTop w:val="0"/>
      <w:marBottom w:val="0"/>
      <w:divBdr>
        <w:top w:val="none" w:sz="0" w:space="0" w:color="auto"/>
        <w:left w:val="none" w:sz="0" w:space="0" w:color="auto"/>
        <w:bottom w:val="none" w:sz="0" w:space="0" w:color="auto"/>
        <w:right w:val="none" w:sz="0" w:space="0" w:color="auto"/>
      </w:divBdr>
      <w:divsChild>
        <w:div w:id="622883701">
          <w:marLeft w:val="360"/>
          <w:marRight w:val="0"/>
          <w:marTop w:val="240"/>
          <w:marBottom w:val="0"/>
          <w:divBdr>
            <w:top w:val="none" w:sz="0" w:space="0" w:color="auto"/>
            <w:left w:val="none" w:sz="0" w:space="0" w:color="auto"/>
            <w:bottom w:val="none" w:sz="0" w:space="0" w:color="auto"/>
            <w:right w:val="none" w:sz="0" w:space="0" w:color="auto"/>
          </w:divBdr>
        </w:div>
        <w:div w:id="1551842912">
          <w:marLeft w:val="360"/>
          <w:marRight w:val="0"/>
          <w:marTop w:val="240"/>
          <w:marBottom w:val="0"/>
          <w:divBdr>
            <w:top w:val="none" w:sz="0" w:space="0" w:color="auto"/>
            <w:left w:val="none" w:sz="0" w:space="0" w:color="auto"/>
            <w:bottom w:val="none" w:sz="0" w:space="0" w:color="auto"/>
            <w:right w:val="none" w:sz="0" w:space="0" w:color="auto"/>
          </w:divBdr>
        </w:div>
        <w:div w:id="861552087">
          <w:marLeft w:val="360"/>
          <w:marRight w:val="0"/>
          <w:marTop w:val="240"/>
          <w:marBottom w:val="0"/>
          <w:divBdr>
            <w:top w:val="none" w:sz="0" w:space="0" w:color="auto"/>
            <w:left w:val="none" w:sz="0" w:space="0" w:color="auto"/>
            <w:bottom w:val="none" w:sz="0" w:space="0" w:color="auto"/>
            <w:right w:val="none" w:sz="0" w:space="0" w:color="auto"/>
          </w:divBdr>
        </w:div>
        <w:div w:id="122120017">
          <w:marLeft w:val="360"/>
          <w:marRight w:val="0"/>
          <w:marTop w:val="240"/>
          <w:marBottom w:val="0"/>
          <w:divBdr>
            <w:top w:val="none" w:sz="0" w:space="0" w:color="auto"/>
            <w:left w:val="none" w:sz="0" w:space="0" w:color="auto"/>
            <w:bottom w:val="none" w:sz="0" w:space="0" w:color="auto"/>
            <w:right w:val="none" w:sz="0" w:space="0" w:color="auto"/>
          </w:divBdr>
        </w:div>
        <w:div w:id="69697519">
          <w:marLeft w:val="360"/>
          <w:marRight w:val="0"/>
          <w:marTop w:val="240"/>
          <w:marBottom w:val="0"/>
          <w:divBdr>
            <w:top w:val="none" w:sz="0" w:space="0" w:color="auto"/>
            <w:left w:val="none" w:sz="0" w:space="0" w:color="auto"/>
            <w:bottom w:val="none" w:sz="0" w:space="0" w:color="auto"/>
            <w:right w:val="none" w:sz="0" w:space="0" w:color="auto"/>
          </w:divBdr>
        </w:div>
        <w:div w:id="303891500">
          <w:marLeft w:val="360"/>
          <w:marRight w:val="0"/>
          <w:marTop w:val="240"/>
          <w:marBottom w:val="0"/>
          <w:divBdr>
            <w:top w:val="none" w:sz="0" w:space="0" w:color="auto"/>
            <w:left w:val="none" w:sz="0" w:space="0" w:color="auto"/>
            <w:bottom w:val="none" w:sz="0" w:space="0" w:color="auto"/>
            <w:right w:val="none" w:sz="0" w:space="0" w:color="auto"/>
          </w:divBdr>
        </w:div>
      </w:divsChild>
    </w:div>
    <w:div w:id="576129523">
      <w:bodyDiv w:val="1"/>
      <w:marLeft w:val="0"/>
      <w:marRight w:val="0"/>
      <w:marTop w:val="0"/>
      <w:marBottom w:val="0"/>
      <w:divBdr>
        <w:top w:val="none" w:sz="0" w:space="0" w:color="auto"/>
        <w:left w:val="none" w:sz="0" w:space="0" w:color="auto"/>
        <w:bottom w:val="none" w:sz="0" w:space="0" w:color="auto"/>
        <w:right w:val="none" w:sz="0" w:space="0" w:color="auto"/>
      </w:divBdr>
      <w:divsChild>
        <w:div w:id="1600526669">
          <w:marLeft w:val="360"/>
          <w:marRight w:val="0"/>
          <w:marTop w:val="240"/>
          <w:marBottom w:val="0"/>
          <w:divBdr>
            <w:top w:val="none" w:sz="0" w:space="0" w:color="auto"/>
            <w:left w:val="none" w:sz="0" w:space="0" w:color="auto"/>
            <w:bottom w:val="none" w:sz="0" w:space="0" w:color="auto"/>
            <w:right w:val="none" w:sz="0" w:space="0" w:color="auto"/>
          </w:divBdr>
        </w:div>
        <w:div w:id="792016831">
          <w:marLeft w:val="360"/>
          <w:marRight w:val="0"/>
          <w:marTop w:val="240"/>
          <w:marBottom w:val="0"/>
          <w:divBdr>
            <w:top w:val="none" w:sz="0" w:space="0" w:color="auto"/>
            <w:left w:val="none" w:sz="0" w:space="0" w:color="auto"/>
            <w:bottom w:val="none" w:sz="0" w:space="0" w:color="auto"/>
            <w:right w:val="none" w:sz="0" w:space="0" w:color="auto"/>
          </w:divBdr>
        </w:div>
      </w:divsChild>
    </w:div>
    <w:div w:id="583881430">
      <w:bodyDiv w:val="1"/>
      <w:marLeft w:val="0"/>
      <w:marRight w:val="0"/>
      <w:marTop w:val="0"/>
      <w:marBottom w:val="0"/>
      <w:divBdr>
        <w:top w:val="none" w:sz="0" w:space="0" w:color="auto"/>
        <w:left w:val="none" w:sz="0" w:space="0" w:color="auto"/>
        <w:bottom w:val="none" w:sz="0" w:space="0" w:color="auto"/>
        <w:right w:val="none" w:sz="0" w:space="0" w:color="auto"/>
      </w:divBdr>
      <w:divsChild>
        <w:div w:id="1750346633">
          <w:marLeft w:val="360"/>
          <w:marRight w:val="0"/>
          <w:marTop w:val="240"/>
          <w:marBottom w:val="0"/>
          <w:divBdr>
            <w:top w:val="none" w:sz="0" w:space="0" w:color="auto"/>
            <w:left w:val="none" w:sz="0" w:space="0" w:color="auto"/>
            <w:bottom w:val="none" w:sz="0" w:space="0" w:color="auto"/>
            <w:right w:val="none" w:sz="0" w:space="0" w:color="auto"/>
          </w:divBdr>
        </w:div>
        <w:div w:id="268902404">
          <w:marLeft w:val="1080"/>
          <w:marRight w:val="0"/>
          <w:marTop w:val="160"/>
          <w:marBottom w:val="0"/>
          <w:divBdr>
            <w:top w:val="none" w:sz="0" w:space="0" w:color="auto"/>
            <w:left w:val="none" w:sz="0" w:space="0" w:color="auto"/>
            <w:bottom w:val="none" w:sz="0" w:space="0" w:color="auto"/>
            <w:right w:val="none" w:sz="0" w:space="0" w:color="auto"/>
          </w:divBdr>
        </w:div>
        <w:div w:id="371269403">
          <w:marLeft w:val="360"/>
          <w:marRight w:val="0"/>
          <w:marTop w:val="240"/>
          <w:marBottom w:val="0"/>
          <w:divBdr>
            <w:top w:val="none" w:sz="0" w:space="0" w:color="auto"/>
            <w:left w:val="none" w:sz="0" w:space="0" w:color="auto"/>
            <w:bottom w:val="none" w:sz="0" w:space="0" w:color="auto"/>
            <w:right w:val="none" w:sz="0" w:space="0" w:color="auto"/>
          </w:divBdr>
        </w:div>
        <w:div w:id="1034425320">
          <w:marLeft w:val="1080"/>
          <w:marRight w:val="0"/>
          <w:marTop w:val="160"/>
          <w:marBottom w:val="0"/>
          <w:divBdr>
            <w:top w:val="none" w:sz="0" w:space="0" w:color="auto"/>
            <w:left w:val="none" w:sz="0" w:space="0" w:color="auto"/>
            <w:bottom w:val="none" w:sz="0" w:space="0" w:color="auto"/>
            <w:right w:val="none" w:sz="0" w:space="0" w:color="auto"/>
          </w:divBdr>
        </w:div>
        <w:div w:id="395247943">
          <w:marLeft w:val="1800"/>
          <w:marRight w:val="0"/>
          <w:marTop w:val="160"/>
          <w:marBottom w:val="0"/>
          <w:divBdr>
            <w:top w:val="none" w:sz="0" w:space="0" w:color="auto"/>
            <w:left w:val="none" w:sz="0" w:space="0" w:color="auto"/>
            <w:bottom w:val="none" w:sz="0" w:space="0" w:color="auto"/>
            <w:right w:val="none" w:sz="0" w:space="0" w:color="auto"/>
          </w:divBdr>
        </w:div>
        <w:div w:id="804350752">
          <w:marLeft w:val="1080"/>
          <w:marRight w:val="0"/>
          <w:marTop w:val="160"/>
          <w:marBottom w:val="0"/>
          <w:divBdr>
            <w:top w:val="none" w:sz="0" w:space="0" w:color="auto"/>
            <w:left w:val="none" w:sz="0" w:space="0" w:color="auto"/>
            <w:bottom w:val="none" w:sz="0" w:space="0" w:color="auto"/>
            <w:right w:val="none" w:sz="0" w:space="0" w:color="auto"/>
          </w:divBdr>
        </w:div>
        <w:div w:id="562519989">
          <w:marLeft w:val="1800"/>
          <w:marRight w:val="0"/>
          <w:marTop w:val="160"/>
          <w:marBottom w:val="0"/>
          <w:divBdr>
            <w:top w:val="none" w:sz="0" w:space="0" w:color="auto"/>
            <w:left w:val="none" w:sz="0" w:space="0" w:color="auto"/>
            <w:bottom w:val="none" w:sz="0" w:space="0" w:color="auto"/>
            <w:right w:val="none" w:sz="0" w:space="0" w:color="auto"/>
          </w:divBdr>
        </w:div>
        <w:div w:id="132145159">
          <w:marLeft w:val="1800"/>
          <w:marRight w:val="0"/>
          <w:marTop w:val="160"/>
          <w:marBottom w:val="0"/>
          <w:divBdr>
            <w:top w:val="none" w:sz="0" w:space="0" w:color="auto"/>
            <w:left w:val="none" w:sz="0" w:space="0" w:color="auto"/>
            <w:bottom w:val="none" w:sz="0" w:space="0" w:color="auto"/>
            <w:right w:val="none" w:sz="0" w:space="0" w:color="auto"/>
          </w:divBdr>
        </w:div>
        <w:div w:id="771390093">
          <w:marLeft w:val="1800"/>
          <w:marRight w:val="0"/>
          <w:marTop w:val="160"/>
          <w:marBottom w:val="0"/>
          <w:divBdr>
            <w:top w:val="none" w:sz="0" w:space="0" w:color="auto"/>
            <w:left w:val="none" w:sz="0" w:space="0" w:color="auto"/>
            <w:bottom w:val="none" w:sz="0" w:space="0" w:color="auto"/>
            <w:right w:val="none" w:sz="0" w:space="0" w:color="auto"/>
          </w:divBdr>
        </w:div>
        <w:div w:id="966273625">
          <w:marLeft w:val="1800"/>
          <w:marRight w:val="0"/>
          <w:marTop w:val="160"/>
          <w:marBottom w:val="0"/>
          <w:divBdr>
            <w:top w:val="none" w:sz="0" w:space="0" w:color="auto"/>
            <w:left w:val="none" w:sz="0" w:space="0" w:color="auto"/>
            <w:bottom w:val="none" w:sz="0" w:space="0" w:color="auto"/>
            <w:right w:val="none" w:sz="0" w:space="0" w:color="auto"/>
          </w:divBdr>
        </w:div>
      </w:divsChild>
    </w:div>
    <w:div w:id="1019695660">
      <w:bodyDiv w:val="1"/>
      <w:marLeft w:val="0"/>
      <w:marRight w:val="0"/>
      <w:marTop w:val="0"/>
      <w:marBottom w:val="0"/>
      <w:divBdr>
        <w:top w:val="none" w:sz="0" w:space="0" w:color="auto"/>
        <w:left w:val="none" w:sz="0" w:space="0" w:color="auto"/>
        <w:bottom w:val="none" w:sz="0" w:space="0" w:color="auto"/>
        <w:right w:val="none" w:sz="0" w:space="0" w:color="auto"/>
      </w:divBdr>
      <w:divsChild>
        <w:div w:id="292561244">
          <w:marLeft w:val="360"/>
          <w:marRight w:val="0"/>
          <w:marTop w:val="240"/>
          <w:marBottom w:val="0"/>
          <w:divBdr>
            <w:top w:val="none" w:sz="0" w:space="0" w:color="auto"/>
            <w:left w:val="none" w:sz="0" w:space="0" w:color="auto"/>
            <w:bottom w:val="none" w:sz="0" w:space="0" w:color="auto"/>
            <w:right w:val="none" w:sz="0" w:space="0" w:color="auto"/>
          </w:divBdr>
        </w:div>
        <w:div w:id="2036617902">
          <w:marLeft w:val="360"/>
          <w:marRight w:val="0"/>
          <w:marTop w:val="240"/>
          <w:marBottom w:val="0"/>
          <w:divBdr>
            <w:top w:val="none" w:sz="0" w:space="0" w:color="auto"/>
            <w:left w:val="none" w:sz="0" w:space="0" w:color="auto"/>
            <w:bottom w:val="none" w:sz="0" w:space="0" w:color="auto"/>
            <w:right w:val="none" w:sz="0" w:space="0" w:color="auto"/>
          </w:divBdr>
        </w:div>
        <w:div w:id="381489894">
          <w:marLeft w:val="360"/>
          <w:marRight w:val="0"/>
          <w:marTop w:val="240"/>
          <w:marBottom w:val="0"/>
          <w:divBdr>
            <w:top w:val="none" w:sz="0" w:space="0" w:color="auto"/>
            <w:left w:val="none" w:sz="0" w:space="0" w:color="auto"/>
            <w:bottom w:val="none" w:sz="0" w:space="0" w:color="auto"/>
            <w:right w:val="none" w:sz="0" w:space="0" w:color="auto"/>
          </w:divBdr>
        </w:div>
        <w:div w:id="1187062139">
          <w:marLeft w:val="360"/>
          <w:marRight w:val="0"/>
          <w:marTop w:val="240"/>
          <w:marBottom w:val="0"/>
          <w:divBdr>
            <w:top w:val="none" w:sz="0" w:space="0" w:color="auto"/>
            <w:left w:val="none" w:sz="0" w:space="0" w:color="auto"/>
            <w:bottom w:val="none" w:sz="0" w:space="0" w:color="auto"/>
            <w:right w:val="none" w:sz="0" w:space="0" w:color="auto"/>
          </w:divBdr>
        </w:div>
        <w:div w:id="1586381937">
          <w:marLeft w:val="360"/>
          <w:marRight w:val="0"/>
          <w:marTop w:val="240"/>
          <w:marBottom w:val="0"/>
          <w:divBdr>
            <w:top w:val="none" w:sz="0" w:space="0" w:color="auto"/>
            <w:left w:val="none" w:sz="0" w:space="0" w:color="auto"/>
            <w:bottom w:val="none" w:sz="0" w:space="0" w:color="auto"/>
            <w:right w:val="none" w:sz="0" w:space="0" w:color="auto"/>
          </w:divBdr>
        </w:div>
        <w:div w:id="629554867">
          <w:marLeft w:val="360"/>
          <w:marRight w:val="0"/>
          <w:marTop w:val="240"/>
          <w:marBottom w:val="0"/>
          <w:divBdr>
            <w:top w:val="none" w:sz="0" w:space="0" w:color="auto"/>
            <w:left w:val="none" w:sz="0" w:space="0" w:color="auto"/>
            <w:bottom w:val="none" w:sz="0" w:space="0" w:color="auto"/>
            <w:right w:val="none" w:sz="0" w:space="0" w:color="auto"/>
          </w:divBdr>
        </w:div>
        <w:div w:id="759107661">
          <w:marLeft w:val="360"/>
          <w:marRight w:val="0"/>
          <w:marTop w:val="240"/>
          <w:marBottom w:val="0"/>
          <w:divBdr>
            <w:top w:val="none" w:sz="0" w:space="0" w:color="auto"/>
            <w:left w:val="none" w:sz="0" w:space="0" w:color="auto"/>
            <w:bottom w:val="none" w:sz="0" w:space="0" w:color="auto"/>
            <w:right w:val="none" w:sz="0" w:space="0" w:color="auto"/>
          </w:divBdr>
        </w:div>
        <w:div w:id="1755935066">
          <w:marLeft w:val="360"/>
          <w:marRight w:val="0"/>
          <w:marTop w:val="240"/>
          <w:marBottom w:val="0"/>
          <w:divBdr>
            <w:top w:val="none" w:sz="0" w:space="0" w:color="auto"/>
            <w:left w:val="none" w:sz="0" w:space="0" w:color="auto"/>
            <w:bottom w:val="none" w:sz="0" w:space="0" w:color="auto"/>
            <w:right w:val="none" w:sz="0" w:space="0" w:color="auto"/>
          </w:divBdr>
        </w:div>
      </w:divsChild>
    </w:div>
    <w:div w:id="1241065713">
      <w:bodyDiv w:val="1"/>
      <w:marLeft w:val="0"/>
      <w:marRight w:val="0"/>
      <w:marTop w:val="0"/>
      <w:marBottom w:val="0"/>
      <w:divBdr>
        <w:top w:val="none" w:sz="0" w:space="0" w:color="auto"/>
        <w:left w:val="none" w:sz="0" w:space="0" w:color="auto"/>
        <w:bottom w:val="none" w:sz="0" w:space="0" w:color="auto"/>
        <w:right w:val="none" w:sz="0" w:space="0" w:color="auto"/>
      </w:divBdr>
      <w:divsChild>
        <w:div w:id="828835774">
          <w:marLeft w:val="360"/>
          <w:marRight w:val="0"/>
          <w:marTop w:val="240"/>
          <w:marBottom w:val="0"/>
          <w:divBdr>
            <w:top w:val="none" w:sz="0" w:space="0" w:color="auto"/>
            <w:left w:val="none" w:sz="0" w:space="0" w:color="auto"/>
            <w:bottom w:val="none" w:sz="0" w:space="0" w:color="auto"/>
            <w:right w:val="none" w:sz="0" w:space="0" w:color="auto"/>
          </w:divBdr>
        </w:div>
        <w:div w:id="465200321">
          <w:marLeft w:val="360"/>
          <w:marRight w:val="0"/>
          <w:marTop w:val="240"/>
          <w:marBottom w:val="0"/>
          <w:divBdr>
            <w:top w:val="none" w:sz="0" w:space="0" w:color="auto"/>
            <w:left w:val="none" w:sz="0" w:space="0" w:color="auto"/>
            <w:bottom w:val="none" w:sz="0" w:space="0" w:color="auto"/>
            <w:right w:val="none" w:sz="0" w:space="0" w:color="auto"/>
          </w:divBdr>
        </w:div>
        <w:div w:id="1753043767">
          <w:marLeft w:val="360"/>
          <w:marRight w:val="0"/>
          <w:marTop w:val="240"/>
          <w:marBottom w:val="0"/>
          <w:divBdr>
            <w:top w:val="none" w:sz="0" w:space="0" w:color="auto"/>
            <w:left w:val="none" w:sz="0" w:space="0" w:color="auto"/>
            <w:bottom w:val="none" w:sz="0" w:space="0" w:color="auto"/>
            <w:right w:val="none" w:sz="0" w:space="0" w:color="auto"/>
          </w:divBdr>
        </w:div>
        <w:div w:id="1918782303">
          <w:marLeft w:val="360"/>
          <w:marRight w:val="0"/>
          <w:marTop w:val="240"/>
          <w:marBottom w:val="0"/>
          <w:divBdr>
            <w:top w:val="none" w:sz="0" w:space="0" w:color="auto"/>
            <w:left w:val="none" w:sz="0" w:space="0" w:color="auto"/>
            <w:bottom w:val="none" w:sz="0" w:space="0" w:color="auto"/>
            <w:right w:val="none" w:sz="0" w:space="0" w:color="auto"/>
          </w:divBdr>
        </w:div>
        <w:div w:id="1169783995">
          <w:marLeft w:val="360"/>
          <w:marRight w:val="0"/>
          <w:marTop w:val="240"/>
          <w:marBottom w:val="0"/>
          <w:divBdr>
            <w:top w:val="none" w:sz="0" w:space="0" w:color="auto"/>
            <w:left w:val="none" w:sz="0" w:space="0" w:color="auto"/>
            <w:bottom w:val="none" w:sz="0" w:space="0" w:color="auto"/>
            <w:right w:val="none" w:sz="0" w:space="0" w:color="auto"/>
          </w:divBdr>
        </w:div>
        <w:div w:id="630983293">
          <w:marLeft w:val="360"/>
          <w:marRight w:val="0"/>
          <w:marTop w:val="240"/>
          <w:marBottom w:val="0"/>
          <w:divBdr>
            <w:top w:val="none" w:sz="0" w:space="0" w:color="auto"/>
            <w:left w:val="none" w:sz="0" w:space="0" w:color="auto"/>
            <w:bottom w:val="none" w:sz="0" w:space="0" w:color="auto"/>
            <w:right w:val="none" w:sz="0" w:space="0" w:color="auto"/>
          </w:divBdr>
        </w:div>
        <w:div w:id="2139838621">
          <w:marLeft w:val="360"/>
          <w:marRight w:val="0"/>
          <w:marTop w:val="240"/>
          <w:marBottom w:val="0"/>
          <w:divBdr>
            <w:top w:val="none" w:sz="0" w:space="0" w:color="auto"/>
            <w:left w:val="none" w:sz="0" w:space="0" w:color="auto"/>
            <w:bottom w:val="none" w:sz="0" w:space="0" w:color="auto"/>
            <w:right w:val="none" w:sz="0" w:space="0" w:color="auto"/>
          </w:divBdr>
        </w:div>
        <w:div w:id="232663744">
          <w:marLeft w:val="360"/>
          <w:marRight w:val="0"/>
          <w:marTop w:val="240"/>
          <w:marBottom w:val="0"/>
          <w:divBdr>
            <w:top w:val="none" w:sz="0" w:space="0" w:color="auto"/>
            <w:left w:val="none" w:sz="0" w:space="0" w:color="auto"/>
            <w:bottom w:val="none" w:sz="0" w:space="0" w:color="auto"/>
            <w:right w:val="none" w:sz="0" w:space="0" w:color="auto"/>
          </w:divBdr>
        </w:div>
        <w:div w:id="435906559">
          <w:marLeft w:val="360"/>
          <w:marRight w:val="0"/>
          <w:marTop w:val="240"/>
          <w:marBottom w:val="0"/>
          <w:divBdr>
            <w:top w:val="none" w:sz="0" w:space="0" w:color="auto"/>
            <w:left w:val="none" w:sz="0" w:space="0" w:color="auto"/>
            <w:bottom w:val="none" w:sz="0" w:space="0" w:color="auto"/>
            <w:right w:val="none" w:sz="0" w:space="0" w:color="auto"/>
          </w:divBdr>
        </w:div>
      </w:divsChild>
    </w:div>
    <w:div w:id="1376588127">
      <w:bodyDiv w:val="1"/>
      <w:marLeft w:val="0"/>
      <w:marRight w:val="0"/>
      <w:marTop w:val="0"/>
      <w:marBottom w:val="0"/>
      <w:divBdr>
        <w:top w:val="none" w:sz="0" w:space="0" w:color="auto"/>
        <w:left w:val="none" w:sz="0" w:space="0" w:color="auto"/>
        <w:bottom w:val="none" w:sz="0" w:space="0" w:color="auto"/>
        <w:right w:val="none" w:sz="0" w:space="0" w:color="auto"/>
      </w:divBdr>
      <w:divsChild>
        <w:div w:id="20324790">
          <w:marLeft w:val="360"/>
          <w:marRight w:val="0"/>
          <w:marTop w:val="240"/>
          <w:marBottom w:val="0"/>
          <w:divBdr>
            <w:top w:val="none" w:sz="0" w:space="0" w:color="auto"/>
            <w:left w:val="none" w:sz="0" w:space="0" w:color="auto"/>
            <w:bottom w:val="none" w:sz="0" w:space="0" w:color="auto"/>
            <w:right w:val="none" w:sz="0" w:space="0" w:color="auto"/>
          </w:divBdr>
        </w:div>
        <w:div w:id="1840340400">
          <w:marLeft w:val="360"/>
          <w:marRight w:val="0"/>
          <w:marTop w:val="240"/>
          <w:marBottom w:val="0"/>
          <w:divBdr>
            <w:top w:val="none" w:sz="0" w:space="0" w:color="auto"/>
            <w:left w:val="none" w:sz="0" w:space="0" w:color="auto"/>
            <w:bottom w:val="none" w:sz="0" w:space="0" w:color="auto"/>
            <w:right w:val="none" w:sz="0" w:space="0" w:color="auto"/>
          </w:divBdr>
        </w:div>
      </w:divsChild>
    </w:div>
    <w:div w:id="1510176505">
      <w:bodyDiv w:val="1"/>
      <w:marLeft w:val="0"/>
      <w:marRight w:val="0"/>
      <w:marTop w:val="0"/>
      <w:marBottom w:val="0"/>
      <w:divBdr>
        <w:top w:val="none" w:sz="0" w:space="0" w:color="auto"/>
        <w:left w:val="none" w:sz="0" w:space="0" w:color="auto"/>
        <w:bottom w:val="none" w:sz="0" w:space="0" w:color="auto"/>
        <w:right w:val="none" w:sz="0" w:space="0" w:color="auto"/>
      </w:divBdr>
      <w:divsChild>
        <w:div w:id="235627624">
          <w:marLeft w:val="360"/>
          <w:marRight w:val="0"/>
          <w:marTop w:val="240"/>
          <w:marBottom w:val="0"/>
          <w:divBdr>
            <w:top w:val="none" w:sz="0" w:space="0" w:color="auto"/>
            <w:left w:val="none" w:sz="0" w:space="0" w:color="auto"/>
            <w:bottom w:val="none" w:sz="0" w:space="0" w:color="auto"/>
            <w:right w:val="none" w:sz="0" w:space="0" w:color="auto"/>
          </w:divBdr>
        </w:div>
        <w:div w:id="1630742960">
          <w:marLeft w:val="1080"/>
          <w:marRight w:val="0"/>
          <w:marTop w:val="160"/>
          <w:marBottom w:val="0"/>
          <w:divBdr>
            <w:top w:val="none" w:sz="0" w:space="0" w:color="auto"/>
            <w:left w:val="none" w:sz="0" w:space="0" w:color="auto"/>
            <w:bottom w:val="none" w:sz="0" w:space="0" w:color="auto"/>
            <w:right w:val="none" w:sz="0" w:space="0" w:color="auto"/>
          </w:divBdr>
        </w:div>
        <w:div w:id="575628618">
          <w:marLeft w:val="360"/>
          <w:marRight w:val="0"/>
          <w:marTop w:val="240"/>
          <w:marBottom w:val="0"/>
          <w:divBdr>
            <w:top w:val="none" w:sz="0" w:space="0" w:color="auto"/>
            <w:left w:val="none" w:sz="0" w:space="0" w:color="auto"/>
            <w:bottom w:val="none" w:sz="0" w:space="0" w:color="auto"/>
            <w:right w:val="none" w:sz="0" w:space="0" w:color="auto"/>
          </w:divBdr>
        </w:div>
        <w:div w:id="2126726753">
          <w:marLeft w:val="1080"/>
          <w:marRight w:val="0"/>
          <w:marTop w:val="160"/>
          <w:marBottom w:val="0"/>
          <w:divBdr>
            <w:top w:val="none" w:sz="0" w:space="0" w:color="auto"/>
            <w:left w:val="none" w:sz="0" w:space="0" w:color="auto"/>
            <w:bottom w:val="none" w:sz="0" w:space="0" w:color="auto"/>
            <w:right w:val="none" w:sz="0" w:space="0" w:color="auto"/>
          </w:divBdr>
        </w:div>
        <w:div w:id="1774008960">
          <w:marLeft w:val="1800"/>
          <w:marRight w:val="0"/>
          <w:marTop w:val="160"/>
          <w:marBottom w:val="0"/>
          <w:divBdr>
            <w:top w:val="none" w:sz="0" w:space="0" w:color="auto"/>
            <w:left w:val="none" w:sz="0" w:space="0" w:color="auto"/>
            <w:bottom w:val="none" w:sz="0" w:space="0" w:color="auto"/>
            <w:right w:val="none" w:sz="0" w:space="0" w:color="auto"/>
          </w:divBdr>
        </w:div>
        <w:div w:id="1482234211">
          <w:marLeft w:val="1080"/>
          <w:marRight w:val="0"/>
          <w:marTop w:val="160"/>
          <w:marBottom w:val="0"/>
          <w:divBdr>
            <w:top w:val="none" w:sz="0" w:space="0" w:color="auto"/>
            <w:left w:val="none" w:sz="0" w:space="0" w:color="auto"/>
            <w:bottom w:val="none" w:sz="0" w:space="0" w:color="auto"/>
            <w:right w:val="none" w:sz="0" w:space="0" w:color="auto"/>
          </w:divBdr>
        </w:div>
        <w:div w:id="557133498">
          <w:marLeft w:val="1800"/>
          <w:marRight w:val="0"/>
          <w:marTop w:val="160"/>
          <w:marBottom w:val="0"/>
          <w:divBdr>
            <w:top w:val="none" w:sz="0" w:space="0" w:color="auto"/>
            <w:left w:val="none" w:sz="0" w:space="0" w:color="auto"/>
            <w:bottom w:val="none" w:sz="0" w:space="0" w:color="auto"/>
            <w:right w:val="none" w:sz="0" w:space="0" w:color="auto"/>
          </w:divBdr>
        </w:div>
        <w:div w:id="1254048221">
          <w:marLeft w:val="1800"/>
          <w:marRight w:val="0"/>
          <w:marTop w:val="160"/>
          <w:marBottom w:val="0"/>
          <w:divBdr>
            <w:top w:val="none" w:sz="0" w:space="0" w:color="auto"/>
            <w:left w:val="none" w:sz="0" w:space="0" w:color="auto"/>
            <w:bottom w:val="none" w:sz="0" w:space="0" w:color="auto"/>
            <w:right w:val="none" w:sz="0" w:space="0" w:color="auto"/>
          </w:divBdr>
        </w:div>
        <w:div w:id="272443066">
          <w:marLeft w:val="1800"/>
          <w:marRight w:val="0"/>
          <w:marTop w:val="160"/>
          <w:marBottom w:val="0"/>
          <w:divBdr>
            <w:top w:val="none" w:sz="0" w:space="0" w:color="auto"/>
            <w:left w:val="none" w:sz="0" w:space="0" w:color="auto"/>
            <w:bottom w:val="none" w:sz="0" w:space="0" w:color="auto"/>
            <w:right w:val="none" w:sz="0" w:space="0" w:color="auto"/>
          </w:divBdr>
        </w:div>
        <w:div w:id="1903906904">
          <w:marLeft w:val="1800"/>
          <w:marRight w:val="0"/>
          <w:marTop w:val="160"/>
          <w:marBottom w:val="0"/>
          <w:divBdr>
            <w:top w:val="none" w:sz="0" w:space="0" w:color="auto"/>
            <w:left w:val="none" w:sz="0" w:space="0" w:color="auto"/>
            <w:bottom w:val="none" w:sz="0" w:space="0" w:color="auto"/>
            <w:right w:val="none" w:sz="0" w:space="0" w:color="auto"/>
          </w:divBdr>
        </w:div>
      </w:divsChild>
    </w:div>
    <w:div w:id="1717508830">
      <w:bodyDiv w:val="1"/>
      <w:marLeft w:val="0"/>
      <w:marRight w:val="0"/>
      <w:marTop w:val="0"/>
      <w:marBottom w:val="0"/>
      <w:divBdr>
        <w:top w:val="none" w:sz="0" w:space="0" w:color="auto"/>
        <w:left w:val="none" w:sz="0" w:space="0" w:color="auto"/>
        <w:bottom w:val="none" w:sz="0" w:space="0" w:color="auto"/>
        <w:right w:val="none" w:sz="0" w:space="0" w:color="auto"/>
      </w:divBdr>
      <w:divsChild>
        <w:div w:id="685790432">
          <w:marLeft w:val="360"/>
          <w:marRight w:val="0"/>
          <w:marTop w:val="240"/>
          <w:marBottom w:val="0"/>
          <w:divBdr>
            <w:top w:val="none" w:sz="0" w:space="0" w:color="auto"/>
            <w:left w:val="none" w:sz="0" w:space="0" w:color="auto"/>
            <w:bottom w:val="none" w:sz="0" w:space="0" w:color="auto"/>
            <w:right w:val="none" w:sz="0" w:space="0" w:color="auto"/>
          </w:divBdr>
        </w:div>
        <w:div w:id="1818523228">
          <w:marLeft w:val="360"/>
          <w:marRight w:val="0"/>
          <w:marTop w:val="240"/>
          <w:marBottom w:val="0"/>
          <w:divBdr>
            <w:top w:val="none" w:sz="0" w:space="0" w:color="auto"/>
            <w:left w:val="none" w:sz="0" w:space="0" w:color="auto"/>
            <w:bottom w:val="none" w:sz="0" w:space="0" w:color="auto"/>
            <w:right w:val="none" w:sz="0" w:space="0" w:color="auto"/>
          </w:divBdr>
        </w:div>
        <w:div w:id="1598756968">
          <w:marLeft w:val="360"/>
          <w:marRight w:val="0"/>
          <w:marTop w:val="240"/>
          <w:marBottom w:val="0"/>
          <w:divBdr>
            <w:top w:val="none" w:sz="0" w:space="0" w:color="auto"/>
            <w:left w:val="none" w:sz="0" w:space="0" w:color="auto"/>
            <w:bottom w:val="none" w:sz="0" w:space="0" w:color="auto"/>
            <w:right w:val="none" w:sz="0" w:space="0" w:color="auto"/>
          </w:divBdr>
        </w:div>
        <w:div w:id="1888373118">
          <w:marLeft w:val="360"/>
          <w:marRight w:val="0"/>
          <w:marTop w:val="240"/>
          <w:marBottom w:val="0"/>
          <w:divBdr>
            <w:top w:val="none" w:sz="0" w:space="0" w:color="auto"/>
            <w:left w:val="none" w:sz="0" w:space="0" w:color="auto"/>
            <w:bottom w:val="none" w:sz="0" w:space="0" w:color="auto"/>
            <w:right w:val="none" w:sz="0" w:space="0" w:color="auto"/>
          </w:divBdr>
        </w:div>
        <w:div w:id="431896705">
          <w:marLeft w:val="360"/>
          <w:marRight w:val="0"/>
          <w:marTop w:val="240"/>
          <w:marBottom w:val="0"/>
          <w:divBdr>
            <w:top w:val="none" w:sz="0" w:space="0" w:color="auto"/>
            <w:left w:val="none" w:sz="0" w:space="0" w:color="auto"/>
            <w:bottom w:val="none" w:sz="0" w:space="0" w:color="auto"/>
            <w:right w:val="none" w:sz="0" w:space="0" w:color="auto"/>
          </w:divBdr>
        </w:div>
        <w:div w:id="1388725646">
          <w:marLeft w:val="360"/>
          <w:marRight w:val="0"/>
          <w:marTop w:val="240"/>
          <w:marBottom w:val="0"/>
          <w:divBdr>
            <w:top w:val="none" w:sz="0" w:space="0" w:color="auto"/>
            <w:left w:val="none" w:sz="0" w:space="0" w:color="auto"/>
            <w:bottom w:val="none" w:sz="0" w:space="0" w:color="auto"/>
            <w:right w:val="none" w:sz="0" w:space="0" w:color="auto"/>
          </w:divBdr>
        </w:div>
        <w:div w:id="44381016">
          <w:marLeft w:val="360"/>
          <w:marRight w:val="0"/>
          <w:marTop w:val="240"/>
          <w:marBottom w:val="0"/>
          <w:divBdr>
            <w:top w:val="none" w:sz="0" w:space="0" w:color="auto"/>
            <w:left w:val="none" w:sz="0" w:space="0" w:color="auto"/>
            <w:bottom w:val="none" w:sz="0" w:space="0" w:color="auto"/>
            <w:right w:val="none" w:sz="0" w:space="0" w:color="auto"/>
          </w:divBdr>
        </w:div>
        <w:div w:id="920258027">
          <w:marLeft w:val="360"/>
          <w:marRight w:val="0"/>
          <w:marTop w:val="240"/>
          <w:marBottom w:val="0"/>
          <w:divBdr>
            <w:top w:val="none" w:sz="0" w:space="0" w:color="auto"/>
            <w:left w:val="none" w:sz="0" w:space="0" w:color="auto"/>
            <w:bottom w:val="none" w:sz="0" w:space="0" w:color="auto"/>
            <w:right w:val="none" w:sz="0" w:space="0" w:color="auto"/>
          </w:divBdr>
        </w:div>
        <w:div w:id="859129510">
          <w:marLeft w:val="360"/>
          <w:marRight w:val="0"/>
          <w:marTop w:val="240"/>
          <w:marBottom w:val="0"/>
          <w:divBdr>
            <w:top w:val="none" w:sz="0" w:space="0" w:color="auto"/>
            <w:left w:val="none" w:sz="0" w:space="0" w:color="auto"/>
            <w:bottom w:val="none" w:sz="0" w:space="0" w:color="auto"/>
            <w:right w:val="none" w:sz="0" w:space="0" w:color="auto"/>
          </w:divBdr>
        </w:div>
      </w:divsChild>
    </w:div>
    <w:div w:id="1815216709">
      <w:bodyDiv w:val="1"/>
      <w:marLeft w:val="0"/>
      <w:marRight w:val="0"/>
      <w:marTop w:val="0"/>
      <w:marBottom w:val="0"/>
      <w:divBdr>
        <w:top w:val="none" w:sz="0" w:space="0" w:color="auto"/>
        <w:left w:val="none" w:sz="0" w:space="0" w:color="auto"/>
        <w:bottom w:val="none" w:sz="0" w:space="0" w:color="auto"/>
        <w:right w:val="none" w:sz="0" w:space="0" w:color="auto"/>
      </w:divBdr>
    </w:div>
    <w:div w:id="1839031534">
      <w:bodyDiv w:val="1"/>
      <w:marLeft w:val="0"/>
      <w:marRight w:val="0"/>
      <w:marTop w:val="0"/>
      <w:marBottom w:val="0"/>
      <w:divBdr>
        <w:top w:val="none" w:sz="0" w:space="0" w:color="auto"/>
        <w:left w:val="none" w:sz="0" w:space="0" w:color="auto"/>
        <w:bottom w:val="none" w:sz="0" w:space="0" w:color="auto"/>
        <w:right w:val="none" w:sz="0" w:space="0" w:color="auto"/>
      </w:divBdr>
      <w:divsChild>
        <w:div w:id="163589693">
          <w:marLeft w:val="360"/>
          <w:marRight w:val="0"/>
          <w:marTop w:val="240"/>
          <w:marBottom w:val="0"/>
          <w:divBdr>
            <w:top w:val="none" w:sz="0" w:space="0" w:color="auto"/>
            <w:left w:val="none" w:sz="0" w:space="0" w:color="auto"/>
            <w:bottom w:val="none" w:sz="0" w:space="0" w:color="auto"/>
            <w:right w:val="none" w:sz="0" w:space="0" w:color="auto"/>
          </w:divBdr>
        </w:div>
        <w:div w:id="1838574725">
          <w:marLeft w:val="360"/>
          <w:marRight w:val="0"/>
          <w:marTop w:val="240"/>
          <w:marBottom w:val="0"/>
          <w:divBdr>
            <w:top w:val="none" w:sz="0" w:space="0" w:color="auto"/>
            <w:left w:val="none" w:sz="0" w:space="0" w:color="auto"/>
            <w:bottom w:val="none" w:sz="0" w:space="0" w:color="auto"/>
            <w:right w:val="none" w:sz="0" w:space="0" w:color="auto"/>
          </w:divBdr>
        </w:div>
        <w:div w:id="652829128">
          <w:marLeft w:val="360"/>
          <w:marRight w:val="0"/>
          <w:marTop w:val="240"/>
          <w:marBottom w:val="0"/>
          <w:divBdr>
            <w:top w:val="none" w:sz="0" w:space="0" w:color="auto"/>
            <w:left w:val="none" w:sz="0" w:space="0" w:color="auto"/>
            <w:bottom w:val="none" w:sz="0" w:space="0" w:color="auto"/>
            <w:right w:val="none" w:sz="0" w:space="0" w:color="auto"/>
          </w:divBdr>
        </w:div>
        <w:div w:id="908223221">
          <w:marLeft w:val="360"/>
          <w:marRight w:val="0"/>
          <w:marTop w:val="240"/>
          <w:marBottom w:val="0"/>
          <w:divBdr>
            <w:top w:val="none" w:sz="0" w:space="0" w:color="auto"/>
            <w:left w:val="none" w:sz="0" w:space="0" w:color="auto"/>
            <w:bottom w:val="none" w:sz="0" w:space="0" w:color="auto"/>
            <w:right w:val="none" w:sz="0" w:space="0" w:color="auto"/>
          </w:divBdr>
        </w:div>
        <w:div w:id="236480344">
          <w:marLeft w:val="360"/>
          <w:marRight w:val="0"/>
          <w:marTop w:val="240"/>
          <w:marBottom w:val="0"/>
          <w:divBdr>
            <w:top w:val="none" w:sz="0" w:space="0" w:color="auto"/>
            <w:left w:val="none" w:sz="0" w:space="0" w:color="auto"/>
            <w:bottom w:val="none" w:sz="0" w:space="0" w:color="auto"/>
            <w:right w:val="none" w:sz="0" w:space="0" w:color="auto"/>
          </w:divBdr>
        </w:div>
        <w:div w:id="2101413481">
          <w:marLeft w:val="360"/>
          <w:marRight w:val="0"/>
          <w:marTop w:val="240"/>
          <w:marBottom w:val="0"/>
          <w:divBdr>
            <w:top w:val="none" w:sz="0" w:space="0" w:color="auto"/>
            <w:left w:val="none" w:sz="0" w:space="0" w:color="auto"/>
            <w:bottom w:val="none" w:sz="0" w:space="0" w:color="auto"/>
            <w:right w:val="none" w:sz="0" w:space="0" w:color="auto"/>
          </w:divBdr>
        </w:div>
        <w:div w:id="808323630">
          <w:marLeft w:val="360"/>
          <w:marRight w:val="0"/>
          <w:marTop w:val="240"/>
          <w:marBottom w:val="0"/>
          <w:divBdr>
            <w:top w:val="none" w:sz="0" w:space="0" w:color="auto"/>
            <w:left w:val="none" w:sz="0" w:space="0" w:color="auto"/>
            <w:bottom w:val="none" w:sz="0" w:space="0" w:color="auto"/>
            <w:right w:val="none" w:sz="0" w:space="0" w:color="auto"/>
          </w:divBdr>
        </w:div>
        <w:div w:id="1723793411">
          <w:marLeft w:val="360"/>
          <w:marRight w:val="0"/>
          <w:marTop w:val="240"/>
          <w:marBottom w:val="0"/>
          <w:divBdr>
            <w:top w:val="none" w:sz="0" w:space="0" w:color="auto"/>
            <w:left w:val="none" w:sz="0" w:space="0" w:color="auto"/>
            <w:bottom w:val="none" w:sz="0" w:space="0" w:color="auto"/>
            <w:right w:val="none" w:sz="0" w:space="0" w:color="auto"/>
          </w:divBdr>
        </w:div>
      </w:divsChild>
    </w:div>
    <w:div w:id="1998874609">
      <w:bodyDiv w:val="1"/>
      <w:marLeft w:val="0"/>
      <w:marRight w:val="0"/>
      <w:marTop w:val="0"/>
      <w:marBottom w:val="0"/>
      <w:divBdr>
        <w:top w:val="none" w:sz="0" w:space="0" w:color="auto"/>
        <w:left w:val="none" w:sz="0" w:space="0" w:color="auto"/>
        <w:bottom w:val="none" w:sz="0" w:space="0" w:color="auto"/>
        <w:right w:val="none" w:sz="0" w:space="0" w:color="auto"/>
      </w:divBdr>
    </w:div>
    <w:div w:id="2081906536">
      <w:bodyDiv w:val="1"/>
      <w:marLeft w:val="0"/>
      <w:marRight w:val="0"/>
      <w:marTop w:val="0"/>
      <w:marBottom w:val="0"/>
      <w:divBdr>
        <w:top w:val="none" w:sz="0" w:space="0" w:color="auto"/>
        <w:left w:val="none" w:sz="0" w:space="0" w:color="auto"/>
        <w:bottom w:val="none" w:sz="0" w:space="0" w:color="auto"/>
        <w:right w:val="none" w:sz="0" w:space="0" w:color="auto"/>
      </w:divBdr>
      <w:divsChild>
        <w:div w:id="577010967">
          <w:marLeft w:val="360"/>
          <w:marRight w:val="0"/>
          <w:marTop w:val="240"/>
          <w:marBottom w:val="0"/>
          <w:divBdr>
            <w:top w:val="none" w:sz="0" w:space="0" w:color="auto"/>
            <w:left w:val="none" w:sz="0" w:space="0" w:color="auto"/>
            <w:bottom w:val="none" w:sz="0" w:space="0" w:color="auto"/>
            <w:right w:val="none" w:sz="0" w:space="0" w:color="auto"/>
          </w:divBdr>
        </w:div>
        <w:div w:id="1665888870">
          <w:marLeft w:val="360"/>
          <w:marRight w:val="0"/>
          <w:marTop w:val="240"/>
          <w:marBottom w:val="0"/>
          <w:divBdr>
            <w:top w:val="none" w:sz="0" w:space="0" w:color="auto"/>
            <w:left w:val="none" w:sz="0" w:space="0" w:color="auto"/>
            <w:bottom w:val="none" w:sz="0" w:space="0" w:color="auto"/>
            <w:right w:val="none" w:sz="0" w:space="0" w:color="auto"/>
          </w:divBdr>
        </w:div>
        <w:div w:id="876549188">
          <w:marLeft w:val="360"/>
          <w:marRight w:val="0"/>
          <w:marTop w:val="240"/>
          <w:marBottom w:val="0"/>
          <w:divBdr>
            <w:top w:val="none" w:sz="0" w:space="0" w:color="auto"/>
            <w:left w:val="none" w:sz="0" w:space="0" w:color="auto"/>
            <w:bottom w:val="none" w:sz="0" w:space="0" w:color="auto"/>
            <w:right w:val="none" w:sz="0" w:space="0" w:color="auto"/>
          </w:divBdr>
        </w:div>
        <w:div w:id="190269620">
          <w:marLeft w:val="360"/>
          <w:marRight w:val="0"/>
          <w:marTop w:val="240"/>
          <w:marBottom w:val="0"/>
          <w:divBdr>
            <w:top w:val="none" w:sz="0" w:space="0" w:color="auto"/>
            <w:left w:val="none" w:sz="0" w:space="0" w:color="auto"/>
            <w:bottom w:val="none" w:sz="0" w:space="0" w:color="auto"/>
            <w:right w:val="none" w:sz="0" w:space="0" w:color="auto"/>
          </w:divBdr>
        </w:div>
        <w:div w:id="996110564">
          <w:marLeft w:val="360"/>
          <w:marRight w:val="0"/>
          <w:marTop w:val="240"/>
          <w:marBottom w:val="0"/>
          <w:divBdr>
            <w:top w:val="none" w:sz="0" w:space="0" w:color="auto"/>
            <w:left w:val="none" w:sz="0" w:space="0" w:color="auto"/>
            <w:bottom w:val="none" w:sz="0" w:space="0" w:color="auto"/>
            <w:right w:val="none" w:sz="0" w:space="0" w:color="auto"/>
          </w:divBdr>
        </w:div>
        <w:div w:id="1331643290">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as.cedergren@skogsforsk.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Mallar\Brev%20m.m\h%20%20Minnesanteckningar%20specia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45e83de-400c-49a9-8631-59932c01cf48" xsi:nil="true"/>
    <lcf76f155ced4ddcb4097134ff3c332f xmlns="06786772-f4bb-474b-93db-305bd7cef1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2FDEAD4468594EA68F4B7E826E2EFC" ma:contentTypeVersion="11" ma:contentTypeDescription="Create a new document." ma:contentTypeScope="" ma:versionID="92a37af8145d40c3d6645d788b7c0b60">
  <xsd:schema xmlns:xsd="http://www.w3.org/2001/XMLSchema" xmlns:xs="http://www.w3.org/2001/XMLSchema" xmlns:p="http://schemas.microsoft.com/office/2006/metadata/properties" xmlns:ns2="06786772-f4bb-474b-93db-305bd7cef1ab" xmlns:ns3="b45e83de-400c-49a9-8631-59932c01cf48" targetNamespace="http://schemas.microsoft.com/office/2006/metadata/properties" ma:root="true" ma:fieldsID="4406b08a81423128a7bdeb359eb601e2" ns2:_="" ns3:_="">
    <xsd:import namespace="06786772-f4bb-474b-93db-305bd7cef1ab"/>
    <xsd:import namespace="b45e83de-400c-49a9-8631-59932c01cf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86772-f4bb-474b-93db-305bd7cef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ad23303-0067-4ed5-bfdb-c38f68256d3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e83de-400c-49a9-8631-59932c01cf4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dac67e8-eeeb-46d9-83f3-804f6be5005d}" ma:internalName="TaxCatchAll" ma:showField="CatchAllData" ma:web="b45e83de-400c-49a9-8631-59932c01cf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E25BF1-3B57-4050-8B16-70470F2AE6AE}">
  <ds:schemaRefs>
    <ds:schemaRef ds:uri="http://schemas.openxmlformats.org/officeDocument/2006/bibliography"/>
  </ds:schemaRefs>
</ds:datastoreItem>
</file>

<file path=customXml/itemProps2.xml><?xml version="1.0" encoding="utf-8"?>
<ds:datastoreItem xmlns:ds="http://schemas.openxmlformats.org/officeDocument/2006/customXml" ds:itemID="{D6F52FAC-A1D1-4B45-AF62-ABE38D4C03FB}">
  <ds:schemaRefs>
    <ds:schemaRef ds:uri="06786772-f4bb-474b-93db-305bd7cef1ab"/>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b45e83de-400c-49a9-8631-59932c01cf48"/>
  </ds:schemaRefs>
</ds:datastoreItem>
</file>

<file path=customXml/itemProps3.xml><?xml version="1.0" encoding="utf-8"?>
<ds:datastoreItem xmlns:ds="http://schemas.openxmlformats.org/officeDocument/2006/customXml" ds:itemID="{8894B147-15F8-46B1-8A8A-2F5811F24757}">
  <ds:schemaRefs>
    <ds:schemaRef ds:uri="http://schemas.microsoft.com/sharepoint/v3/contenttype/forms"/>
  </ds:schemaRefs>
</ds:datastoreItem>
</file>

<file path=customXml/itemProps4.xml><?xml version="1.0" encoding="utf-8"?>
<ds:datastoreItem xmlns:ds="http://schemas.openxmlformats.org/officeDocument/2006/customXml" ds:itemID="{5FF992D7-0F02-4FA0-B4F1-3BEFF3923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86772-f4bb-474b-93db-305bd7cef1ab"/>
    <ds:schemaRef ds:uri="b45e83de-400c-49a9-8631-59932c01c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  Minnesanteckningar special.dotm</Template>
  <TotalTime>1</TotalTime>
  <Pages>1</Pages>
  <Words>146</Words>
  <Characters>775</Characters>
  <Application>Microsoft Office Word</Application>
  <DocSecurity>0</DocSecurity>
  <Lines>6</Lines>
  <Paragraphs>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Minnesanteckningar</vt:lpstr>
      <vt:lpstr>Minnesanteckningar</vt:lpstr>
    </vt:vector>
  </TitlesOfParts>
  <Company>Skogsstyrelsen</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Minnesanteckningar</dc:title>
  <dc:subject>Mall</dc:subject>
  <dc:creator>Bäckström Gun-Marie    Serviceenheten</dc:creator>
  <cp:keywords/>
  <cp:lastModifiedBy>Rothpfeffer Caroline</cp:lastModifiedBy>
  <cp:revision>2</cp:revision>
  <cp:lastPrinted>2004-02-09T10:07:00Z</cp:lastPrinted>
  <dcterms:created xsi:type="dcterms:W3CDTF">2023-11-20T14:06:00Z</dcterms:created>
  <dcterms:modified xsi:type="dcterms:W3CDTF">2023-11-20T14:06:00Z</dcterms:modified>
  <cp:category>BlLBP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0x010100922FDEAD4468594EA68F4B7E826E2EFC</vt:lpwstr>
  </property>
  <property fmtid="{D5CDD505-2E9C-101B-9397-08002B2CF9AE}" pid="3" name="MediaServiceImageTags">
    <vt:lpwstr/>
  </property>
</Properties>
</file>