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9667" w14:textId="77777777" w:rsidR="00110D92" w:rsidRDefault="00110D92" w:rsidP="00110D92">
      <w:pPr>
        <w:jc w:val="center"/>
        <w:rPr>
          <w:b/>
          <w:bCs/>
          <w:sz w:val="32"/>
          <w:szCs w:val="32"/>
        </w:rPr>
      </w:pPr>
      <w:bookmarkStart w:id="0" w:name="_Toc171226321"/>
      <w:r>
        <w:rPr>
          <w:noProof/>
        </w:rPr>
        <w:drawing>
          <wp:inline distT="0" distB="0" distL="0" distR="0" wp14:anchorId="7D5E4EAC" wp14:editId="25FD224F">
            <wp:extent cx="1092200" cy="49558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5336CFF3" w14:textId="77777777" w:rsidR="00110D92" w:rsidRDefault="00110D92" w:rsidP="00110D92">
      <w:pPr>
        <w:jc w:val="center"/>
        <w:rPr>
          <w:b/>
          <w:bCs/>
          <w:sz w:val="32"/>
          <w:szCs w:val="32"/>
        </w:rPr>
      </w:pPr>
    </w:p>
    <w:p w14:paraId="78D471A5" w14:textId="77777777" w:rsidR="00110D92" w:rsidRDefault="00110D92" w:rsidP="00110D92">
      <w:pPr>
        <w:rPr>
          <w:b/>
          <w:bCs/>
          <w:sz w:val="32"/>
          <w:szCs w:val="32"/>
        </w:rPr>
      </w:pPr>
    </w:p>
    <w:p w14:paraId="0918B504" w14:textId="77777777" w:rsidR="00110D92" w:rsidRDefault="00110D92" w:rsidP="00110D92">
      <w:pPr>
        <w:jc w:val="center"/>
        <w:rPr>
          <w:b/>
          <w:bCs/>
          <w:sz w:val="32"/>
          <w:szCs w:val="32"/>
        </w:rPr>
      </w:pPr>
    </w:p>
    <w:p w14:paraId="13E5077D" w14:textId="5CF29E9D" w:rsidR="00110D92" w:rsidRPr="0051448F" w:rsidRDefault="00110D92" w:rsidP="00110D92">
      <w:pPr>
        <w:rPr>
          <w:color w:val="000000" w:themeColor="text1"/>
          <w:sz w:val="20"/>
          <w:szCs w:val="20"/>
        </w:rPr>
      </w:pPr>
      <w:r w:rsidRPr="0051448F">
        <w:rPr>
          <w:rFonts w:ascii="Arial" w:hAnsi="Arial" w:cs="Arial"/>
          <w:b/>
          <w:color w:val="000000" w:themeColor="text1"/>
          <w:sz w:val="32"/>
          <w:szCs w:val="32"/>
        </w:rPr>
        <w:t>Uppdragsbeskrivning</w:t>
      </w:r>
      <w:r w:rsidR="00BD037D">
        <w:rPr>
          <w:rFonts w:ascii="Arial" w:hAnsi="Arial" w:cs="Arial"/>
          <w:b/>
          <w:color w:val="000000" w:themeColor="text1"/>
          <w:sz w:val="32"/>
          <w:szCs w:val="32"/>
        </w:rPr>
        <w:t xml:space="preserve"> - Markberedning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110D92" w14:paraId="340F7FD0" w14:textId="77777777" w:rsidTr="0008433F">
        <w:trPr>
          <w:trHeight w:val="468"/>
        </w:trPr>
        <w:tc>
          <w:tcPr>
            <w:tcW w:w="993" w:type="dxa"/>
            <w:tcBorders>
              <w:top w:val="nil"/>
              <w:left w:val="nil"/>
              <w:bottom w:val="nil"/>
              <w:right w:val="nil"/>
            </w:tcBorders>
            <w:shd w:val="clear" w:color="auto" w:fill="auto"/>
            <w:vAlign w:val="center"/>
            <w:hideMark/>
          </w:tcPr>
          <w:p w14:paraId="545D0041" w14:textId="77777777" w:rsidR="00110D92" w:rsidRDefault="00110D92" w:rsidP="0008433F">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0EDFA026" w14:textId="77777777" w:rsidR="00110D92" w:rsidRDefault="00110D92" w:rsidP="0008433F">
            <w:pPr>
              <w:ind w:left="-556" w:firstLine="556"/>
              <w:rPr>
                <w:color w:val="000000"/>
              </w:rPr>
            </w:pPr>
            <w:r>
              <w:rPr>
                <w:color w:val="000000"/>
              </w:rPr>
              <w:t> </w:t>
            </w:r>
          </w:p>
        </w:tc>
      </w:tr>
      <w:tr w:rsidR="00110D92" w14:paraId="44303734" w14:textId="77777777" w:rsidTr="0008433F">
        <w:trPr>
          <w:trHeight w:val="468"/>
        </w:trPr>
        <w:tc>
          <w:tcPr>
            <w:tcW w:w="993" w:type="dxa"/>
            <w:tcBorders>
              <w:top w:val="nil"/>
              <w:left w:val="nil"/>
              <w:bottom w:val="nil"/>
              <w:right w:val="nil"/>
            </w:tcBorders>
            <w:shd w:val="clear" w:color="auto" w:fill="auto"/>
            <w:vAlign w:val="center"/>
            <w:hideMark/>
          </w:tcPr>
          <w:p w14:paraId="51A71645" w14:textId="77777777" w:rsidR="00110D92" w:rsidRDefault="00110D92" w:rsidP="0008433F">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120E2864" w14:textId="77777777" w:rsidR="00110D92" w:rsidRDefault="00110D92" w:rsidP="0008433F">
            <w:pPr>
              <w:rPr>
                <w:color w:val="000000"/>
              </w:rPr>
            </w:pPr>
            <w:r>
              <w:rPr>
                <w:color w:val="000000"/>
              </w:rPr>
              <w:t> </w:t>
            </w:r>
          </w:p>
        </w:tc>
      </w:tr>
    </w:tbl>
    <w:p w14:paraId="08C2AC8C" w14:textId="77777777" w:rsidR="00110D92" w:rsidRDefault="00110D92" w:rsidP="00110D92">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2F62247E" w14:textId="77777777" w:rsidR="00110D92" w:rsidRDefault="00110D92" w:rsidP="00110D92">
      <w:pPr>
        <w:rPr>
          <w:b/>
          <w:color w:val="000000" w:themeColor="text1"/>
          <w:sz w:val="22"/>
          <w:szCs w:val="22"/>
        </w:rPr>
      </w:pPr>
      <w:r>
        <w:rPr>
          <w:b/>
          <w:color w:val="000000" w:themeColor="text1"/>
          <w:sz w:val="22"/>
          <w:szCs w:val="22"/>
        </w:rPr>
        <w:tab/>
      </w:r>
      <w:r>
        <w:rPr>
          <w:b/>
          <w:color w:val="000000" w:themeColor="text1"/>
          <w:sz w:val="22"/>
          <w:szCs w:val="22"/>
        </w:rPr>
        <w:tab/>
      </w:r>
    </w:p>
    <w:p w14:paraId="631EC100" w14:textId="77777777" w:rsidR="00110D92" w:rsidRPr="00C45057" w:rsidRDefault="00110D92" w:rsidP="00110D92">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2DDF04ED" w14:textId="77777777" w:rsidR="00110D92" w:rsidRDefault="00110D92" w:rsidP="00110D92">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5FCCCF76" w14:textId="77777777" w:rsidR="00110D92" w:rsidRDefault="00110D92" w:rsidP="00110D92">
      <w:pPr>
        <w:rPr>
          <w:b/>
          <w:color w:val="D0CECE" w:themeColor="background2" w:themeShade="E6"/>
          <w:sz w:val="22"/>
          <w:szCs w:val="22"/>
        </w:rPr>
      </w:pPr>
    </w:p>
    <w:p w14:paraId="4F3FDA20" w14:textId="77777777" w:rsidR="00110D92" w:rsidRDefault="00110D92" w:rsidP="00110D92">
      <w:pPr>
        <w:rPr>
          <w:b/>
          <w:color w:val="D0CECE" w:themeColor="background2" w:themeShade="E6"/>
          <w:sz w:val="22"/>
          <w:szCs w:val="22"/>
        </w:rPr>
      </w:pPr>
    </w:p>
    <w:p w14:paraId="5F9FEBEB" w14:textId="77777777" w:rsidR="00110D92" w:rsidRDefault="00110D92" w:rsidP="00110D92">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110D92" w:rsidRPr="00D22ED1" w14:paraId="36E22010" w14:textId="77777777" w:rsidTr="0008433F">
        <w:trPr>
          <w:trHeight w:val="464"/>
        </w:trPr>
        <w:tc>
          <w:tcPr>
            <w:tcW w:w="7217" w:type="dxa"/>
          </w:tcPr>
          <w:tbl>
            <w:tblPr>
              <w:tblW w:w="7001" w:type="dxa"/>
              <w:tblLook w:val="04A0" w:firstRow="1" w:lastRow="0" w:firstColumn="1" w:lastColumn="0" w:noHBand="0" w:noVBand="1"/>
            </w:tblPr>
            <w:tblGrid>
              <w:gridCol w:w="1447"/>
              <w:gridCol w:w="5554"/>
            </w:tblGrid>
            <w:tr w:rsidR="00110D92" w14:paraId="4417F048" w14:textId="77777777" w:rsidTr="0008433F">
              <w:trPr>
                <w:trHeight w:val="438"/>
              </w:trPr>
              <w:tc>
                <w:tcPr>
                  <w:tcW w:w="1447" w:type="dxa"/>
                  <w:tcBorders>
                    <w:top w:val="nil"/>
                    <w:left w:val="nil"/>
                    <w:bottom w:val="nil"/>
                    <w:right w:val="nil"/>
                  </w:tcBorders>
                  <w:shd w:val="clear" w:color="auto" w:fill="auto"/>
                  <w:noWrap/>
                  <w:vAlign w:val="bottom"/>
                  <w:hideMark/>
                </w:tcPr>
                <w:p w14:paraId="152A7E99" w14:textId="77777777" w:rsidR="00110D92" w:rsidRDefault="00110D92" w:rsidP="0008433F">
                  <w:pPr>
                    <w:rPr>
                      <w:sz w:val="20"/>
                      <w:szCs w:val="20"/>
                    </w:rPr>
                  </w:pPr>
                  <w:bookmarkStart w:id="1" w:name="_Hlk64697339"/>
                </w:p>
              </w:tc>
              <w:tc>
                <w:tcPr>
                  <w:tcW w:w="5554" w:type="dxa"/>
                  <w:tcBorders>
                    <w:top w:val="nil"/>
                    <w:left w:val="nil"/>
                    <w:bottom w:val="nil"/>
                    <w:right w:val="nil"/>
                  </w:tcBorders>
                  <w:shd w:val="clear" w:color="auto" w:fill="auto"/>
                  <w:noWrap/>
                  <w:vAlign w:val="bottom"/>
                  <w:hideMark/>
                </w:tcPr>
                <w:p w14:paraId="1A478076" w14:textId="77777777" w:rsidR="00110D92" w:rsidRDefault="00110D92" w:rsidP="0008433F">
                  <w:pPr>
                    <w:rPr>
                      <w:sz w:val="20"/>
                      <w:szCs w:val="20"/>
                    </w:rPr>
                  </w:pPr>
                </w:p>
              </w:tc>
            </w:tr>
            <w:tr w:rsidR="00110D92" w14:paraId="6773AD08" w14:textId="77777777" w:rsidTr="0008433F">
              <w:trPr>
                <w:trHeight w:val="468"/>
              </w:trPr>
              <w:tc>
                <w:tcPr>
                  <w:tcW w:w="1447" w:type="dxa"/>
                  <w:tcBorders>
                    <w:top w:val="nil"/>
                    <w:left w:val="nil"/>
                    <w:bottom w:val="nil"/>
                    <w:right w:val="nil"/>
                  </w:tcBorders>
                  <w:shd w:val="clear" w:color="auto" w:fill="auto"/>
                  <w:vAlign w:val="center"/>
                  <w:hideMark/>
                </w:tcPr>
                <w:p w14:paraId="6569C396" w14:textId="77777777" w:rsidR="00110D92" w:rsidRDefault="00110D92" w:rsidP="0008433F">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25812BA2" w14:textId="77777777" w:rsidR="00110D92" w:rsidRDefault="00110D92" w:rsidP="0008433F">
                  <w:pPr>
                    <w:rPr>
                      <w:color w:val="000000"/>
                    </w:rPr>
                  </w:pPr>
                  <w:r>
                    <w:rPr>
                      <w:color w:val="000000"/>
                    </w:rPr>
                    <w:t> </w:t>
                  </w:r>
                </w:p>
              </w:tc>
            </w:tr>
            <w:tr w:rsidR="00110D92" w14:paraId="5EDB3F91" w14:textId="77777777" w:rsidTr="0008433F">
              <w:trPr>
                <w:trHeight w:val="468"/>
              </w:trPr>
              <w:tc>
                <w:tcPr>
                  <w:tcW w:w="1447" w:type="dxa"/>
                  <w:tcBorders>
                    <w:top w:val="nil"/>
                    <w:left w:val="nil"/>
                    <w:bottom w:val="nil"/>
                    <w:right w:val="nil"/>
                  </w:tcBorders>
                  <w:shd w:val="clear" w:color="auto" w:fill="auto"/>
                  <w:vAlign w:val="center"/>
                  <w:hideMark/>
                </w:tcPr>
                <w:p w14:paraId="5BC1FB2C" w14:textId="77777777" w:rsidR="00110D92" w:rsidRDefault="00110D92" w:rsidP="0008433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3BCDBD12" w14:textId="77777777" w:rsidR="00110D92" w:rsidRDefault="00110D92" w:rsidP="0008433F">
                  <w:pPr>
                    <w:rPr>
                      <w:color w:val="000000"/>
                    </w:rPr>
                  </w:pPr>
                  <w:r>
                    <w:rPr>
                      <w:color w:val="000000"/>
                    </w:rPr>
                    <w:t> </w:t>
                  </w:r>
                </w:p>
              </w:tc>
            </w:tr>
            <w:tr w:rsidR="00110D92" w14:paraId="3DA6AA12" w14:textId="77777777" w:rsidTr="0008433F">
              <w:trPr>
                <w:trHeight w:val="438"/>
              </w:trPr>
              <w:tc>
                <w:tcPr>
                  <w:tcW w:w="1447" w:type="dxa"/>
                  <w:tcBorders>
                    <w:top w:val="nil"/>
                    <w:left w:val="nil"/>
                    <w:bottom w:val="nil"/>
                    <w:right w:val="nil"/>
                  </w:tcBorders>
                  <w:shd w:val="clear" w:color="auto" w:fill="auto"/>
                  <w:vAlign w:val="center"/>
                  <w:hideMark/>
                </w:tcPr>
                <w:p w14:paraId="1C228A53" w14:textId="77777777" w:rsidR="00110D92" w:rsidRDefault="00110D92" w:rsidP="0008433F">
                  <w:pPr>
                    <w:rPr>
                      <w:color w:val="000000"/>
                    </w:rPr>
                  </w:pPr>
                </w:p>
              </w:tc>
              <w:tc>
                <w:tcPr>
                  <w:tcW w:w="5554" w:type="dxa"/>
                  <w:tcBorders>
                    <w:top w:val="nil"/>
                    <w:left w:val="nil"/>
                    <w:bottom w:val="nil"/>
                    <w:right w:val="nil"/>
                  </w:tcBorders>
                  <w:shd w:val="clear" w:color="auto" w:fill="auto"/>
                  <w:vAlign w:val="center"/>
                  <w:hideMark/>
                </w:tcPr>
                <w:p w14:paraId="74215429" w14:textId="77777777" w:rsidR="00110D92" w:rsidRDefault="00110D92" w:rsidP="0008433F">
                  <w:pPr>
                    <w:rPr>
                      <w:sz w:val="20"/>
                      <w:szCs w:val="20"/>
                    </w:rPr>
                  </w:pPr>
                </w:p>
              </w:tc>
            </w:tr>
            <w:tr w:rsidR="00110D92" w14:paraId="750523B9" w14:textId="77777777" w:rsidTr="0008433F">
              <w:trPr>
                <w:trHeight w:val="468"/>
              </w:trPr>
              <w:tc>
                <w:tcPr>
                  <w:tcW w:w="1447" w:type="dxa"/>
                  <w:tcBorders>
                    <w:top w:val="nil"/>
                    <w:left w:val="nil"/>
                    <w:bottom w:val="nil"/>
                    <w:right w:val="nil"/>
                  </w:tcBorders>
                  <w:shd w:val="clear" w:color="auto" w:fill="auto"/>
                  <w:vAlign w:val="center"/>
                  <w:hideMark/>
                </w:tcPr>
                <w:p w14:paraId="3DD75413" w14:textId="77777777" w:rsidR="00110D92" w:rsidRDefault="00110D92" w:rsidP="0008433F">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08C12716" w14:textId="77777777" w:rsidR="00110D92" w:rsidRDefault="00110D92" w:rsidP="0008433F">
                  <w:pPr>
                    <w:rPr>
                      <w:color w:val="000000"/>
                    </w:rPr>
                  </w:pPr>
                  <w:r>
                    <w:rPr>
                      <w:color w:val="000000"/>
                    </w:rPr>
                    <w:t> </w:t>
                  </w:r>
                </w:p>
              </w:tc>
            </w:tr>
            <w:tr w:rsidR="00110D92" w14:paraId="20889DB2" w14:textId="77777777" w:rsidTr="0008433F">
              <w:trPr>
                <w:trHeight w:val="468"/>
              </w:trPr>
              <w:tc>
                <w:tcPr>
                  <w:tcW w:w="1447" w:type="dxa"/>
                  <w:tcBorders>
                    <w:top w:val="nil"/>
                    <w:left w:val="nil"/>
                    <w:bottom w:val="nil"/>
                    <w:right w:val="nil"/>
                  </w:tcBorders>
                  <w:shd w:val="clear" w:color="auto" w:fill="auto"/>
                  <w:vAlign w:val="center"/>
                  <w:hideMark/>
                </w:tcPr>
                <w:p w14:paraId="61385AE7" w14:textId="77777777" w:rsidR="00110D92" w:rsidRDefault="00110D92" w:rsidP="0008433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4A0442EF" w14:textId="77777777" w:rsidR="00110D92" w:rsidRDefault="00110D92" w:rsidP="0008433F">
                  <w:pPr>
                    <w:rPr>
                      <w:color w:val="000000"/>
                    </w:rPr>
                  </w:pPr>
                  <w:r>
                    <w:rPr>
                      <w:color w:val="000000"/>
                    </w:rPr>
                    <w:t> </w:t>
                  </w:r>
                </w:p>
              </w:tc>
            </w:tr>
          </w:tbl>
          <w:p w14:paraId="34168B75" w14:textId="77777777" w:rsidR="00110D92" w:rsidRPr="00D22ED1" w:rsidRDefault="00110D92" w:rsidP="0008433F">
            <w:pPr>
              <w:spacing w:line="480" w:lineRule="auto"/>
              <w:rPr>
                <w:b/>
                <w:color w:val="D0CECE" w:themeColor="background2" w:themeShade="E6"/>
                <w:sz w:val="22"/>
                <w:szCs w:val="22"/>
              </w:rPr>
            </w:pPr>
          </w:p>
        </w:tc>
        <w:tc>
          <w:tcPr>
            <w:tcW w:w="222" w:type="dxa"/>
          </w:tcPr>
          <w:p w14:paraId="5FF0E084" w14:textId="77777777" w:rsidR="00110D92" w:rsidRPr="00D22ED1" w:rsidRDefault="00110D92" w:rsidP="0008433F">
            <w:pPr>
              <w:spacing w:line="480" w:lineRule="auto"/>
              <w:rPr>
                <w:color w:val="000000" w:themeColor="text1"/>
              </w:rPr>
            </w:pPr>
          </w:p>
        </w:tc>
      </w:tr>
      <w:tr w:rsidR="00110D92" w:rsidRPr="00D22ED1" w14:paraId="2CBD6E7C" w14:textId="77777777" w:rsidTr="0008433F">
        <w:trPr>
          <w:trHeight w:val="474"/>
        </w:trPr>
        <w:tc>
          <w:tcPr>
            <w:tcW w:w="7217" w:type="dxa"/>
          </w:tcPr>
          <w:p w14:paraId="1BF4E62C" w14:textId="77777777" w:rsidR="00110D92" w:rsidRPr="00D22ED1" w:rsidRDefault="00110D92" w:rsidP="0008433F">
            <w:pPr>
              <w:spacing w:line="480" w:lineRule="auto"/>
              <w:rPr>
                <w:b/>
                <w:color w:val="D0CECE" w:themeColor="background2" w:themeShade="E6"/>
                <w:sz w:val="22"/>
                <w:szCs w:val="22"/>
              </w:rPr>
            </w:pPr>
          </w:p>
        </w:tc>
        <w:tc>
          <w:tcPr>
            <w:tcW w:w="222" w:type="dxa"/>
          </w:tcPr>
          <w:p w14:paraId="1D2EF017" w14:textId="77777777" w:rsidR="00110D92" w:rsidRPr="00D22ED1" w:rsidRDefault="00110D92" w:rsidP="0008433F">
            <w:pPr>
              <w:spacing w:line="480" w:lineRule="auto"/>
              <w:rPr>
                <w:b/>
                <w:color w:val="D0CECE" w:themeColor="background2" w:themeShade="E6"/>
                <w:sz w:val="22"/>
                <w:szCs w:val="22"/>
              </w:rPr>
            </w:pPr>
          </w:p>
        </w:tc>
      </w:tr>
    </w:tbl>
    <w:p w14:paraId="7A445380" w14:textId="77777777" w:rsidR="00110D92" w:rsidRDefault="00110D92" w:rsidP="00110D92"/>
    <w:p w14:paraId="2A444824" w14:textId="77777777" w:rsidR="00110D92" w:rsidRPr="00135F5B" w:rsidRDefault="00110D92" w:rsidP="00110D92">
      <w:pPr>
        <w:rPr>
          <w:color w:val="000000" w:themeColor="text1"/>
        </w:rPr>
      </w:pPr>
    </w:p>
    <w:p w14:paraId="1890639F" w14:textId="77777777" w:rsidR="00110D92" w:rsidRDefault="00110D92" w:rsidP="00110D92">
      <w:pPr>
        <w:rPr>
          <w:b/>
          <w:color w:val="000000" w:themeColor="text1"/>
          <w:sz w:val="22"/>
          <w:szCs w:val="22"/>
        </w:rPr>
      </w:pPr>
    </w:p>
    <w:p w14:paraId="764A9CBB" w14:textId="77777777" w:rsidR="00110D92" w:rsidRPr="00D22ED1" w:rsidRDefault="00110D92" w:rsidP="00110D92">
      <w:pPr>
        <w:rPr>
          <w:b/>
          <w:color w:val="000000" w:themeColor="text1"/>
        </w:rPr>
      </w:pPr>
    </w:p>
    <w:p w14:paraId="276BA733" w14:textId="77777777" w:rsidR="00110D92" w:rsidRPr="00D22ED1" w:rsidRDefault="00110D92" w:rsidP="00110D92">
      <w:pPr>
        <w:rPr>
          <w:b/>
          <w:color w:val="000000" w:themeColor="text1"/>
        </w:rPr>
      </w:pPr>
      <w:bookmarkStart w:id="2" w:name="_Hlk64697290"/>
      <w:r w:rsidRPr="00D22ED1">
        <w:rPr>
          <w:b/>
          <w:color w:val="000000" w:themeColor="text1"/>
        </w:rPr>
        <w:t xml:space="preserve">Denna handling är upprättad i enlighet med ABSE 20 och ansluter till detta dokument. </w:t>
      </w:r>
    </w:p>
    <w:bookmarkEnd w:id="2"/>
    <w:p w14:paraId="67FA0D57" w14:textId="77777777" w:rsidR="00110D92" w:rsidRPr="00135F5B" w:rsidRDefault="00110D92" w:rsidP="00110D92">
      <w:pPr>
        <w:rPr>
          <w:color w:val="D0CECE" w:themeColor="background2" w:themeShade="E6"/>
        </w:rPr>
      </w:pPr>
    </w:p>
    <w:p w14:paraId="7EDEBD2F" w14:textId="77777777" w:rsidR="00110D92" w:rsidRDefault="00110D92" w:rsidP="00110D92">
      <w:pPr>
        <w:rPr>
          <w:color w:val="D0CECE" w:themeColor="background2" w:themeShade="E6"/>
        </w:rPr>
      </w:pPr>
    </w:p>
    <w:p w14:paraId="420CBA92" w14:textId="77777777" w:rsidR="00110D92" w:rsidRPr="005639E6" w:rsidRDefault="00110D92" w:rsidP="00110D92">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1"/>
    <w:p w14:paraId="27DB2BC6" w14:textId="141AB561" w:rsidR="00976DAC" w:rsidRDefault="00976DAC" w:rsidP="00976DAC">
      <w:pPr>
        <w:jc w:val="center"/>
        <w:rPr>
          <w:rFonts w:ascii="Arial" w:hAnsi="Arial" w:cs="Arial"/>
          <w:b/>
          <w:color w:val="000000" w:themeColor="text1"/>
          <w:sz w:val="32"/>
          <w:szCs w:val="32"/>
        </w:rPr>
      </w:pPr>
    </w:p>
    <w:p w14:paraId="44B2653B" w14:textId="7FD52BBF" w:rsidR="00976DAC" w:rsidRDefault="00976DAC" w:rsidP="00976DAC">
      <w:pPr>
        <w:jc w:val="center"/>
        <w:rPr>
          <w:rFonts w:ascii="Arial" w:hAnsi="Arial" w:cs="Arial"/>
          <w:b/>
          <w:color w:val="000000" w:themeColor="text1"/>
          <w:sz w:val="32"/>
          <w:szCs w:val="32"/>
        </w:rPr>
      </w:pPr>
    </w:p>
    <w:p w14:paraId="2BFE3A67" w14:textId="77777777" w:rsidR="00976DAC" w:rsidRDefault="00976DAC" w:rsidP="002553C3">
      <w:pPr>
        <w:rPr>
          <w:rFonts w:ascii="Arial" w:hAnsi="Arial" w:cs="Arial"/>
          <w:b/>
          <w:color w:val="000000" w:themeColor="text1"/>
          <w:sz w:val="32"/>
          <w:szCs w:val="32"/>
        </w:rPr>
      </w:pPr>
    </w:p>
    <w:p w14:paraId="231C45E4" w14:textId="1E2B11AA" w:rsidR="002553C3" w:rsidRDefault="002553C3" w:rsidP="002553C3">
      <w:pPr>
        <w:rPr>
          <w:rFonts w:ascii="Arial" w:hAnsi="Arial" w:cs="Arial"/>
          <w:b/>
          <w:color w:val="000000" w:themeColor="text1"/>
          <w:sz w:val="32"/>
          <w:szCs w:val="32"/>
        </w:rPr>
      </w:pPr>
      <w:r w:rsidRPr="0051448F">
        <w:rPr>
          <w:rFonts w:ascii="Arial" w:hAnsi="Arial" w:cs="Arial"/>
          <w:b/>
          <w:color w:val="000000" w:themeColor="text1"/>
          <w:sz w:val="32"/>
          <w:szCs w:val="32"/>
        </w:rPr>
        <w:t>Uppdragsbeskrivning</w:t>
      </w:r>
    </w:p>
    <w:p w14:paraId="0EB1EF75" w14:textId="77777777" w:rsidR="002553C3" w:rsidRPr="0051448F" w:rsidRDefault="002553C3" w:rsidP="002553C3">
      <w:pPr>
        <w:rPr>
          <w:color w:val="000000" w:themeColor="text1"/>
          <w:sz w:val="20"/>
          <w:szCs w:val="20"/>
        </w:rPr>
      </w:pPr>
      <w:r>
        <w:rPr>
          <w:rFonts w:ascii="Arial" w:hAnsi="Arial" w:cs="Arial"/>
          <w:b/>
          <w:color w:val="000000" w:themeColor="text1"/>
          <w:sz w:val="32"/>
          <w:szCs w:val="32"/>
        </w:rPr>
        <w:br/>
      </w:r>
    </w:p>
    <w:p w14:paraId="5B3C14BF" w14:textId="77777777" w:rsidR="002553C3" w:rsidRDefault="002553C3" w:rsidP="002553C3">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1" behindDoc="0" locked="0" layoutInCell="1" allowOverlap="1" wp14:anchorId="34E761AE" wp14:editId="2B9B0DCE">
                <wp:simplePos x="0" y="0"/>
                <wp:positionH relativeFrom="column">
                  <wp:posOffset>746125</wp:posOffset>
                </wp:positionH>
                <wp:positionV relativeFrom="paragraph">
                  <wp:posOffset>183515</wp:posOffset>
                </wp:positionV>
                <wp:extent cx="4195445" cy="48837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883785"/>
                        </a:xfrm>
                        <a:prstGeom prst="rect">
                          <a:avLst/>
                        </a:prstGeom>
                        <a:solidFill>
                          <a:schemeClr val="accent4">
                            <a:lumMod val="20000"/>
                            <a:lumOff val="80000"/>
                          </a:schemeClr>
                        </a:solidFill>
                        <a:ln w="9525">
                          <a:noFill/>
                          <a:miter lim="800000"/>
                          <a:headEnd/>
                          <a:tailEnd/>
                        </a:ln>
                      </wps:spPr>
                      <wps:txbx>
                        <w:txbxContent>
                          <w:p w14:paraId="447A79B7" w14:textId="77777777" w:rsidR="00976ACA" w:rsidRDefault="00017053" w:rsidP="00976ACA">
                            <w:r>
                              <w:rPr>
                                <w:b/>
                                <w:bCs/>
                                <w:sz w:val="32"/>
                                <w:szCs w:val="32"/>
                              </w:rPr>
                              <w:t>Detta dokument…</w:t>
                            </w:r>
                            <w:r>
                              <w:rPr>
                                <w:b/>
                                <w:bCs/>
                                <w:sz w:val="32"/>
                                <w:szCs w:val="32"/>
                              </w:rPr>
                              <w:br/>
                            </w:r>
                            <w:r w:rsidR="00976ACA">
                              <w:t xml:space="preserve">innehåller exempel på avtalsskrivningar; </w:t>
                            </w:r>
                            <w:r w:rsidR="00976ACA">
                              <w:rPr>
                                <w:i/>
                                <w:iCs/>
                              </w:rPr>
                              <w:t xml:space="preserve">krav, instruktioner </w:t>
                            </w:r>
                            <w:r w:rsidR="00976ACA">
                              <w:t>etc.,</w:t>
                            </w:r>
                            <w:r w:rsidR="00976ACA" w:rsidRPr="00C75021">
                              <w:rPr>
                                <w:i/>
                                <w:iCs/>
                              </w:rPr>
                              <w:t xml:space="preserve"> </w:t>
                            </w:r>
                            <w:r w:rsidR="00976ACA"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976ACA">
                              <w:t>alter</w:t>
                            </w:r>
                            <w:r w:rsidR="00976ACA" w:rsidRPr="00C75021">
                              <w:t>nativt enas om helt nya skrivningar.</w:t>
                            </w:r>
                            <w:r w:rsidR="00976ACA">
                              <w:t xml:space="preserve"> Alla skrivningar som inte är relevanta för det avtal som ska formuleras bör tas bort. Detta för att göra avtalet så lätt som möjligt att tolka samt för att undvika motstridiga uppgifter.</w:t>
                            </w:r>
                          </w:p>
                          <w:p w14:paraId="299C473C" w14:textId="77777777" w:rsidR="00976ACA" w:rsidRDefault="00976ACA" w:rsidP="00976ACA"/>
                          <w:p w14:paraId="6B6595E5" w14:textId="77777777" w:rsidR="00976ACA" w:rsidRDefault="00976ACA" w:rsidP="00976ACA">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33346EE0" w14:textId="77777777" w:rsidR="00976ACA" w:rsidRDefault="00976ACA" w:rsidP="00976ACA">
                            <w:pPr>
                              <w:rPr>
                                <w:bCs/>
                              </w:rPr>
                            </w:pPr>
                            <w:r>
                              <w:rPr>
                                <w:bCs/>
                              </w:rPr>
                              <w:t xml:space="preserve"> </w:t>
                            </w:r>
                          </w:p>
                          <w:p w14:paraId="7D8E4470" w14:textId="77777777" w:rsidR="00976ACA" w:rsidRDefault="00976ACA" w:rsidP="00976ACA">
                            <w:r>
                              <w:rPr>
                                <w:noProof/>
                              </w:rPr>
                              <w:drawing>
                                <wp:inline distT="0" distB="0" distL="0" distR="0" wp14:anchorId="405893B0" wp14:editId="21269D42">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55E47E50" w14:textId="77777777" w:rsidR="00976ACA" w:rsidRDefault="00976ACA" w:rsidP="00976ACA"/>
                          <w:p w14:paraId="39CEA631" w14:textId="77777777" w:rsidR="00976ACA" w:rsidRDefault="00976ACA" w:rsidP="00976ACA">
                            <w:r>
                              <w:t xml:space="preserve">Dokumentet ingår i den samling av mallar som tillsammans bildar APSE-paketet. Mer information hittar du på apse.se. </w:t>
                            </w:r>
                          </w:p>
                          <w:p w14:paraId="7C0BBBF8" w14:textId="47CA8B8E" w:rsidR="00017053" w:rsidRDefault="00017053" w:rsidP="002553C3">
                            <w:pPr>
                              <w:rPr>
                                <w:b/>
                                <w:bCs/>
                                <w:sz w:val="32"/>
                                <w:szCs w:val="32"/>
                              </w:rPr>
                            </w:pPr>
                          </w:p>
                          <w:p w14:paraId="116067D8" w14:textId="77777777" w:rsidR="00017053" w:rsidRDefault="00017053" w:rsidP="002553C3">
                            <w:pPr>
                              <w:rPr>
                                <w:rFonts w:ascii="Arial" w:hAnsi="Arial" w:cs="Arial"/>
                                <w:b/>
                                <w:color w:val="000000" w:themeColor="text1"/>
                                <w:sz w:val="28"/>
                                <w:szCs w:val="28"/>
                              </w:rPr>
                            </w:pPr>
                          </w:p>
                          <w:p w14:paraId="3A7C93CC" w14:textId="77777777" w:rsidR="00017053" w:rsidRDefault="00017053" w:rsidP="002553C3">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761AE" id="_x0000_t202" coordsize="21600,21600" o:spt="202" path="m,l,21600r21600,l21600,xe">
                <v:stroke joinstyle="miter"/>
                <v:path gradientshapeok="t" o:connecttype="rect"/>
              </v:shapetype>
              <v:shape id="Text Box 2" o:spid="_x0000_s1026" type="#_x0000_t202" style="position:absolute;margin-left:58.75pt;margin-top:14.45pt;width:330.35pt;height:384.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" fillcolor="#fff2cc [663]" stroked="f">
                <v:textbox>
                  <w:txbxContent>
                    <w:p w14:paraId="447A79B7" w14:textId="77777777" w:rsidR="00976ACA" w:rsidRDefault="00017053" w:rsidP="00976ACA">
                      <w:r>
                        <w:rPr>
                          <w:b/>
                          <w:bCs/>
                          <w:sz w:val="32"/>
                          <w:szCs w:val="32"/>
                        </w:rPr>
                        <w:t>Detta dokument…</w:t>
                      </w:r>
                      <w:r>
                        <w:rPr>
                          <w:b/>
                          <w:bCs/>
                          <w:sz w:val="32"/>
                          <w:szCs w:val="32"/>
                        </w:rPr>
                        <w:br/>
                      </w:r>
                      <w:r w:rsidR="00976ACA">
                        <w:t xml:space="preserve">innehåller exempel på avtalsskrivningar; </w:t>
                      </w:r>
                      <w:r w:rsidR="00976ACA">
                        <w:rPr>
                          <w:i/>
                          <w:iCs/>
                        </w:rPr>
                        <w:t xml:space="preserve">krav, instruktioner </w:t>
                      </w:r>
                      <w:proofErr w:type="gramStart"/>
                      <w:r w:rsidR="00976ACA">
                        <w:t>etc.</w:t>
                      </w:r>
                      <w:proofErr w:type="gramEnd"/>
                      <w:r w:rsidR="00976ACA">
                        <w:t>,</w:t>
                      </w:r>
                      <w:r w:rsidR="00976ACA" w:rsidRPr="00C75021">
                        <w:rPr>
                          <w:i/>
                          <w:iCs/>
                        </w:rPr>
                        <w:t xml:space="preserve"> </w:t>
                      </w:r>
                      <w:r w:rsidR="00976ACA"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976ACA">
                        <w:t>alter</w:t>
                      </w:r>
                      <w:r w:rsidR="00976ACA" w:rsidRPr="00C75021">
                        <w:t>nativt enas om helt nya skrivningar.</w:t>
                      </w:r>
                      <w:r w:rsidR="00976ACA">
                        <w:t xml:space="preserve"> Alla skrivningar som inte är relevanta för det avtal som ska formuleras bör tas bort. Detta för att göra avtalet så lätt som möjligt att tolka samt för att undvika motstridiga uppgifter.</w:t>
                      </w:r>
                    </w:p>
                    <w:p w14:paraId="299C473C" w14:textId="77777777" w:rsidR="00976ACA" w:rsidRDefault="00976ACA" w:rsidP="00976ACA"/>
                    <w:p w14:paraId="6B6595E5" w14:textId="77777777" w:rsidR="00976ACA" w:rsidRDefault="00976ACA" w:rsidP="00976ACA">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33346EE0" w14:textId="77777777" w:rsidR="00976ACA" w:rsidRDefault="00976ACA" w:rsidP="00976ACA">
                      <w:pPr>
                        <w:rPr>
                          <w:bCs/>
                        </w:rPr>
                      </w:pPr>
                      <w:r>
                        <w:rPr>
                          <w:bCs/>
                        </w:rPr>
                        <w:t xml:space="preserve"> </w:t>
                      </w:r>
                    </w:p>
                    <w:p w14:paraId="7D8E4470" w14:textId="77777777" w:rsidR="00976ACA" w:rsidRDefault="00976ACA" w:rsidP="00976ACA">
                      <w:r>
                        <w:rPr>
                          <w:noProof/>
                        </w:rPr>
                        <w:drawing>
                          <wp:inline distT="0" distB="0" distL="0" distR="0" wp14:anchorId="405893B0" wp14:editId="21269D42">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55E47E50" w14:textId="77777777" w:rsidR="00976ACA" w:rsidRDefault="00976ACA" w:rsidP="00976ACA"/>
                    <w:p w14:paraId="39CEA631" w14:textId="77777777" w:rsidR="00976ACA" w:rsidRDefault="00976ACA" w:rsidP="00976ACA">
                      <w:r>
                        <w:t xml:space="preserve">Dokumentet ingår i den samling av mallar som tillsammans bildar APSE-paketet. Mer information hittar du på apse.se. </w:t>
                      </w:r>
                    </w:p>
                    <w:p w14:paraId="7C0BBBF8" w14:textId="47CA8B8E" w:rsidR="00017053" w:rsidRDefault="00017053" w:rsidP="002553C3">
                      <w:pPr>
                        <w:rPr>
                          <w:b/>
                          <w:bCs/>
                          <w:sz w:val="32"/>
                          <w:szCs w:val="32"/>
                        </w:rPr>
                      </w:pPr>
                    </w:p>
                    <w:p w14:paraId="116067D8" w14:textId="77777777" w:rsidR="00017053" w:rsidRDefault="00017053" w:rsidP="002553C3">
                      <w:pPr>
                        <w:rPr>
                          <w:rFonts w:ascii="Arial" w:hAnsi="Arial" w:cs="Arial"/>
                          <w:b/>
                          <w:color w:val="000000" w:themeColor="text1"/>
                          <w:sz w:val="28"/>
                          <w:szCs w:val="28"/>
                        </w:rPr>
                      </w:pPr>
                    </w:p>
                    <w:p w14:paraId="3A7C93CC" w14:textId="77777777" w:rsidR="00017053" w:rsidRDefault="00017053" w:rsidP="002553C3">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2AF4DAE6" w14:textId="77777777" w:rsidR="002553C3" w:rsidRDefault="002553C3" w:rsidP="002553C3">
      <w:pPr>
        <w:rPr>
          <w:b/>
          <w:bCs/>
          <w:sz w:val="32"/>
          <w:szCs w:val="32"/>
        </w:rPr>
      </w:pPr>
    </w:p>
    <w:p w14:paraId="0E7E7888" w14:textId="77777777" w:rsidR="002553C3" w:rsidRDefault="002553C3" w:rsidP="002553C3">
      <w:pPr>
        <w:rPr>
          <w:b/>
          <w:bCs/>
          <w:sz w:val="32"/>
          <w:szCs w:val="32"/>
        </w:rPr>
      </w:pPr>
    </w:p>
    <w:p w14:paraId="24E2BE1E" w14:textId="77777777" w:rsidR="002553C3" w:rsidRDefault="002553C3" w:rsidP="002553C3">
      <w:pPr>
        <w:rPr>
          <w:b/>
          <w:bCs/>
          <w:sz w:val="32"/>
          <w:szCs w:val="32"/>
        </w:rPr>
      </w:pPr>
    </w:p>
    <w:p w14:paraId="29A44E08" w14:textId="77777777" w:rsidR="002553C3" w:rsidRDefault="002553C3" w:rsidP="002553C3">
      <w:pPr>
        <w:rPr>
          <w:b/>
          <w:bCs/>
          <w:sz w:val="32"/>
          <w:szCs w:val="32"/>
        </w:rPr>
      </w:pPr>
    </w:p>
    <w:p w14:paraId="1F52472D" w14:textId="77777777" w:rsidR="002553C3" w:rsidRDefault="002553C3" w:rsidP="002553C3">
      <w:pPr>
        <w:rPr>
          <w:b/>
          <w:bCs/>
          <w:sz w:val="32"/>
          <w:szCs w:val="32"/>
        </w:rPr>
      </w:pPr>
    </w:p>
    <w:p w14:paraId="32813AA7" w14:textId="77777777" w:rsidR="002553C3" w:rsidRDefault="002553C3" w:rsidP="002553C3">
      <w:pPr>
        <w:rPr>
          <w:b/>
          <w:bCs/>
          <w:sz w:val="32"/>
          <w:szCs w:val="32"/>
        </w:rPr>
      </w:pPr>
    </w:p>
    <w:p w14:paraId="22B3E014" w14:textId="77777777" w:rsidR="002553C3" w:rsidRDefault="002553C3" w:rsidP="002553C3">
      <w:pPr>
        <w:rPr>
          <w:b/>
          <w:bCs/>
          <w:sz w:val="32"/>
          <w:szCs w:val="32"/>
        </w:rPr>
      </w:pPr>
    </w:p>
    <w:p w14:paraId="69A816B6" w14:textId="77777777" w:rsidR="002553C3" w:rsidRDefault="002553C3" w:rsidP="002553C3">
      <w:pPr>
        <w:rPr>
          <w:b/>
          <w:bCs/>
          <w:sz w:val="32"/>
          <w:szCs w:val="32"/>
        </w:rPr>
      </w:pPr>
    </w:p>
    <w:p w14:paraId="707C2DD7" w14:textId="77777777" w:rsidR="002553C3" w:rsidRDefault="002553C3" w:rsidP="002553C3">
      <w:pPr>
        <w:rPr>
          <w:b/>
          <w:bCs/>
          <w:sz w:val="32"/>
          <w:szCs w:val="32"/>
        </w:rPr>
      </w:pPr>
    </w:p>
    <w:p w14:paraId="66F77642" w14:textId="77777777" w:rsidR="002553C3" w:rsidRDefault="002553C3" w:rsidP="002553C3">
      <w:pPr>
        <w:rPr>
          <w:b/>
          <w:bCs/>
          <w:sz w:val="32"/>
          <w:szCs w:val="32"/>
        </w:rPr>
      </w:pPr>
    </w:p>
    <w:p w14:paraId="3E80A435" w14:textId="77777777" w:rsidR="002553C3" w:rsidRDefault="002553C3" w:rsidP="002553C3">
      <w:pPr>
        <w:rPr>
          <w:b/>
          <w:bCs/>
          <w:sz w:val="32"/>
          <w:szCs w:val="32"/>
        </w:rPr>
      </w:pPr>
    </w:p>
    <w:p w14:paraId="6828641C" w14:textId="77777777" w:rsidR="002553C3" w:rsidRDefault="002553C3" w:rsidP="002553C3">
      <w:pPr>
        <w:rPr>
          <w:b/>
          <w:bCs/>
          <w:sz w:val="32"/>
          <w:szCs w:val="32"/>
        </w:rPr>
      </w:pPr>
    </w:p>
    <w:p w14:paraId="709584B9" w14:textId="77777777" w:rsidR="002553C3" w:rsidRDefault="002553C3" w:rsidP="002553C3">
      <w:pPr>
        <w:rPr>
          <w:b/>
          <w:bCs/>
          <w:sz w:val="32"/>
          <w:szCs w:val="32"/>
        </w:rPr>
      </w:pPr>
    </w:p>
    <w:p w14:paraId="3311A565" w14:textId="77777777" w:rsidR="002553C3" w:rsidRDefault="002553C3" w:rsidP="002553C3">
      <w:pPr>
        <w:rPr>
          <w:b/>
          <w:bCs/>
          <w:sz w:val="32"/>
          <w:szCs w:val="32"/>
        </w:rPr>
      </w:pPr>
    </w:p>
    <w:p w14:paraId="4702D4A7" w14:textId="77777777" w:rsidR="002553C3" w:rsidRDefault="002553C3" w:rsidP="002553C3">
      <w:pPr>
        <w:rPr>
          <w:b/>
          <w:bCs/>
          <w:sz w:val="32"/>
          <w:szCs w:val="32"/>
        </w:rPr>
      </w:pPr>
    </w:p>
    <w:p w14:paraId="52A4F703" w14:textId="77777777" w:rsidR="002553C3" w:rsidRDefault="002553C3" w:rsidP="002553C3">
      <w:pPr>
        <w:rPr>
          <w:b/>
          <w:bCs/>
          <w:sz w:val="32"/>
          <w:szCs w:val="32"/>
        </w:rPr>
      </w:pPr>
    </w:p>
    <w:p w14:paraId="1DA520F5" w14:textId="77777777" w:rsidR="002553C3" w:rsidRDefault="002553C3" w:rsidP="002553C3">
      <w:pPr>
        <w:rPr>
          <w:b/>
          <w:bCs/>
          <w:sz w:val="32"/>
          <w:szCs w:val="32"/>
        </w:rPr>
      </w:pPr>
    </w:p>
    <w:p w14:paraId="62EE1BF0" w14:textId="77777777" w:rsidR="002553C3" w:rsidRDefault="002553C3" w:rsidP="002553C3">
      <w:pPr>
        <w:rPr>
          <w:b/>
          <w:bCs/>
          <w:sz w:val="32"/>
          <w:szCs w:val="32"/>
        </w:rPr>
      </w:pPr>
    </w:p>
    <w:p w14:paraId="63B2A438" w14:textId="77777777" w:rsidR="002553C3" w:rsidRDefault="002553C3" w:rsidP="002553C3">
      <w:pPr>
        <w:rPr>
          <w:b/>
          <w:bCs/>
          <w:sz w:val="32"/>
          <w:szCs w:val="32"/>
        </w:rPr>
      </w:pPr>
    </w:p>
    <w:p w14:paraId="5752F6F9" w14:textId="77777777" w:rsidR="002553C3" w:rsidRDefault="002553C3" w:rsidP="002553C3">
      <w:pPr>
        <w:rPr>
          <w:b/>
          <w:bCs/>
          <w:sz w:val="32"/>
          <w:szCs w:val="32"/>
        </w:rPr>
      </w:pPr>
    </w:p>
    <w:p w14:paraId="24D98740" w14:textId="77777777" w:rsidR="002553C3" w:rsidRDefault="002553C3" w:rsidP="002553C3">
      <w:pPr>
        <w:rPr>
          <w:b/>
          <w:bCs/>
          <w:sz w:val="32"/>
          <w:szCs w:val="32"/>
        </w:rPr>
      </w:pPr>
    </w:p>
    <w:p w14:paraId="3F110009" w14:textId="011E3FF8" w:rsidR="002553C3" w:rsidRDefault="00A371AD" w:rsidP="002553C3">
      <w:pPr>
        <w:rPr>
          <w:b/>
          <w:bCs/>
          <w:sz w:val="32"/>
          <w:szCs w:val="32"/>
        </w:rPr>
      </w:pPr>
      <w:r>
        <w:rPr>
          <w:b/>
          <w:bCs/>
          <w:sz w:val="32"/>
          <w:szCs w:val="32"/>
        </w:rPr>
        <w:br w:type="page"/>
      </w:r>
    </w:p>
    <w:p w14:paraId="4F68B3F4" w14:textId="0D7C8677" w:rsidR="008E753E" w:rsidRPr="00894940" w:rsidRDefault="008E753E" w:rsidP="00690F3A">
      <w:pPr>
        <w:rPr>
          <w:sz w:val="32"/>
          <w:szCs w:val="32"/>
        </w:rPr>
      </w:pPr>
      <w:r w:rsidRPr="00894940">
        <w:rPr>
          <w:rFonts w:ascii="Arial" w:hAnsi="Arial" w:cs="Arial"/>
          <w:b/>
          <w:sz w:val="32"/>
          <w:szCs w:val="32"/>
        </w:rPr>
        <w:lastRenderedPageBreak/>
        <w:t>Innehållsförteckning</w:t>
      </w:r>
      <w:bookmarkEnd w:id="0"/>
    </w:p>
    <w:p w14:paraId="41C8F396" w14:textId="77777777" w:rsidR="00283430" w:rsidRPr="00894940" w:rsidRDefault="00283430">
      <w:pPr>
        <w:pStyle w:val="Innehll1"/>
        <w:tabs>
          <w:tab w:val="right" w:leader="dot" w:pos="9062"/>
        </w:tabs>
      </w:pPr>
    </w:p>
    <w:p w14:paraId="483AEA2B" w14:textId="4AEFC925" w:rsidR="00A77265" w:rsidRDefault="00A75E42">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894940">
        <w:fldChar w:fldCharType="begin"/>
      </w:r>
      <w:r w:rsidRPr="00894940">
        <w:instrText xml:space="preserve"> TOC \o "1-3" \h \z \u </w:instrText>
      </w:r>
      <w:r w:rsidRPr="00894940">
        <w:fldChar w:fldCharType="separate"/>
      </w:r>
      <w:hyperlink w:anchor="_Toc68038813" w:history="1">
        <w:r w:rsidR="00A77265" w:rsidRPr="002061BD">
          <w:rPr>
            <w:rStyle w:val="Hyperlnk"/>
            <w:noProof/>
          </w:rPr>
          <w:t>1</w:t>
        </w:r>
        <w:r w:rsidR="00A77265">
          <w:rPr>
            <w:rFonts w:asciiTheme="minorHAnsi" w:eastAsiaTheme="minorEastAsia" w:hAnsiTheme="minorHAnsi" w:cstheme="minorBidi"/>
            <w:b w:val="0"/>
            <w:bCs w:val="0"/>
            <w:caps w:val="0"/>
            <w:noProof/>
            <w:sz w:val="22"/>
            <w:szCs w:val="22"/>
            <w:lang w:val="en-US" w:eastAsia="en-US"/>
          </w:rPr>
          <w:tab/>
        </w:r>
        <w:r w:rsidR="00A77265" w:rsidRPr="002061BD">
          <w:rPr>
            <w:rStyle w:val="Hyperlnk"/>
            <w:noProof/>
          </w:rPr>
          <w:t>Omfattning</w:t>
        </w:r>
        <w:r w:rsidR="00A77265">
          <w:rPr>
            <w:noProof/>
            <w:webHidden/>
          </w:rPr>
          <w:tab/>
        </w:r>
        <w:r w:rsidR="00A77265">
          <w:rPr>
            <w:noProof/>
            <w:webHidden/>
          </w:rPr>
          <w:fldChar w:fldCharType="begin"/>
        </w:r>
        <w:r w:rsidR="00A77265">
          <w:rPr>
            <w:noProof/>
            <w:webHidden/>
          </w:rPr>
          <w:instrText xml:space="preserve"> PAGEREF _Toc68038813 \h </w:instrText>
        </w:r>
        <w:r w:rsidR="00A77265">
          <w:rPr>
            <w:noProof/>
            <w:webHidden/>
          </w:rPr>
        </w:r>
        <w:r w:rsidR="00A77265">
          <w:rPr>
            <w:noProof/>
            <w:webHidden/>
          </w:rPr>
          <w:fldChar w:fldCharType="separate"/>
        </w:r>
        <w:r w:rsidR="00A77265">
          <w:rPr>
            <w:noProof/>
            <w:webHidden/>
          </w:rPr>
          <w:t>5</w:t>
        </w:r>
        <w:r w:rsidR="00A77265">
          <w:rPr>
            <w:noProof/>
            <w:webHidden/>
          </w:rPr>
          <w:fldChar w:fldCharType="end"/>
        </w:r>
      </w:hyperlink>
    </w:p>
    <w:p w14:paraId="173653FC" w14:textId="11451778"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14" w:history="1">
        <w:r w:rsidRPr="002061BD">
          <w:rPr>
            <w:rStyle w:val="Hyperlnk"/>
            <w:noProof/>
          </w:rPr>
          <w:t>1.1</w:t>
        </w:r>
        <w:r>
          <w:rPr>
            <w:rFonts w:asciiTheme="minorHAnsi" w:eastAsiaTheme="minorEastAsia" w:hAnsiTheme="minorHAnsi" w:cstheme="minorBidi"/>
            <w:smallCaps w:val="0"/>
            <w:noProof/>
            <w:sz w:val="22"/>
            <w:szCs w:val="22"/>
            <w:lang w:val="en-US" w:eastAsia="en-US"/>
          </w:rPr>
          <w:tab/>
        </w:r>
        <w:r w:rsidRPr="002061BD">
          <w:rPr>
            <w:rStyle w:val="Hyperlnk"/>
            <w:noProof/>
          </w:rPr>
          <w:t>Arbetstakt</w:t>
        </w:r>
        <w:r>
          <w:rPr>
            <w:noProof/>
            <w:webHidden/>
          </w:rPr>
          <w:tab/>
        </w:r>
        <w:r>
          <w:rPr>
            <w:noProof/>
            <w:webHidden/>
          </w:rPr>
          <w:fldChar w:fldCharType="begin"/>
        </w:r>
        <w:r>
          <w:rPr>
            <w:noProof/>
            <w:webHidden/>
          </w:rPr>
          <w:instrText xml:space="preserve"> PAGEREF _Toc68038814 \h </w:instrText>
        </w:r>
        <w:r>
          <w:rPr>
            <w:noProof/>
            <w:webHidden/>
          </w:rPr>
        </w:r>
        <w:r>
          <w:rPr>
            <w:noProof/>
            <w:webHidden/>
          </w:rPr>
          <w:fldChar w:fldCharType="separate"/>
        </w:r>
        <w:r>
          <w:rPr>
            <w:noProof/>
            <w:webHidden/>
          </w:rPr>
          <w:t>5</w:t>
        </w:r>
        <w:r>
          <w:rPr>
            <w:noProof/>
            <w:webHidden/>
          </w:rPr>
          <w:fldChar w:fldCharType="end"/>
        </w:r>
      </w:hyperlink>
    </w:p>
    <w:p w14:paraId="1A40A54B" w14:textId="1F8E3B8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15" w:history="1">
        <w:r w:rsidRPr="002061BD">
          <w:rPr>
            <w:rStyle w:val="Hyperlnk"/>
            <w:noProof/>
          </w:rPr>
          <w:t>1.2</w:t>
        </w:r>
        <w:r>
          <w:rPr>
            <w:rFonts w:asciiTheme="minorHAnsi" w:eastAsiaTheme="minorEastAsia" w:hAnsiTheme="minorHAnsi" w:cstheme="minorBidi"/>
            <w:smallCaps w:val="0"/>
            <w:noProof/>
            <w:sz w:val="22"/>
            <w:szCs w:val="22"/>
            <w:lang w:val="en-US" w:eastAsia="en-US"/>
          </w:rPr>
          <w:tab/>
        </w:r>
        <w:r w:rsidRPr="002061BD">
          <w:rPr>
            <w:rStyle w:val="Hyperlnk"/>
            <w:noProof/>
          </w:rPr>
          <w:t>Stillestånd</w:t>
        </w:r>
        <w:r>
          <w:rPr>
            <w:noProof/>
            <w:webHidden/>
          </w:rPr>
          <w:tab/>
        </w:r>
        <w:r>
          <w:rPr>
            <w:noProof/>
            <w:webHidden/>
          </w:rPr>
          <w:fldChar w:fldCharType="begin"/>
        </w:r>
        <w:r>
          <w:rPr>
            <w:noProof/>
            <w:webHidden/>
          </w:rPr>
          <w:instrText xml:space="preserve"> PAGEREF _Toc68038815 \h </w:instrText>
        </w:r>
        <w:r>
          <w:rPr>
            <w:noProof/>
            <w:webHidden/>
          </w:rPr>
        </w:r>
        <w:r>
          <w:rPr>
            <w:noProof/>
            <w:webHidden/>
          </w:rPr>
          <w:fldChar w:fldCharType="separate"/>
        </w:r>
        <w:r>
          <w:rPr>
            <w:noProof/>
            <w:webHidden/>
          </w:rPr>
          <w:t>5</w:t>
        </w:r>
        <w:r>
          <w:rPr>
            <w:noProof/>
            <w:webHidden/>
          </w:rPr>
          <w:fldChar w:fldCharType="end"/>
        </w:r>
      </w:hyperlink>
    </w:p>
    <w:p w14:paraId="3D11F14F" w14:textId="5C520905"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16" w:history="1">
        <w:r w:rsidRPr="002061BD">
          <w:rPr>
            <w:rStyle w:val="Hyperlnk"/>
            <w:noProof/>
          </w:rPr>
          <w:t>1.3</w:t>
        </w:r>
        <w:r>
          <w:rPr>
            <w:rFonts w:asciiTheme="minorHAnsi" w:eastAsiaTheme="minorEastAsia" w:hAnsiTheme="minorHAnsi" w:cstheme="minorBidi"/>
            <w:smallCaps w:val="0"/>
            <w:noProof/>
            <w:sz w:val="22"/>
            <w:szCs w:val="22"/>
            <w:lang w:val="en-US" w:eastAsia="en-US"/>
          </w:rPr>
          <w:tab/>
        </w:r>
        <w:r w:rsidRPr="002061BD">
          <w:rPr>
            <w:rStyle w:val="Hyperlnk"/>
            <w:noProof/>
          </w:rPr>
          <w:t>Definition av trakt och samordningstrakt</w:t>
        </w:r>
        <w:r>
          <w:rPr>
            <w:noProof/>
            <w:webHidden/>
          </w:rPr>
          <w:tab/>
        </w:r>
        <w:r>
          <w:rPr>
            <w:noProof/>
            <w:webHidden/>
          </w:rPr>
          <w:fldChar w:fldCharType="begin"/>
        </w:r>
        <w:r>
          <w:rPr>
            <w:noProof/>
            <w:webHidden/>
          </w:rPr>
          <w:instrText xml:space="preserve"> PAGEREF _Toc68038816 \h </w:instrText>
        </w:r>
        <w:r>
          <w:rPr>
            <w:noProof/>
            <w:webHidden/>
          </w:rPr>
        </w:r>
        <w:r>
          <w:rPr>
            <w:noProof/>
            <w:webHidden/>
          </w:rPr>
          <w:fldChar w:fldCharType="separate"/>
        </w:r>
        <w:r>
          <w:rPr>
            <w:noProof/>
            <w:webHidden/>
          </w:rPr>
          <w:t>6</w:t>
        </w:r>
        <w:r>
          <w:rPr>
            <w:noProof/>
            <w:webHidden/>
          </w:rPr>
          <w:fldChar w:fldCharType="end"/>
        </w:r>
      </w:hyperlink>
    </w:p>
    <w:p w14:paraId="74632CFA" w14:textId="259F6210"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17" w:history="1">
        <w:r w:rsidRPr="002061BD">
          <w:rPr>
            <w:rStyle w:val="Hyperlnk"/>
            <w:noProof/>
          </w:rPr>
          <w:t>1.4</w:t>
        </w:r>
        <w:r>
          <w:rPr>
            <w:rFonts w:asciiTheme="minorHAnsi" w:eastAsiaTheme="minorEastAsia" w:hAnsiTheme="minorHAnsi" w:cstheme="minorBidi"/>
            <w:smallCaps w:val="0"/>
            <w:noProof/>
            <w:sz w:val="22"/>
            <w:szCs w:val="22"/>
            <w:lang w:val="en-US" w:eastAsia="en-US"/>
          </w:rPr>
          <w:tab/>
        </w:r>
        <w:r w:rsidRPr="002061BD">
          <w:rPr>
            <w:rStyle w:val="Hyperlnk"/>
            <w:noProof/>
          </w:rPr>
          <w:t>Tillkommande trakt</w:t>
        </w:r>
        <w:r>
          <w:rPr>
            <w:noProof/>
            <w:webHidden/>
          </w:rPr>
          <w:tab/>
        </w:r>
        <w:r>
          <w:rPr>
            <w:noProof/>
            <w:webHidden/>
          </w:rPr>
          <w:fldChar w:fldCharType="begin"/>
        </w:r>
        <w:r>
          <w:rPr>
            <w:noProof/>
            <w:webHidden/>
          </w:rPr>
          <w:instrText xml:space="preserve"> PAGEREF _Toc68038817 \h </w:instrText>
        </w:r>
        <w:r>
          <w:rPr>
            <w:noProof/>
            <w:webHidden/>
          </w:rPr>
        </w:r>
        <w:r>
          <w:rPr>
            <w:noProof/>
            <w:webHidden/>
          </w:rPr>
          <w:fldChar w:fldCharType="separate"/>
        </w:r>
        <w:r>
          <w:rPr>
            <w:noProof/>
            <w:webHidden/>
          </w:rPr>
          <w:t>6</w:t>
        </w:r>
        <w:r>
          <w:rPr>
            <w:noProof/>
            <w:webHidden/>
          </w:rPr>
          <w:fldChar w:fldCharType="end"/>
        </w:r>
      </w:hyperlink>
    </w:p>
    <w:p w14:paraId="1BC16563" w14:textId="38E6F81D" w:rsidR="00A77265" w:rsidRDefault="00A7726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818" w:history="1">
        <w:r w:rsidRPr="002061BD">
          <w:rPr>
            <w:rStyle w:val="Hyperlnk"/>
            <w:noProof/>
          </w:rPr>
          <w:t>2</w:t>
        </w:r>
        <w:r>
          <w:rPr>
            <w:rFonts w:asciiTheme="minorHAnsi" w:eastAsiaTheme="minorEastAsia" w:hAnsiTheme="minorHAnsi" w:cstheme="minorBidi"/>
            <w:b w:val="0"/>
            <w:bCs w:val="0"/>
            <w:caps w:val="0"/>
            <w:noProof/>
            <w:sz w:val="22"/>
            <w:szCs w:val="22"/>
            <w:lang w:val="en-US" w:eastAsia="en-US"/>
          </w:rPr>
          <w:tab/>
        </w:r>
        <w:r w:rsidRPr="002061BD">
          <w:rPr>
            <w:rStyle w:val="Hyperlnk"/>
            <w:noProof/>
          </w:rPr>
          <w:t>Genomförande</w:t>
        </w:r>
        <w:r>
          <w:rPr>
            <w:noProof/>
            <w:webHidden/>
          </w:rPr>
          <w:tab/>
        </w:r>
        <w:r>
          <w:rPr>
            <w:noProof/>
            <w:webHidden/>
          </w:rPr>
          <w:fldChar w:fldCharType="begin"/>
        </w:r>
        <w:r>
          <w:rPr>
            <w:noProof/>
            <w:webHidden/>
          </w:rPr>
          <w:instrText xml:space="preserve"> PAGEREF _Toc68038818 \h </w:instrText>
        </w:r>
        <w:r>
          <w:rPr>
            <w:noProof/>
            <w:webHidden/>
          </w:rPr>
        </w:r>
        <w:r>
          <w:rPr>
            <w:noProof/>
            <w:webHidden/>
          </w:rPr>
          <w:fldChar w:fldCharType="separate"/>
        </w:r>
        <w:r>
          <w:rPr>
            <w:noProof/>
            <w:webHidden/>
          </w:rPr>
          <w:t>6</w:t>
        </w:r>
        <w:r>
          <w:rPr>
            <w:noProof/>
            <w:webHidden/>
          </w:rPr>
          <w:fldChar w:fldCharType="end"/>
        </w:r>
      </w:hyperlink>
    </w:p>
    <w:p w14:paraId="655B5676" w14:textId="229885AF"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19" w:history="1">
        <w:r w:rsidRPr="002061BD">
          <w:rPr>
            <w:rStyle w:val="Hyperlnk"/>
            <w:noProof/>
          </w:rPr>
          <w:t>2.1</w:t>
        </w:r>
        <w:r>
          <w:rPr>
            <w:rFonts w:asciiTheme="minorHAnsi" w:eastAsiaTheme="minorEastAsia" w:hAnsiTheme="minorHAnsi" w:cstheme="minorBidi"/>
            <w:smallCaps w:val="0"/>
            <w:noProof/>
            <w:sz w:val="22"/>
            <w:szCs w:val="22"/>
            <w:lang w:val="en-US" w:eastAsia="en-US"/>
          </w:rPr>
          <w:tab/>
        </w:r>
        <w:r w:rsidRPr="002061BD">
          <w:rPr>
            <w:rStyle w:val="Hyperlnk"/>
            <w:noProof/>
          </w:rPr>
          <w:t>Beställarens instruktioner</w:t>
        </w:r>
        <w:r>
          <w:rPr>
            <w:noProof/>
            <w:webHidden/>
          </w:rPr>
          <w:tab/>
        </w:r>
        <w:r>
          <w:rPr>
            <w:noProof/>
            <w:webHidden/>
          </w:rPr>
          <w:fldChar w:fldCharType="begin"/>
        </w:r>
        <w:r>
          <w:rPr>
            <w:noProof/>
            <w:webHidden/>
          </w:rPr>
          <w:instrText xml:space="preserve"> PAGEREF _Toc68038819 \h </w:instrText>
        </w:r>
        <w:r>
          <w:rPr>
            <w:noProof/>
            <w:webHidden/>
          </w:rPr>
        </w:r>
        <w:r>
          <w:rPr>
            <w:noProof/>
            <w:webHidden/>
          </w:rPr>
          <w:fldChar w:fldCharType="separate"/>
        </w:r>
        <w:r>
          <w:rPr>
            <w:noProof/>
            <w:webHidden/>
          </w:rPr>
          <w:t>6</w:t>
        </w:r>
        <w:r>
          <w:rPr>
            <w:noProof/>
            <w:webHidden/>
          </w:rPr>
          <w:fldChar w:fldCharType="end"/>
        </w:r>
      </w:hyperlink>
    </w:p>
    <w:p w14:paraId="7C10E25A" w14:textId="19A6221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0" w:history="1">
        <w:r w:rsidRPr="002061BD">
          <w:rPr>
            <w:rStyle w:val="Hyperlnk"/>
            <w:noProof/>
          </w:rPr>
          <w:t>2.2</w:t>
        </w:r>
        <w:r>
          <w:rPr>
            <w:rFonts w:asciiTheme="minorHAnsi" w:eastAsiaTheme="minorEastAsia" w:hAnsiTheme="minorHAnsi" w:cstheme="minorBidi"/>
            <w:smallCaps w:val="0"/>
            <w:noProof/>
            <w:sz w:val="22"/>
            <w:szCs w:val="22"/>
            <w:lang w:val="en-US" w:eastAsia="en-US"/>
          </w:rPr>
          <w:tab/>
        </w:r>
        <w:r w:rsidRPr="002061BD">
          <w:rPr>
            <w:rStyle w:val="Hyperlnk"/>
            <w:noProof/>
          </w:rPr>
          <w:t>Traktdirektiv</w:t>
        </w:r>
        <w:r>
          <w:rPr>
            <w:noProof/>
            <w:webHidden/>
          </w:rPr>
          <w:tab/>
        </w:r>
        <w:r>
          <w:rPr>
            <w:noProof/>
            <w:webHidden/>
          </w:rPr>
          <w:fldChar w:fldCharType="begin"/>
        </w:r>
        <w:r>
          <w:rPr>
            <w:noProof/>
            <w:webHidden/>
          </w:rPr>
          <w:instrText xml:space="preserve"> PAGEREF _Toc68038820 \h </w:instrText>
        </w:r>
        <w:r>
          <w:rPr>
            <w:noProof/>
            <w:webHidden/>
          </w:rPr>
        </w:r>
        <w:r>
          <w:rPr>
            <w:noProof/>
            <w:webHidden/>
          </w:rPr>
          <w:fldChar w:fldCharType="separate"/>
        </w:r>
        <w:r>
          <w:rPr>
            <w:noProof/>
            <w:webHidden/>
          </w:rPr>
          <w:t>7</w:t>
        </w:r>
        <w:r>
          <w:rPr>
            <w:noProof/>
            <w:webHidden/>
          </w:rPr>
          <w:fldChar w:fldCharType="end"/>
        </w:r>
      </w:hyperlink>
    </w:p>
    <w:p w14:paraId="2EC88FB5" w14:textId="2C25BB35"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1" w:history="1">
        <w:r w:rsidRPr="002061BD">
          <w:rPr>
            <w:rStyle w:val="Hyperlnk"/>
            <w:noProof/>
          </w:rPr>
          <w:t>2.3</w:t>
        </w:r>
        <w:r>
          <w:rPr>
            <w:rFonts w:asciiTheme="minorHAnsi" w:eastAsiaTheme="minorEastAsia" w:hAnsiTheme="minorHAnsi" w:cstheme="minorBidi"/>
            <w:smallCaps w:val="0"/>
            <w:noProof/>
            <w:sz w:val="22"/>
            <w:szCs w:val="22"/>
            <w:lang w:val="en-US" w:eastAsia="en-US"/>
          </w:rPr>
          <w:tab/>
        </w:r>
        <w:r w:rsidRPr="002061BD">
          <w:rPr>
            <w:rStyle w:val="Hyperlnk"/>
            <w:noProof/>
          </w:rPr>
          <w:t>Gränsmarkering/Snitsling</w:t>
        </w:r>
        <w:r>
          <w:rPr>
            <w:noProof/>
            <w:webHidden/>
          </w:rPr>
          <w:tab/>
        </w:r>
        <w:r>
          <w:rPr>
            <w:noProof/>
            <w:webHidden/>
          </w:rPr>
          <w:fldChar w:fldCharType="begin"/>
        </w:r>
        <w:r>
          <w:rPr>
            <w:noProof/>
            <w:webHidden/>
          </w:rPr>
          <w:instrText xml:space="preserve"> PAGEREF _Toc68038821 \h </w:instrText>
        </w:r>
        <w:r>
          <w:rPr>
            <w:noProof/>
            <w:webHidden/>
          </w:rPr>
        </w:r>
        <w:r>
          <w:rPr>
            <w:noProof/>
            <w:webHidden/>
          </w:rPr>
          <w:fldChar w:fldCharType="separate"/>
        </w:r>
        <w:r>
          <w:rPr>
            <w:noProof/>
            <w:webHidden/>
          </w:rPr>
          <w:t>7</w:t>
        </w:r>
        <w:r>
          <w:rPr>
            <w:noProof/>
            <w:webHidden/>
          </w:rPr>
          <w:fldChar w:fldCharType="end"/>
        </w:r>
      </w:hyperlink>
    </w:p>
    <w:p w14:paraId="5F3DD3B7" w14:textId="7CE22FD6"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2" w:history="1">
        <w:r w:rsidRPr="002061BD">
          <w:rPr>
            <w:rStyle w:val="Hyperlnk"/>
            <w:noProof/>
          </w:rPr>
          <w:t>2.4</w:t>
        </w:r>
        <w:r>
          <w:rPr>
            <w:rFonts w:asciiTheme="minorHAnsi" w:eastAsiaTheme="minorEastAsia" w:hAnsiTheme="minorHAnsi" w:cstheme="minorBidi"/>
            <w:smallCaps w:val="0"/>
            <w:noProof/>
            <w:sz w:val="22"/>
            <w:szCs w:val="22"/>
            <w:lang w:val="en-US" w:eastAsia="en-US"/>
          </w:rPr>
          <w:tab/>
        </w:r>
        <w:r w:rsidRPr="002061BD">
          <w:rPr>
            <w:rStyle w:val="Hyperlnk"/>
            <w:noProof/>
          </w:rPr>
          <w:t>Planering</w:t>
        </w:r>
        <w:r>
          <w:rPr>
            <w:noProof/>
            <w:webHidden/>
          </w:rPr>
          <w:tab/>
        </w:r>
        <w:r>
          <w:rPr>
            <w:noProof/>
            <w:webHidden/>
          </w:rPr>
          <w:fldChar w:fldCharType="begin"/>
        </w:r>
        <w:r>
          <w:rPr>
            <w:noProof/>
            <w:webHidden/>
          </w:rPr>
          <w:instrText xml:space="preserve"> PAGEREF _Toc68038822 \h </w:instrText>
        </w:r>
        <w:r>
          <w:rPr>
            <w:noProof/>
            <w:webHidden/>
          </w:rPr>
        </w:r>
        <w:r>
          <w:rPr>
            <w:noProof/>
            <w:webHidden/>
          </w:rPr>
          <w:fldChar w:fldCharType="separate"/>
        </w:r>
        <w:r>
          <w:rPr>
            <w:noProof/>
            <w:webHidden/>
          </w:rPr>
          <w:t>8</w:t>
        </w:r>
        <w:r>
          <w:rPr>
            <w:noProof/>
            <w:webHidden/>
          </w:rPr>
          <w:fldChar w:fldCharType="end"/>
        </w:r>
      </w:hyperlink>
    </w:p>
    <w:p w14:paraId="61EFFFD3" w14:textId="3A6C693A"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3" w:history="1">
        <w:r w:rsidRPr="002061BD">
          <w:rPr>
            <w:rStyle w:val="Hyperlnk"/>
            <w:noProof/>
          </w:rPr>
          <w:t>2.5</w:t>
        </w:r>
        <w:r>
          <w:rPr>
            <w:rFonts w:asciiTheme="minorHAnsi" w:eastAsiaTheme="minorEastAsia" w:hAnsiTheme="minorHAnsi" w:cstheme="minorBidi"/>
            <w:smallCaps w:val="0"/>
            <w:noProof/>
            <w:sz w:val="22"/>
            <w:szCs w:val="22"/>
            <w:lang w:val="en-US" w:eastAsia="en-US"/>
          </w:rPr>
          <w:tab/>
        </w:r>
        <w:r w:rsidRPr="002061BD">
          <w:rPr>
            <w:rStyle w:val="Hyperlnk"/>
            <w:noProof/>
          </w:rPr>
          <w:t>Ruttplanering</w:t>
        </w:r>
        <w:r>
          <w:rPr>
            <w:noProof/>
            <w:webHidden/>
          </w:rPr>
          <w:tab/>
        </w:r>
        <w:r>
          <w:rPr>
            <w:noProof/>
            <w:webHidden/>
          </w:rPr>
          <w:fldChar w:fldCharType="begin"/>
        </w:r>
        <w:r>
          <w:rPr>
            <w:noProof/>
            <w:webHidden/>
          </w:rPr>
          <w:instrText xml:space="preserve"> PAGEREF _Toc68038823 \h </w:instrText>
        </w:r>
        <w:r>
          <w:rPr>
            <w:noProof/>
            <w:webHidden/>
          </w:rPr>
        </w:r>
        <w:r>
          <w:rPr>
            <w:noProof/>
            <w:webHidden/>
          </w:rPr>
          <w:fldChar w:fldCharType="separate"/>
        </w:r>
        <w:r>
          <w:rPr>
            <w:noProof/>
            <w:webHidden/>
          </w:rPr>
          <w:t>8</w:t>
        </w:r>
        <w:r>
          <w:rPr>
            <w:noProof/>
            <w:webHidden/>
          </w:rPr>
          <w:fldChar w:fldCharType="end"/>
        </w:r>
      </w:hyperlink>
    </w:p>
    <w:p w14:paraId="4F363484" w14:textId="3CBB499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4" w:history="1">
        <w:r w:rsidRPr="002061BD">
          <w:rPr>
            <w:rStyle w:val="Hyperlnk"/>
            <w:noProof/>
          </w:rPr>
          <w:t>2.6</w:t>
        </w:r>
        <w:r>
          <w:rPr>
            <w:rFonts w:asciiTheme="minorHAnsi" w:eastAsiaTheme="minorEastAsia" w:hAnsiTheme="minorHAnsi" w:cstheme="minorBidi"/>
            <w:smallCaps w:val="0"/>
            <w:noProof/>
            <w:sz w:val="22"/>
            <w:szCs w:val="22"/>
            <w:lang w:val="en-US" w:eastAsia="en-US"/>
          </w:rPr>
          <w:tab/>
        </w:r>
        <w:r w:rsidRPr="002061BD">
          <w:rPr>
            <w:rStyle w:val="Hyperlnk"/>
            <w:noProof/>
          </w:rPr>
          <w:t>Markberedningsmetod</w:t>
        </w:r>
        <w:r>
          <w:rPr>
            <w:noProof/>
            <w:webHidden/>
          </w:rPr>
          <w:tab/>
        </w:r>
        <w:r>
          <w:rPr>
            <w:noProof/>
            <w:webHidden/>
          </w:rPr>
          <w:fldChar w:fldCharType="begin"/>
        </w:r>
        <w:r>
          <w:rPr>
            <w:noProof/>
            <w:webHidden/>
          </w:rPr>
          <w:instrText xml:space="preserve"> PAGEREF _Toc68038824 \h </w:instrText>
        </w:r>
        <w:r>
          <w:rPr>
            <w:noProof/>
            <w:webHidden/>
          </w:rPr>
        </w:r>
        <w:r>
          <w:rPr>
            <w:noProof/>
            <w:webHidden/>
          </w:rPr>
          <w:fldChar w:fldCharType="separate"/>
        </w:r>
        <w:r>
          <w:rPr>
            <w:noProof/>
            <w:webHidden/>
          </w:rPr>
          <w:t>8</w:t>
        </w:r>
        <w:r>
          <w:rPr>
            <w:noProof/>
            <w:webHidden/>
          </w:rPr>
          <w:fldChar w:fldCharType="end"/>
        </w:r>
      </w:hyperlink>
    </w:p>
    <w:p w14:paraId="6D89973F" w14:textId="6E0604DA"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5" w:history="1">
        <w:r w:rsidRPr="002061BD">
          <w:rPr>
            <w:rStyle w:val="Hyperlnk"/>
            <w:noProof/>
          </w:rPr>
          <w:t>2.7</w:t>
        </w:r>
        <w:r>
          <w:rPr>
            <w:rFonts w:asciiTheme="minorHAnsi" w:eastAsiaTheme="minorEastAsia" w:hAnsiTheme="minorHAnsi" w:cstheme="minorBidi"/>
            <w:smallCaps w:val="0"/>
            <w:noProof/>
            <w:sz w:val="22"/>
            <w:szCs w:val="22"/>
            <w:lang w:val="en-US" w:eastAsia="en-US"/>
          </w:rPr>
          <w:tab/>
        </w:r>
        <w:r w:rsidRPr="002061BD">
          <w:rPr>
            <w:rStyle w:val="Hyperlnk"/>
            <w:noProof/>
          </w:rPr>
          <w:t>Markberedningsintensitet</w:t>
        </w:r>
        <w:r>
          <w:rPr>
            <w:noProof/>
            <w:webHidden/>
          </w:rPr>
          <w:tab/>
        </w:r>
        <w:r>
          <w:rPr>
            <w:noProof/>
            <w:webHidden/>
          </w:rPr>
          <w:fldChar w:fldCharType="begin"/>
        </w:r>
        <w:r>
          <w:rPr>
            <w:noProof/>
            <w:webHidden/>
          </w:rPr>
          <w:instrText xml:space="preserve"> PAGEREF _Toc68038825 \h </w:instrText>
        </w:r>
        <w:r>
          <w:rPr>
            <w:noProof/>
            <w:webHidden/>
          </w:rPr>
        </w:r>
        <w:r>
          <w:rPr>
            <w:noProof/>
            <w:webHidden/>
          </w:rPr>
          <w:fldChar w:fldCharType="separate"/>
        </w:r>
        <w:r>
          <w:rPr>
            <w:noProof/>
            <w:webHidden/>
          </w:rPr>
          <w:t>8</w:t>
        </w:r>
        <w:r>
          <w:rPr>
            <w:noProof/>
            <w:webHidden/>
          </w:rPr>
          <w:fldChar w:fldCharType="end"/>
        </w:r>
      </w:hyperlink>
    </w:p>
    <w:p w14:paraId="527C5049" w14:textId="49B8FEAB"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6" w:history="1">
        <w:r w:rsidRPr="002061BD">
          <w:rPr>
            <w:rStyle w:val="Hyperlnk"/>
            <w:noProof/>
          </w:rPr>
          <w:t>2.8</w:t>
        </w:r>
        <w:r>
          <w:rPr>
            <w:rFonts w:asciiTheme="minorHAnsi" w:eastAsiaTheme="minorEastAsia" w:hAnsiTheme="minorHAnsi" w:cstheme="minorBidi"/>
            <w:smallCaps w:val="0"/>
            <w:noProof/>
            <w:sz w:val="22"/>
            <w:szCs w:val="22"/>
            <w:lang w:val="en-US" w:eastAsia="en-US"/>
          </w:rPr>
          <w:tab/>
        </w:r>
        <w:r w:rsidRPr="002061BD">
          <w:rPr>
            <w:rStyle w:val="Hyperlnk"/>
            <w:noProof/>
          </w:rPr>
          <w:t>Såddintensitet</w:t>
        </w:r>
        <w:r>
          <w:rPr>
            <w:noProof/>
            <w:webHidden/>
          </w:rPr>
          <w:tab/>
        </w:r>
        <w:r>
          <w:rPr>
            <w:noProof/>
            <w:webHidden/>
          </w:rPr>
          <w:fldChar w:fldCharType="begin"/>
        </w:r>
        <w:r>
          <w:rPr>
            <w:noProof/>
            <w:webHidden/>
          </w:rPr>
          <w:instrText xml:space="preserve"> PAGEREF _Toc68038826 \h </w:instrText>
        </w:r>
        <w:r>
          <w:rPr>
            <w:noProof/>
            <w:webHidden/>
          </w:rPr>
        </w:r>
        <w:r>
          <w:rPr>
            <w:noProof/>
            <w:webHidden/>
          </w:rPr>
          <w:fldChar w:fldCharType="separate"/>
        </w:r>
        <w:r>
          <w:rPr>
            <w:noProof/>
            <w:webHidden/>
          </w:rPr>
          <w:t>9</w:t>
        </w:r>
        <w:r>
          <w:rPr>
            <w:noProof/>
            <w:webHidden/>
          </w:rPr>
          <w:fldChar w:fldCharType="end"/>
        </w:r>
      </w:hyperlink>
    </w:p>
    <w:p w14:paraId="0620D8DD" w14:textId="7C5018B6"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27" w:history="1">
        <w:r w:rsidRPr="002061BD">
          <w:rPr>
            <w:rStyle w:val="Hyperlnk"/>
            <w:noProof/>
          </w:rPr>
          <w:t>2.9</w:t>
        </w:r>
        <w:r>
          <w:rPr>
            <w:rFonts w:asciiTheme="minorHAnsi" w:eastAsiaTheme="minorEastAsia" w:hAnsiTheme="minorHAnsi" w:cstheme="minorBidi"/>
            <w:smallCaps w:val="0"/>
            <w:noProof/>
            <w:sz w:val="22"/>
            <w:szCs w:val="22"/>
            <w:lang w:val="en-US" w:eastAsia="en-US"/>
          </w:rPr>
          <w:tab/>
        </w:r>
        <w:r w:rsidRPr="002061BD">
          <w:rPr>
            <w:rStyle w:val="Hyperlnk"/>
            <w:noProof/>
          </w:rPr>
          <w:t>Frömaterial vid sådd</w:t>
        </w:r>
        <w:r>
          <w:rPr>
            <w:noProof/>
            <w:webHidden/>
          </w:rPr>
          <w:tab/>
        </w:r>
        <w:r>
          <w:rPr>
            <w:noProof/>
            <w:webHidden/>
          </w:rPr>
          <w:fldChar w:fldCharType="begin"/>
        </w:r>
        <w:r>
          <w:rPr>
            <w:noProof/>
            <w:webHidden/>
          </w:rPr>
          <w:instrText xml:space="preserve"> PAGEREF _Toc68038827 \h </w:instrText>
        </w:r>
        <w:r>
          <w:rPr>
            <w:noProof/>
            <w:webHidden/>
          </w:rPr>
        </w:r>
        <w:r>
          <w:rPr>
            <w:noProof/>
            <w:webHidden/>
          </w:rPr>
          <w:fldChar w:fldCharType="separate"/>
        </w:r>
        <w:r>
          <w:rPr>
            <w:noProof/>
            <w:webHidden/>
          </w:rPr>
          <w:t>9</w:t>
        </w:r>
        <w:r>
          <w:rPr>
            <w:noProof/>
            <w:webHidden/>
          </w:rPr>
          <w:fldChar w:fldCharType="end"/>
        </w:r>
      </w:hyperlink>
    </w:p>
    <w:p w14:paraId="352C4FAE" w14:textId="48E0B3C0"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28" w:history="1">
        <w:r w:rsidRPr="002061BD">
          <w:rPr>
            <w:rStyle w:val="Hyperlnk"/>
            <w:noProof/>
          </w:rPr>
          <w:t>2.9.1</w:t>
        </w:r>
        <w:r>
          <w:rPr>
            <w:rFonts w:asciiTheme="minorHAnsi" w:eastAsiaTheme="minorEastAsia" w:hAnsiTheme="minorHAnsi" w:cstheme="minorBidi"/>
            <w:i w:val="0"/>
            <w:iCs w:val="0"/>
            <w:noProof/>
            <w:sz w:val="22"/>
            <w:szCs w:val="22"/>
            <w:lang w:val="en-US" w:eastAsia="en-US"/>
          </w:rPr>
          <w:tab/>
        </w:r>
        <w:r w:rsidRPr="002061BD">
          <w:rPr>
            <w:rStyle w:val="Hyperlnk"/>
            <w:noProof/>
          </w:rPr>
          <w:t>Hantering</w:t>
        </w:r>
        <w:r>
          <w:rPr>
            <w:noProof/>
            <w:webHidden/>
          </w:rPr>
          <w:tab/>
        </w:r>
        <w:r>
          <w:rPr>
            <w:noProof/>
            <w:webHidden/>
          </w:rPr>
          <w:fldChar w:fldCharType="begin"/>
        </w:r>
        <w:r>
          <w:rPr>
            <w:noProof/>
            <w:webHidden/>
          </w:rPr>
          <w:instrText xml:space="preserve"> PAGEREF _Toc68038828 \h </w:instrText>
        </w:r>
        <w:r>
          <w:rPr>
            <w:noProof/>
            <w:webHidden/>
          </w:rPr>
        </w:r>
        <w:r>
          <w:rPr>
            <w:noProof/>
            <w:webHidden/>
          </w:rPr>
          <w:fldChar w:fldCharType="separate"/>
        </w:r>
        <w:r>
          <w:rPr>
            <w:noProof/>
            <w:webHidden/>
          </w:rPr>
          <w:t>9</w:t>
        </w:r>
        <w:r>
          <w:rPr>
            <w:noProof/>
            <w:webHidden/>
          </w:rPr>
          <w:fldChar w:fldCharType="end"/>
        </w:r>
      </w:hyperlink>
    </w:p>
    <w:p w14:paraId="7FF9A54B" w14:textId="55D7B3E6"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29" w:history="1">
        <w:r w:rsidRPr="002061BD">
          <w:rPr>
            <w:rStyle w:val="Hyperlnk"/>
            <w:noProof/>
          </w:rPr>
          <w:t>2.9.2</w:t>
        </w:r>
        <w:r>
          <w:rPr>
            <w:rFonts w:asciiTheme="minorHAnsi" w:eastAsiaTheme="minorEastAsia" w:hAnsiTheme="minorHAnsi" w:cstheme="minorBidi"/>
            <w:i w:val="0"/>
            <w:iCs w:val="0"/>
            <w:noProof/>
            <w:sz w:val="22"/>
            <w:szCs w:val="22"/>
            <w:lang w:val="en-US" w:eastAsia="en-US"/>
          </w:rPr>
          <w:tab/>
        </w:r>
        <w:r w:rsidRPr="002061BD">
          <w:rPr>
            <w:rStyle w:val="Hyperlnk"/>
            <w:noProof/>
          </w:rPr>
          <w:t>Redovisning</w:t>
        </w:r>
        <w:r>
          <w:rPr>
            <w:noProof/>
            <w:webHidden/>
          </w:rPr>
          <w:tab/>
        </w:r>
        <w:r>
          <w:rPr>
            <w:noProof/>
            <w:webHidden/>
          </w:rPr>
          <w:fldChar w:fldCharType="begin"/>
        </w:r>
        <w:r>
          <w:rPr>
            <w:noProof/>
            <w:webHidden/>
          </w:rPr>
          <w:instrText xml:space="preserve"> PAGEREF _Toc68038829 \h </w:instrText>
        </w:r>
        <w:r>
          <w:rPr>
            <w:noProof/>
            <w:webHidden/>
          </w:rPr>
        </w:r>
        <w:r>
          <w:rPr>
            <w:noProof/>
            <w:webHidden/>
          </w:rPr>
          <w:fldChar w:fldCharType="separate"/>
        </w:r>
        <w:r>
          <w:rPr>
            <w:noProof/>
            <w:webHidden/>
          </w:rPr>
          <w:t>9</w:t>
        </w:r>
        <w:r>
          <w:rPr>
            <w:noProof/>
            <w:webHidden/>
          </w:rPr>
          <w:fldChar w:fldCharType="end"/>
        </w:r>
      </w:hyperlink>
    </w:p>
    <w:p w14:paraId="27471B58" w14:textId="0A275A37"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0" w:history="1">
        <w:r w:rsidRPr="002061BD">
          <w:rPr>
            <w:rStyle w:val="Hyperlnk"/>
            <w:noProof/>
          </w:rPr>
          <w:t>2.10</w:t>
        </w:r>
        <w:r>
          <w:rPr>
            <w:rFonts w:asciiTheme="minorHAnsi" w:eastAsiaTheme="minorEastAsia" w:hAnsiTheme="minorHAnsi" w:cstheme="minorBidi"/>
            <w:smallCaps w:val="0"/>
            <w:noProof/>
            <w:sz w:val="22"/>
            <w:szCs w:val="22"/>
            <w:lang w:val="en-US" w:eastAsia="en-US"/>
          </w:rPr>
          <w:tab/>
        </w:r>
        <w:r w:rsidRPr="002061BD">
          <w:rPr>
            <w:rStyle w:val="Hyperlnk"/>
            <w:noProof/>
          </w:rPr>
          <w:t>Kvalitetssäkring av arbete</w:t>
        </w:r>
        <w:r>
          <w:rPr>
            <w:noProof/>
            <w:webHidden/>
          </w:rPr>
          <w:tab/>
        </w:r>
        <w:r>
          <w:rPr>
            <w:noProof/>
            <w:webHidden/>
          </w:rPr>
          <w:fldChar w:fldCharType="begin"/>
        </w:r>
        <w:r>
          <w:rPr>
            <w:noProof/>
            <w:webHidden/>
          </w:rPr>
          <w:instrText xml:space="preserve"> PAGEREF _Toc68038830 \h </w:instrText>
        </w:r>
        <w:r>
          <w:rPr>
            <w:noProof/>
            <w:webHidden/>
          </w:rPr>
        </w:r>
        <w:r>
          <w:rPr>
            <w:noProof/>
            <w:webHidden/>
          </w:rPr>
          <w:fldChar w:fldCharType="separate"/>
        </w:r>
        <w:r>
          <w:rPr>
            <w:noProof/>
            <w:webHidden/>
          </w:rPr>
          <w:t>9</w:t>
        </w:r>
        <w:r>
          <w:rPr>
            <w:noProof/>
            <w:webHidden/>
          </w:rPr>
          <w:fldChar w:fldCharType="end"/>
        </w:r>
      </w:hyperlink>
    </w:p>
    <w:p w14:paraId="6DF0C46D" w14:textId="5124B422"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1" w:history="1">
        <w:r w:rsidRPr="002061BD">
          <w:rPr>
            <w:rStyle w:val="Hyperlnk"/>
            <w:noProof/>
          </w:rPr>
          <w:t>2.11</w:t>
        </w:r>
        <w:r>
          <w:rPr>
            <w:rFonts w:asciiTheme="minorHAnsi" w:eastAsiaTheme="minorEastAsia" w:hAnsiTheme="minorHAnsi" w:cstheme="minorBidi"/>
            <w:smallCaps w:val="0"/>
            <w:noProof/>
            <w:sz w:val="22"/>
            <w:szCs w:val="22"/>
            <w:lang w:val="en-US" w:eastAsia="en-US"/>
          </w:rPr>
          <w:tab/>
        </w:r>
        <w:r w:rsidRPr="002061BD">
          <w:rPr>
            <w:rStyle w:val="Hyperlnk"/>
            <w:noProof/>
          </w:rPr>
          <w:t>Arealberäkning</w:t>
        </w:r>
        <w:r>
          <w:rPr>
            <w:noProof/>
            <w:webHidden/>
          </w:rPr>
          <w:tab/>
        </w:r>
        <w:r>
          <w:rPr>
            <w:noProof/>
            <w:webHidden/>
          </w:rPr>
          <w:fldChar w:fldCharType="begin"/>
        </w:r>
        <w:r>
          <w:rPr>
            <w:noProof/>
            <w:webHidden/>
          </w:rPr>
          <w:instrText xml:space="preserve"> PAGEREF _Toc68038831 \h </w:instrText>
        </w:r>
        <w:r>
          <w:rPr>
            <w:noProof/>
            <w:webHidden/>
          </w:rPr>
        </w:r>
        <w:r>
          <w:rPr>
            <w:noProof/>
            <w:webHidden/>
          </w:rPr>
          <w:fldChar w:fldCharType="separate"/>
        </w:r>
        <w:r>
          <w:rPr>
            <w:noProof/>
            <w:webHidden/>
          </w:rPr>
          <w:t>10</w:t>
        </w:r>
        <w:r>
          <w:rPr>
            <w:noProof/>
            <w:webHidden/>
          </w:rPr>
          <w:fldChar w:fldCharType="end"/>
        </w:r>
      </w:hyperlink>
    </w:p>
    <w:p w14:paraId="48AC720C" w14:textId="0FDEF61A"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2" w:history="1">
        <w:r w:rsidRPr="002061BD">
          <w:rPr>
            <w:rStyle w:val="Hyperlnk"/>
            <w:noProof/>
          </w:rPr>
          <w:t>2.12</w:t>
        </w:r>
        <w:r>
          <w:rPr>
            <w:rFonts w:asciiTheme="minorHAnsi" w:eastAsiaTheme="minorEastAsia" w:hAnsiTheme="minorHAnsi" w:cstheme="minorBidi"/>
            <w:smallCaps w:val="0"/>
            <w:noProof/>
            <w:sz w:val="22"/>
            <w:szCs w:val="22"/>
            <w:lang w:val="en-US" w:eastAsia="en-US"/>
          </w:rPr>
          <w:tab/>
        </w:r>
        <w:r w:rsidRPr="002061BD">
          <w:rPr>
            <w:rStyle w:val="Hyperlnk"/>
            <w:noProof/>
          </w:rPr>
          <w:t>Uppställningsplats kojor</w:t>
        </w:r>
        <w:r>
          <w:rPr>
            <w:noProof/>
            <w:webHidden/>
          </w:rPr>
          <w:tab/>
        </w:r>
        <w:r>
          <w:rPr>
            <w:noProof/>
            <w:webHidden/>
          </w:rPr>
          <w:fldChar w:fldCharType="begin"/>
        </w:r>
        <w:r>
          <w:rPr>
            <w:noProof/>
            <w:webHidden/>
          </w:rPr>
          <w:instrText xml:space="preserve"> PAGEREF _Toc68038832 \h </w:instrText>
        </w:r>
        <w:r>
          <w:rPr>
            <w:noProof/>
            <w:webHidden/>
          </w:rPr>
        </w:r>
        <w:r>
          <w:rPr>
            <w:noProof/>
            <w:webHidden/>
          </w:rPr>
          <w:fldChar w:fldCharType="separate"/>
        </w:r>
        <w:r>
          <w:rPr>
            <w:noProof/>
            <w:webHidden/>
          </w:rPr>
          <w:t>10</w:t>
        </w:r>
        <w:r>
          <w:rPr>
            <w:noProof/>
            <w:webHidden/>
          </w:rPr>
          <w:fldChar w:fldCharType="end"/>
        </w:r>
      </w:hyperlink>
    </w:p>
    <w:p w14:paraId="1AA0184B" w14:textId="1434E429"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3" w:history="1">
        <w:r w:rsidRPr="002061BD">
          <w:rPr>
            <w:rStyle w:val="Hyperlnk"/>
            <w:noProof/>
          </w:rPr>
          <w:t>2.13</w:t>
        </w:r>
        <w:r>
          <w:rPr>
            <w:rFonts w:asciiTheme="minorHAnsi" w:eastAsiaTheme="minorEastAsia" w:hAnsiTheme="minorHAnsi" w:cstheme="minorBidi"/>
            <w:smallCaps w:val="0"/>
            <w:noProof/>
            <w:sz w:val="22"/>
            <w:szCs w:val="22"/>
            <w:lang w:val="en-US" w:eastAsia="en-US"/>
          </w:rPr>
          <w:tab/>
        </w:r>
        <w:r w:rsidRPr="002061BD">
          <w:rPr>
            <w:rStyle w:val="Hyperlnk"/>
            <w:noProof/>
          </w:rPr>
          <w:t>Mark-, vatten- och vägskador</w:t>
        </w:r>
        <w:r>
          <w:rPr>
            <w:noProof/>
            <w:webHidden/>
          </w:rPr>
          <w:tab/>
        </w:r>
        <w:r>
          <w:rPr>
            <w:noProof/>
            <w:webHidden/>
          </w:rPr>
          <w:fldChar w:fldCharType="begin"/>
        </w:r>
        <w:r>
          <w:rPr>
            <w:noProof/>
            <w:webHidden/>
          </w:rPr>
          <w:instrText xml:space="preserve"> PAGEREF _Toc68038833 \h </w:instrText>
        </w:r>
        <w:r>
          <w:rPr>
            <w:noProof/>
            <w:webHidden/>
          </w:rPr>
        </w:r>
        <w:r>
          <w:rPr>
            <w:noProof/>
            <w:webHidden/>
          </w:rPr>
          <w:fldChar w:fldCharType="separate"/>
        </w:r>
        <w:r>
          <w:rPr>
            <w:noProof/>
            <w:webHidden/>
          </w:rPr>
          <w:t>10</w:t>
        </w:r>
        <w:r>
          <w:rPr>
            <w:noProof/>
            <w:webHidden/>
          </w:rPr>
          <w:fldChar w:fldCharType="end"/>
        </w:r>
      </w:hyperlink>
    </w:p>
    <w:p w14:paraId="0AD0B83C" w14:textId="40997756"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4" w:history="1">
        <w:r w:rsidRPr="002061BD">
          <w:rPr>
            <w:rStyle w:val="Hyperlnk"/>
            <w:noProof/>
          </w:rPr>
          <w:t>2.14</w:t>
        </w:r>
        <w:r>
          <w:rPr>
            <w:rFonts w:asciiTheme="minorHAnsi" w:eastAsiaTheme="minorEastAsia" w:hAnsiTheme="minorHAnsi" w:cstheme="minorBidi"/>
            <w:smallCaps w:val="0"/>
            <w:noProof/>
            <w:sz w:val="22"/>
            <w:szCs w:val="22"/>
            <w:lang w:val="en-US" w:eastAsia="en-US"/>
          </w:rPr>
          <w:tab/>
        </w:r>
        <w:r w:rsidRPr="002061BD">
          <w:rPr>
            <w:rStyle w:val="Hyperlnk"/>
            <w:noProof/>
          </w:rPr>
          <w:t>Natur- och kulturvärden</w:t>
        </w:r>
        <w:r>
          <w:rPr>
            <w:noProof/>
            <w:webHidden/>
          </w:rPr>
          <w:tab/>
        </w:r>
        <w:r>
          <w:rPr>
            <w:noProof/>
            <w:webHidden/>
          </w:rPr>
          <w:fldChar w:fldCharType="begin"/>
        </w:r>
        <w:r>
          <w:rPr>
            <w:noProof/>
            <w:webHidden/>
          </w:rPr>
          <w:instrText xml:space="preserve"> PAGEREF _Toc68038834 \h </w:instrText>
        </w:r>
        <w:r>
          <w:rPr>
            <w:noProof/>
            <w:webHidden/>
          </w:rPr>
        </w:r>
        <w:r>
          <w:rPr>
            <w:noProof/>
            <w:webHidden/>
          </w:rPr>
          <w:fldChar w:fldCharType="separate"/>
        </w:r>
        <w:r>
          <w:rPr>
            <w:noProof/>
            <w:webHidden/>
          </w:rPr>
          <w:t>11</w:t>
        </w:r>
        <w:r>
          <w:rPr>
            <w:noProof/>
            <w:webHidden/>
          </w:rPr>
          <w:fldChar w:fldCharType="end"/>
        </w:r>
      </w:hyperlink>
    </w:p>
    <w:p w14:paraId="0438981D" w14:textId="01FC7F33"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5" w:history="1">
        <w:r w:rsidRPr="002061BD">
          <w:rPr>
            <w:rStyle w:val="Hyperlnk"/>
            <w:noProof/>
          </w:rPr>
          <w:t>2.15</w:t>
        </w:r>
        <w:r>
          <w:rPr>
            <w:rFonts w:asciiTheme="minorHAnsi" w:eastAsiaTheme="minorEastAsia" w:hAnsiTheme="minorHAnsi" w:cstheme="minorBidi"/>
            <w:smallCaps w:val="0"/>
            <w:noProof/>
            <w:sz w:val="22"/>
            <w:szCs w:val="22"/>
            <w:lang w:val="en-US" w:eastAsia="en-US"/>
          </w:rPr>
          <w:tab/>
        </w:r>
        <w:r w:rsidRPr="002061BD">
          <w:rPr>
            <w:rStyle w:val="Hyperlnk"/>
            <w:noProof/>
          </w:rPr>
          <w:t>Städning</w:t>
        </w:r>
        <w:r>
          <w:rPr>
            <w:noProof/>
            <w:webHidden/>
          </w:rPr>
          <w:tab/>
        </w:r>
        <w:r>
          <w:rPr>
            <w:noProof/>
            <w:webHidden/>
          </w:rPr>
          <w:fldChar w:fldCharType="begin"/>
        </w:r>
        <w:r>
          <w:rPr>
            <w:noProof/>
            <w:webHidden/>
          </w:rPr>
          <w:instrText xml:space="preserve"> PAGEREF _Toc68038835 \h </w:instrText>
        </w:r>
        <w:r>
          <w:rPr>
            <w:noProof/>
            <w:webHidden/>
          </w:rPr>
        </w:r>
        <w:r>
          <w:rPr>
            <w:noProof/>
            <w:webHidden/>
          </w:rPr>
          <w:fldChar w:fldCharType="separate"/>
        </w:r>
        <w:r>
          <w:rPr>
            <w:noProof/>
            <w:webHidden/>
          </w:rPr>
          <w:t>11</w:t>
        </w:r>
        <w:r>
          <w:rPr>
            <w:noProof/>
            <w:webHidden/>
          </w:rPr>
          <w:fldChar w:fldCharType="end"/>
        </w:r>
      </w:hyperlink>
    </w:p>
    <w:p w14:paraId="0A303A80" w14:textId="6D0F45E9"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6" w:history="1">
        <w:r w:rsidRPr="002061BD">
          <w:rPr>
            <w:rStyle w:val="Hyperlnk"/>
            <w:noProof/>
          </w:rPr>
          <w:t>2.16</w:t>
        </w:r>
        <w:r>
          <w:rPr>
            <w:rFonts w:asciiTheme="minorHAnsi" w:eastAsiaTheme="minorEastAsia" w:hAnsiTheme="minorHAnsi" w:cstheme="minorBidi"/>
            <w:smallCaps w:val="0"/>
            <w:noProof/>
            <w:sz w:val="22"/>
            <w:szCs w:val="22"/>
            <w:lang w:val="en-US" w:eastAsia="en-US"/>
          </w:rPr>
          <w:tab/>
        </w:r>
        <w:r w:rsidRPr="002061BD">
          <w:rPr>
            <w:rStyle w:val="Hyperlnk"/>
            <w:noProof/>
          </w:rPr>
          <w:t>Arbete vid väg</w:t>
        </w:r>
        <w:r>
          <w:rPr>
            <w:noProof/>
            <w:webHidden/>
          </w:rPr>
          <w:tab/>
        </w:r>
        <w:r>
          <w:rPr>
            <w:noProof/>
            <w:webHidden/>
          </w:rPr>
          <w:fldChar w:fldCharType="begin"/>
        </w:r>
        <w:r>
          <w:rPr>
            <w:noProof/>
            <w:webHidden/>
          </w:rPr>
          <w:instrText xml:space="preserve"> PAGEREF _Toc68038836 \h </w:instrText>
        </w:r>
        <w:r>
          <w:rPr>
            <w:noProof/>
            <w:webHidden/>
          </w:rPr>
        </w:r>
        <w:r>
          <w:rPr>
            <w:noProof/>
            <w:webHidden/>
          </w:rPr>
          <w:fldChar w:fldCharType="separate"/>
        </w:r>
        <w:r>
          <w:rPr>
            <w:noProof/>
            <w:webHidden/>
          </w:rPr>
          <w:t>11</w:t>
        </w:r>
        <w:r>
          <w:rPr>
            <w:noProof/>
            <w:webHidden/>
          </w:rPr>
          <w:fldChar w:fldCharType="end"/>
        </w:r>
      </w:hyperlink>
    </w:p>
    <w:p w14:paraId="7740E92F" w14:textId="097D4D79"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7" w:history="1">
        <w:r w:rsidRPr="002061BD">
          <w:rPr>
            <w:rStyle w:val="Hyperlnk"/>
            <w:noProof/>
          </w:rPr>
          <w:t>2.17</w:t>
        </w:r>
        <w:r>
          <w:rPr>
            <w:rFonts w:asciiTheme="minorHAnsi" w:eastAsiaTheme="minorEastAsia" w:hAnsiTheme="minorHAnsi" w:cstheme="minorBidi"/>
            <w:smallCaps w:val="0"/>
            <w:noProof/>
            <w:sz w:val="22"/>
            <w:szCs w:val="22"/>
            <w:lang w:val="en-US" w:eastAsia="en-US"/>
          </w:rPr>
          <w:tab/>
        </w:r>
        <w:r w:rsidRPr="002061BD">
          <w:rPr>
            <w:rStyle w:val="Hyperlnk"/>
            <w:noProof/>
          </w:rPr>
          <w:t>Arbete inom vattentäktsområde</w:t>
        </w:r>
        <w:r>
          <w:rPr>
            <w:noProof/>
            <w:webHidden/>
          </w:rPr>
          <w:tab/>
        </w:r>
        <w:r>
          <w:rPr>
            <w:noProof/>
            <w:webHidden/>
          </w:rPr>
          <w:fldChar w:fldCharType="begin"/>
        </w:r>
        <w:r>
          <w:rPr>
            <w:noProof/>
            <w:webHidden/>
          </w:rPr>
          <w:instrText xml:space="preserve"> PAGEREF _Toc68038837 \h </w:instrText>
        </w:r>
        <w:r>
          <w:rPr>
            <w:noProof/>
            <w:webHidden/>
          </w:rPr>
        </w:r>
        <w:r>
          <w:rPr>
            <w:noProof/>
            <w:webHidden/>
          </w:rPr>
          <w:fldChar w:fldCharType="separate"/>
        </w:r>
        <w:r>
          <w:rPr>
            <w:noProof/>
            <w:webHidden/>
          </w:rPr>
          <w:t>11</w:t>
        </w:r>
        <w:r>
          <w:rPr>
            <w:noProof/>
            <w:webHidden/>
          </w:rPr>
          <w:fldChar w:fldCharType="end"/>
        </w:r>
      </w:hyperlink>
    </w:p>
    <w:p w14:paraId="103EA21E" w14:textId="44A3A114"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8" w:history="1">
        <w:r w:rsidRPr="002061BD">
          <w:rPr>
            <w:rStyle w:val="Hyperlnk"/>
            <w:noProof/>
          </w:rPr>
          <w:t>2.18</w:t>
        </w:r>
        <w:r>
          <w:rPr>
            <w:rFonts w:asciiTheme="minorHAnsi" w:eastAsiaTheme="minorEastAsia" w:hAnsiTheme="minorHAnsi" w:cstheme="minorBidi"/>
            <w:smallCaps w:val="0"/>
            <w:noProof/>
            <w:sz w:val="22"/>
            <w:szCs w:val="22"/>
            <w:lang w:val="en-US" w:eastAsia="en-US"/>
          </w:rPr>
          <w:tab/>
        </w:r>
        <w:r w:rsidRPr="002061BD">
          <w:rPr>
            <w:rStyle w:val="Hyperlnk"/>
            <w:noProof/>
          </w:rPr>
          <w:t>Arbete vid brandfara</w:t>
        </w:r>
        <w:r>
          <w:rPr>
            <w:noProof/>
            <w:webHidden/>
          </w:rPr>
          <w:tab/>
        </w:r>
        <w:r>
          <w:rPr>
            <w:noProof/>
            <w:webHidden/>
          </w:rPr>
          <w:fldChar w:fldCharType="begin"/>
        </w:r>
        <w:r>
          <w:rPr>
            <w:noProof/>
            <w:webHidden/>
          </w:rPr>
          <w:instrText xml:space="preserve"> PAGEREF _Toc68038838 \h </w:instrText>
        </w:r>
        <w:r>
          <w:rPr>
            <w:noProof/>
            <w:webHidden/>
          </w:rPr>
        </w:r>
        <w:r>
          <w:rPr>
            <w:noProof/>
            <w:webHidden/>
          </w:rPr>
          <w:fldChar w:fldCharType="separate"/>
        </w:r>
        <w:r>
          <w:rPr>
            <w:noProof/>
            <w:webHidden/>
          </w:rPr>
          <w:t>12</w:t>
        </w:r>
        <w:r>
          <w:rPr>
            <w:noProof/>
            <w:webHidden/>
          </w:rPr>
          <w:fldChar w:fldCharType="end"/>
        </w:r>
      </w:hyperlink>
    </w:p>
    <w:p w14:paraId="4DDE1E0F" w14:textId="383C8337"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39" w:history="1">
        <w:r w:rsidRPr="002061BD">
          <w:rPr>
            <w:rStyle w:val="Hyperlnk"/>
            <w:noProof/>
          </w:rPr>
          <w:t>2.19</w:t>
        </w:r>
        <w:r>
          <w:rPr>
            <w:rFonts w:asciiTheme="minorHAnsi" w:eastAsiaTheme="minorEastAsia" w:hAnsiTheme="minorHAnsi" w:cstheme="minorBidi"/>
            <w:smallCaps w:val="0"/>
            <w:noProof/>
            <w:sz w:val="22"/>
            <w:szCs w:val="22"/>
            <w:lang w:val="en-US" w:eastAsia="en-US"/>
          </w:rPr>
          <w:tab/>
        </w:r>
        <w:r w:rsidRPr="002061BD">
          <w:rPr>
            <w:rStyle w:val="Hyperlnk"/>
            <w:noProof/>
          </w:rPr>
          <w:t>Arbete på extremtrakt</w:t>
        </w:r>
        <w:r>
          <w:rPr>
            <w:noProof/>
            <w:webHidden/>
          </w:rPr>
          <w:tab/>
        </w:r>
        <w:r>
          <w:rPr>
            <w:noProof/>
            <w:webHidden/>
          </w:rPr>
          <w:fldChar w:fldCharType="begin"/>
        </w:r>
        <w:r>
          <w:rPr>
            <w:noProof/>
            <w:webHidden/>
          </w:rPr>
          <w:instrText xml:space="preserve"> PAGEREF _Toc68038839 \h </w:instrText>
        </w:r>
        <w:r>
          <w:rPr>
            <w:noProof/>
            <w:webHidden/>
          </w:rPr>
        </w:r>
        <w:r>
          <w:rPr>
            <w:noProof/>
            <w:webHidden/>
          </w:rPr>
          <w:fldChar w:fldCharType="separate"/>
        </w:r>
        <w:r>
          <w:rPr>
            <w:noProof/>
            <w:webHidden/>
          </w:rPr>
          <w:t>12</w:t>
        </w:r>
        <w:r>
          <w:rPr>
            <w:noProof/>
            <w:webHidden/>
          </w:rPr>
          <w:fldChar w:fldCharType="end"/>
        </w:r>
      </w:hyperlink>
    </w:p>
    <w:p w14:paraId="5D33F206" w14:textId="67FD3CDB" w:rsidR="00A77265" w:rsidRDefault="00A7726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840" w:history="1">
        <w:r w:rsidRPr="002061BD">
          <w:rPr>
            <w:rStyle w:val="Hyperlnk"/>
            <w:noProof/>
          </w:rPr>
          <w:t>3</w:t>
        </w:r>
        <w:r>
          <w:rPr>
            <w:rFonts w:asciiTheme="minorHAnsi" w:eastAsiaTheme="minorEastAsia" w:hAnsiTheme="minorHAnsi" w:cstheme="minorBidi"/>
            <w:b w:val="0"/>
            <w:bCs w:val="0"/>
            <w:caps w:val="0"/>
            <w:noProof/>
            <w:sz w:val="22"/>
            <w:szCs w:val="22"/>
            <w:lang w:val="en-US" w:eastAsia="en-US"/>
          </w:rPr>
          <w:tab/>
        </w:r>
        <w:r w:rsidRPr="002061BD">
          <w:rPr>
            <w:rStyle w:val="Hyperlnk"/>
            <w:noProof/>
          </w:rPr>
          <w:t>Utrustning</w:t>
        </w:r>
        <w:r>
          <w:rPr>
            <w:noProof/>
            <w:webHidden/>
          </w:rPr>
          <w:tab/>
        </w:r>
        <w:r>
          <w:rPr>
            <w:noProof/>
            <w:webHidden/>
          </w:rPr>
          <w:fldChar w:fldCharType="begin"/>
        </w:r>
        <w:r>
          <w:rPr>
            <w:noProof/>
            <w:webHidden/>
          </w:rPr>
          <w:instrText xml:space="preserve"> PAGEREF _Toc68038840 \h </w:instrText>
        </w:r>
        <w:r>
          <w:rPr>
            <w:noProof/>
            <w:webHidden/>
          </w:rPr>
        </w:r>
        <w:r>
          <w:rPr>
            <w:noProof/>
            <w:webHidden/>
          </w:rPr>
          <w:fldChar w:fldCharType="separate"/>
        </w:r>
        <w:r>
          <w:rPr>
            <w:noProof/>
            <w:webHidden/>
          </w:rPr>
          <w:t>12</w:t>
        </w:r>
        <w:r>
          <w:rPr>
            <w:noProof/>
            <w:webHidden/>
          </w:rPr>
          <w:fldChar w:fldCharType="end"/>
        </w:r>
      </w:hyperlink>
    </w:p>
    <w:p w14:paraId="2CD8C272" w14:textId="34854B67"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1" w:history="1">
        <w:r w:rsidRPr="002061BD">
          <w:rPr>
            <w:rStyle w:val="Hyperlnk"/>
            <w:noProof/>
          </w:rPr>
          <w:t>3.1</w:t>
        </w:r>
        <w:r>
          <w:rPr>
            <w:rFonts w:asciiTheme="minorHAnsi" w:eastAsiaTheme="minorEastAsia" w:hAnsiTheme="minorHAnsi" w:cstheme="minorBidi"/>
            <w:smallCaps w:val="0"/>
            <w:noProof/>
            <w:sz w:val="22"/>
            <w:szCs w:val="22"/>
            <w:lang w:val="en-US" w:eastAsia="en-US"/>
          </w:rPr>
          <w:tab/>
        </w:r>
        <w:r w:rsidRPr="002061BD">
          <w:rPr>
            <w:rStyle w:val="Hyperlnk"/>
            <w:noProof/>
          </w:rPr>
          <w:t>Maskin och markberedningsaggregat</w:t>
        </w:r>
        <w:r>
          <w:rPr>
            <w:noProof/>
            <w:webHidden/>
          </w:rPr>
          <w:tab/>
        </w:r>
        <w:r>
          <w:rPr>
            <w:noProof/>
            <w:webHidden/>
          </w:rPr>
          <w:fldChar w:fldCharType="begin"/>
        </w:r>
        <w:r>
          <w:rPr>
            <w:noProof/>
            <w:webHidden/>
          </w:rPr>
          <w:instrText xml:space="preserve"> PAGEREF _Toc68038841 \h </w:instrText>
        </w:r>
        <w:r>
          <w:rPr>
            <w:noProof/>
            <w:webHidden/>
          </w:rPr>
        </w:r>
        <w:r>
          <w:rPr>
            <w:noProof/>
            <w:webHidden/>
          </w:rPr>
          <w:fldChar w:fldCharType="separate"/>
        </w:r>
        <w:r>
          <w:rPr>
            <w:noProof/>
            <w:webHidden/>
          </w:rPr>
          <w:t>12</w:t>
        </w:r>
        <w:r>
          <w:rPr>
            <w:noProof/>
            <w:webHidden/>
          </w:rPr>
          <w:fldChar w:fldCharType="end"/>
        </w:r>
      </w:hyperlink>
    </w:p>
    <w:p w14:paraId="12A86955" w14:textId="7660D8B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2" w:history="1">
        <w:r w:rsidRPr="002061BD">
          <w:rPr>
            <w:rStyle w:val="Hyperlnk"/>
            <w:noProof/>
          </w:rPr>
          <w:t>3.2</w:t>
        </w:r>
        <w:r>
          <w:rPr>
            <w:rFonts w:asciiTheme="minorHAnsi" w:eastAsiaTheme="minorEastAsia" w:hAnsiTheme="minorHAnsi" w:cstheme="minorBidi"/>
            <w:smallCaps w:val="0"/>
            <w:noProof/>
            <w:sz w:val="22"/>
            <w:szCs w:val="22"/>
            <w:lang w:val="en-US" w:eastAsia="en-US"/>
          </w:rPr>
          <w:tab/>
        </w:r>
        <w:r w:rsidRPr="002061BD">
          <w:rPr>
            <w:rStyle w:val="Hyperlnk"/>
            <w:noProof/>
          </w:rPr>
          <w:t>Fordonsdatorer</w:t>
        </w:r>
        <w:r>
          <w:rPr>
            <w:noProof/>
            <w:webHidden/>
          </w:rPr>
          <w:tab/>
        </w:r>
        <w:r>
          <w:rPr>
            <w:noProof/>
            <w:webHidden/>
          </w:rPr>
          <w:fldChar w:fldCharType="begin"/>
        </w:r>
        <w:r>
          <w:rPr>
            <w:noProof/>
            <w:webHidden/>
          </w:rPr>
          <w:instrText xml:space="preserve"> PAGEREF _Toc68038842 \h </w:instrText>
        </w:r>
        <w:r>
          <w:rPr>
            <w:noProof/>
            <w:webHidden/>
          </w:rPr>
        </w:r>
        <w:r>
          <w:rPr>
            <w:noProof/>
            <w:webHidden/>
          </w:rPr>
          <w:fldChar w:fldCharType="separate"/>
        </w:r>
        <w:r>
          <w:rPr>
            <w:noProof/>
            <w:webHidden/>
          </w:rPr>
          <w:t>12</w:t>
        </w:r>
        <w:r>
          <w:rPr>
            <w:noProof/>
            <w:webHidden/>
          </w:rPr>
          <w:fldChar w:fldCharType="end"/>
        </w:r>
      </w:hyperlink>
    </w:p>
    <w:p w14:paraId="61DD9427" w14:textId="1B29B656"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3" w:history="1">
        <w:r w:rsidRPr="002061BD">
          <w:rPr>
            <w:rStyle w:val="Hyperlnk"/>
            <w:noProof/>
          </w:rPr>
          <w:t>3.3</w:t>
        </w:r>
        <w:r>
          <w:rPr>
            <w:rFonts w:asciiTheme="minorHAnsi" w:eastAsiaTheme="minorEastAsia" w:hAnsiTheme="minorHAnsi" w:cstheme="minorBidi"/>
            <w:smallCaps w:val="0"/>
            <w:noProof/>
            <w:sz w:val="22"/>
            <w:szCs w:val="22"/>
            <w:lang w:val="en-US" w:eastAsia="en-US"/>
          </w:rPr>
          <w:tab/>
        </w:r>
        <w:r w:rsidRPr="002061BD">
          <w:rPr>
            <w:rStyle w:val="Hyperlnk"/>
            <w:noProof/>
          </w:rPr>
          <w:t>Markskade- och vägskydd</w:t>
        </w:r>
        <w:r>
          <w:rPr>
            <w:noProof/>
            <w:webHidden/>
          </w:rPr>
          <w:tab/>
        </w:r>
        <w:r>
          <w:rPr>
            <w:noProof/>
            <w:webHidden/>
          </w:rPr>
          <w:fldChar w:fldCharType="begin"/>
        </w:r>
        <w:r>
          <w:rPr>
            <w:noProof/>
            <w:webHidden/>
          </w:rPr>
          <w:instrText xml:space="preserve"> PAGEREF _Toc68038843 \h </w:instrText>
        </w:r>
        <w:r>
          <w:rPr>
            <w:noProof/>
            <w:webHidden/>
          </w:rPr>
        </w:r>
        <w:r>
          <w:rPr>
            <w:noProof/>
            <w:webHidden/>
          </w:rPr>
          <w:fldChar w:fldCharType="separate"/>
        </w:r>
        <w:r>
          <w:rPr>
            <w:noProof/>
            <w:webHidden/>
          </w:rPr>
          <w:t>13</w:t>
        </w:r>
        <w:r>
          <w:rPr>
            <w:noProof/>
            <w:webHidden/>
          </w:rPr>
          <w:fldChar w:fldCharType="end"/>
        </w:r>
      </w:hyperlink>
    </w:p>
    <w:p w14:paraId="0C8997CE" w14:textId="3A7E3BA3"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4" w:history="1">
        <w:r w:rsidRPr="002061BD">
          <w:rPr>
            <w:rStyle w:val="Hyperlnk"/>
            <w:noProof/>
          </w:rPr>
          <w:t>3.4</w:t>
        </w:r>
        <w:r>
          <w:rPr>
            <w:rFonts w:asciiTheme="minorHAnsi" w:eastAsiaTheme="minorEastAsia" w:hAnsiTheme="minorHAnsi" w:cstheme="minorBidi"/>
            <w:smallCaps w:val="0"/>
            <w:noProof/>
            <w:sz w:val="22"/>
            <w:szCs w:val="22"/>
            <w:lang w:val="en-US" w:eastAsia="en-US"/>
          </w:rPr>
          <w:tab/>
        </w:r>
        <w:r w:rsidRPr="002061BD">
          <w:rPr>
            <w:rStyle w:val="Hyperlnk"/>
            <w:noProof/>
          </w:rPr>
          <w:t>Saneringsutrustning</w:t>
        </w:r>
        <w:r>
          <w:rPr>
            <w:noProof/>
            <w:webHidden/>
          </w:rPr>
          <w:tab/>
        </w:r>
        <w:r>
          <w:rPr>
            <w:noProof/>
            <w:webHidden/>
          </w:rPr>
          <w:fldChar w:fldCharType="begin"/>
        </w:r>
        <w:r>
          <w:rPr>
            <w:noProof/>
            <w:webHidden/>
          </w:rPr>
          <w:instrText xml:space="preserve"> PAGEREF _Toc68038844 \h </w:instrText>
        </w:r>
        <w:r>
          <w:rPr>
            <w:noProof/>
            <w:webHidden/>
          </w:rPr>
        </w:r>
        <w:r>
          <w:rPr>
            <w:noProof/>
            <w:webHidden/>
          </w:rPr>
          <w:fldChar w:fldCharType="separate"/>
        </w:r>
        <w:r>
          <w:rPr>
            <w:noProof/>
            <w:webHidden/>
          </w:rPr>
          <w:t>13</w:t>
        </w:r>
        <w:r>
          <w:rPr>
            <w:noProof/>
            <w:webHidden/>
          </w:rPr>
          <w:fldChar w:fldCharType="end"/>
        </w:r>
      </w:hyperlink>
    </w:p>
    <w:p w14:paraId="15916213" w14:textId="3B13CB49"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5" w:history="1">
        <w:r w:rsidRPr="002061BD">
          <w:rPr>
            <w:rStyle w:val="Hyperlnk"/>
            <w:noProof/>
          </w:rPr>
          <w:t>3.5</w:t>
        </w:r>
        <w:r>
          <w:rPr>
            <w:rFonts w:asciiTheme="minorHAnsi" w:eastAsiaTheme="minorEastAsia" w:hAnsiTheme="minorHAnsi" w:cstheme="minorBidi"/>
            <w:smallCaps w:val="0"/>
            <w:noProof/>
            <w:sz w:val="22"/>
            <w:szCs w:val="22"/>
            <w:lang w:val="en-US" w:eastAsia="en-US"/>
          </w:rPr>
          <w:tab/>
        </w:r>
        <w:r w:rsidRPr="002061BD">
          <w:rPr>
            <w:rStyle w:val="Hyperlnk"/>
            <w:noProof/>
          </w:rPr>
          <w:t>Brandsläckningsutrustning</w:t>
        </w:r>
        <w:r>
          <w:rPr>
            <w:noProof/>
            <w:webHidden/>
          </w:rPr>
          <w:tab/>
        </w:r>
        <w:r>
          <w:rPr>
            <w:noProof/>
            <w:webHidden/>
          </w:rPr>
          <w:fldChar w:fldCharType="begin"/>
        </w:r>
        <w:r>
          <w:rPr>
            <w:noProof/>
            <w:webHidden/>
          </w:rPr>
          <w:instrText xml:space="preserve"> PAGEREF _Toc68038845 \h </w:instrText>
        </w:r>
        <w:r>
          <w:rPr>
            <w:noProof/>
            <w:webHidden/>
          </w:rPr>
        </w:r>
        <w:r>
          <w:rPr>
            <w:noProof/>
            <w:webHidden/>
          </w:rPr>
          <w:fldChar w:fldCharType="separate"/>
        </w:r>
        <w:r>
          <w:rPr>
            <w:noProof/>
            <w:webHidden/>
          </w:rPr>
          <w:t>13</w:t>
        </w:r>
        <w:r>
          <w:rPr>
            <w:noProof/>
            <w:webHidden/>
          </w:rPr>
          <w:fldChar w:fldCharType="end"/>
        </w:r>
      </w:hyperlink>
    </w:p>
    <w:p w14:paraId="056C3B23" w14:textId="06969BCD" w:rsidR="00A77265" w:rsidRDefault="00A7726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846" w:history="1">
        <w:r w:rsidRPr="002061BD">
          <w:rPr>
            <w:rStyle w:val="Hyperlnk"/>
            <w:noProof/>
          </w:rPr>
          <w:t>4</w:t>
        </w:r>
        <w:r>
          <w:rPr>
            <w:rFonts w:asciiTheme="minorHAnsi" w:eastAsiaTheme="minorEastAsia" w:hAnsiTheme="minorHAnsi" w:cstheme="minorBidi"/>
            <w:b w:val="0"/>
            <w:bCs w:val="0"/>
            <w:caps w:val="0"/>
            <w:noProof/>
            <w:sz w:val="22"/>
            <w:szCs w:val="22"/>
            <w:lang w:val="en-US" w:eastAsia="en-US"/>
          </w:rPr>
          <w:tab/>
        </w:r>
        <w:r w:rsidRPr="002061BD">
          <w:rPr>
            <w:rStyle w:val="Hyperlnk"/>
            <w:noProof/>
          </w:rPr>
          <w:t>Rapportering, kommunikation och andra administrativa arbetsuppgifter</w:t>
        </w:r>
        <w:r>
          <w:rPr>
            <w:noProof/>
            <w:webHidden/>
          </w:rPr>
          <w:tab/>
        </w:r>
        <w:r>
          <w:rPr>
            <w:noProof/>
            <w:webHidden/>
          </w:rPr>
          <w:fldChar w:fldCharType="begin"/>
        </w:r>
        <w:r>
          <w:rPr>
            <w:noProof/>
            <w:webHidden/>
          </w:rPr>
          <w:instrText xml:space="preserve"> PAGEREF _Toc68038846 \h </w:instrText>
        </w:r>
        <w:r>
          <w:rPr>
            <w:noProof/>
            <w:webHidden/>
          </w:rPr>
        </w:r>
        <w:r>
          <w:rPr>
            <w:noProof/>
            <w:webHidden/>
          </w:rPr>
          <w:fldChar w:fldCharType="separate"/>
        </w:r>
        <w:r>
          <w:rPr>
            <w:noProof/>
            <w:webHidden/>
          </w:rPr>
          <w:t>14</w:t>
        </w:r>
        <w:r>
          <w:rPr>
            <w:noProof/>
            <w:webHidden/>
          </w:rPr>
          <w:fldChar w:fldCharType="end"/>
        </w:r>
      </w:hyperlink>
    </w:p>
    <w:p w14:paraId="24256517" w14:textId="5B33D119"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47" w:history="1">
        <w:r w:rsidRPr="002061BD">
          <w:rPr>
            <w:rStyle w:val="Hyperlnk"/>
            <w:noProof/>
          </w:rPr>
          <w:t>4.1</w:t>
        </w:r>
        <w:r>
          <w:rPr>
            <w:rFonts w:asciiTheme="minorHAnsi" w:eastAsiaTheme="minorEastAsia" w:hAnsiTheme="minorHAnsi" w:cstheme="minorBidi"/>
            <w:smallCaps w:val="0"/>
            <w:noProof/>
            <w:sz w:val="22"/>
            <w:szCs w:val="22"/>
            <w:lang w:val="en-US" w:eastAsia="en-US"/>
          </w:rPr>
          <w:tab/>
        </w:r>
        <w:r w:rsidRPr="002061BD">
          <w:rPr>
            <w:rStyle w:val="Hyperlnk"/>
            <w:noProof/>
          </w:rPr>
          <w:t>Administrativa arbetsuppgifter</w:t>
        </w:r>
        <w:r>
          <w:rPr>
            <w:noProof/>
            <w:webHidden/>
          </w:rPr>
          <w:tab/>
        </w:r>
        <w:r>
          <w:rPr>
            <w:noProof/>
            <w:webHidden/>
          </w:rPr>
          <w:fldChar w:fldCharType="begin"/>
        </w:r>
        <w:r>
          <w:rPr>
            <w:noProof/>
            <w:webHidden/>
          </w:rPr>
          <w:instrText xml:space="preserve"> PAGEREF _Toc68038847 \h </w:instrText>
        </w:r>
        <w:r>
          <w:rPr>
            <w:noProof/>
            <w:webHidden/>
          </w:rPr>
        </w:r>
        <w:r>
          <w:rPr>
            <w:noProof/>
            <w:webHidden/>
          </w:rPr>
          <w:fldChar w:fldCharType="separate"/>
        </w:r>
        <w:r>
          <w:rPr>
            <w:noProof/>
            <w:webHidden/>
          </w:rPr>
          <w:t>14</w:t>
        </w:r>
        <w:r>
          <w:rPr>
            <w:noProof/>
            <w:webHidden/>
          </w:rPr>
          <w:fldChar w:fldCharType="end"/>
        </w:r>
      </w:hyperlink>
    </w:p>
    <w:p w14:paraId="49A3DFBF" w14:textId="0585488C"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48" w:history="1">
        <w:r w:rsidRPr="002061BD">
          <w:rPr>
            <w:rStyle w:val="Hyperlnk"/>
            <w:noProof/>
          </w:rPr>
          <w:t>4.1.1</w:t>
        </w:r>
        <w:r>
          <w:rPr>
            <w:rFonts w:asciiTheme="minorHAnsi" w:eastAsiaTheme="minorEastAsia" w:hAnsiTheme="minorHAnsi" w:cstheme="minorBidi"/>
            <w:i w:val="0"/>
            <w:iCs w:val="0"/>
            <w:noProof/>
            <w:sz w:val="22"/>
            <w:szCs w:val="22"/>
            <w:lang w:val="en-US" w:eastAsia="en-US"/>
          </w:rPr>
          <w:tab/>
        </w:r>
        <w:r w:rsidRPr="002061BD">
          <w:rPr>
            <w:rStyle w:val="Hyperlnk"/>
            <w:noProof/>
          </w:rPr>
          <w:t>Återrapportering av utförd markberedning/sådd</w:t>
        </w:r>
        <w:r>
          <w:rPr>
            <w:noProof/>
            <w:webHidden/>
          </w:rPr>
          <w:tab/>
        </w:r>
        <w:r>
          <w:rPr>
            <w:noProof/>
            <w:webHidden/>
          </w:rPr>
          <w:fldChar w:fldCharType="begin"/>
        </w:r>
        <w:r>
          <w:rPr>
            <w:noProof/>
            <w:webHidden/>
          </w:rPr>
          <w:instrText xml:space="preserve"> PAGEREF _Toc68038848 \h </w:instrText>
        </w:r>
        <w:r>
          <w:rPr>
            <w:noProof/>
            <w:webHidden/>
          </w:rPr>
        </w:r>
        <w:r>
          <w:rPr>
            <w:noProof/>
            <w:webHidden/>
          </w:rPr>
          <w:fldChar w:fldCharType="separate"/>
        </w:r>
        <w:r>
          <w:rPr>
            <w:noProof/>
            <w:webHidden/>
          </w:rPr>
          <w:t>14</w:t>
        </w:r>
        <w:r>
          <w:rPr>
            <w:noProof/>
            <w:webHidden/>
          </w:rPr>
          <w:fldChar w:fldCharType="end"/>
        </w:r>
      </w:hyperlink>
    </w:p>
    <w:p w14:paraId="2ECB8BAA" w14:textId="0A72BBDD"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49" w:history="1">
        <w:r w:rsidRPr="002061BD">
          <w:rPr>
            <w:rStyle w:val="Hyperlnk"/>
            <w:noProof/>
          </w:rPr>
          <w:t>4.1.2</w:t>
        </w:r>
        <w:r>
          <w:rPr>
            <w:rFonts w:asciiTheme="minorHAnsi" w:eastAsiaTheme="minorEastAsia" w:hAnsiTheme="minorHAnsi" w:cstheme="minorBidi"/>
            <w:i w:val="0"/>
            <w:iCs w:val="0"/>
            <w:noProof/>
            <w:sz w:val="22"/>
            <w:szCs w:val="22"/>
            <w:lang w:val="en-US" w:eastAsia="en-US"/>
          </w:rPr>
          <w:tab/>
        </w:r>
        <w:r w:rsidRPr="002061BD">
          <w:rPr>
            <w:rStyle w:val="Hyperlnk"/>
            <w:noProof/>
          </w:rPr>
          <w:t>Avvikelserapportering</w:t>
        </w:r>
        <w:r>
          <w:rPr>
            <w:noProof/>
            <w:webHidden/>
          </w:rPr>
          <w:tab/>
        </w:r>
        <w:r>
          <w:rPr>
            <w:noProof/>
            <w:webHidden/>
          </w:rPr>
          <w:fldChar w:fldCharType="begin"/>
        </w:r>
        <w:r>
          <w:rPr>
            <w:noProof/>
            <w:webHidden/>
          </w:rPr>
          <w:instrText xml:space="preserve"> PAGEREF _Toc68038849 \h </w:instrText>
        </w:r>
        <w:r>
          <w:rPr>
            <w:noProof/>
            <w:webHidden/>
          </w:rPr>
        </w:r>
        <w:r>
          <w:rPr>
            <w:noProof/>
            <w:webHidden/>
          </w:rPr>
          <w:fldChar w:fldCharType="separate"/>
        </w:r>
        <w:r>
          <w:rPr>
            <w:noProof/>
            <w:webHidden/>
          </w:rPr>
          <w:t>14</w:t>
        </w:r>
        <w:r>
          <w:rPr>
            <w:noProof/>
            <w:webHidden/>
          </w:rPr>
          <w:fldChar w:fldCharType="end"/>
        </w:r>
      </w:hyperlink>
    </w:p>
    <w:p w14:paraId="51B9B41A" w14:textId="0189234D"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50" w:history="1">
        <w:r w:rsidRPr="002061BD">
          <w:rPr>
            <w:rStyle w:val="Hyperlnk"/>
            <w:noProof/>
          </w:rPr>
          <w:t>4.2</w:t>
        </w:r>
        <w:r>
          <w:rPr>
            <w:rFonts w:asciiTheme="minorHAnsi" w:eastAsiaTheme="minorEastAsia" w:hAnsiTheme="minorHAnsi" w:cstheme="minorBidi"/>
            <w:smallCaps w:val="0"/>
            <w:noProof/>
            <w:sz w:val="22"/>
            <w:szCs w:val="22"/>
            <w:lang w:val="en-US" w:eastAsia="en-US"/>
          </w:rPr>
          <w:tab/>
        </w:r>
        <w:r w:rsidRPr="002061BD">
          <w:rPr>
            <w:rStyle w:val="Hyperlnk"/>
            <w:noProof/>
          </w:rPr>
          <w:t>Kommunikation</w:t>
        </w:r>
        <w:r>
          <w:rPr>
            <w:noProof/>
            <w:webHidden/>
          </w:rPr>
          <w:tab/>
        </w:r>
        <w:r>
          <w:rPr>
            <w:noProof/>
            <w:webHidden/>
          </w:rPr>
          <w:fldChar w:fldCharType="begin"/>
        </w:r>
        <w:r>
          <w:rPr>
            <w:noProof/>
            <w:webHidden/>
          </w:rPr>
          <w:instrText xml:space="preserve"> PAGEREF _Toc68038850 \h </w:instrText>
        </w:r>
        <w:r>
          <w:rPr>
            <w:noProof/>
            <w:webHidden/>
          </w:rPr>
        </w:r>
        <w:r>
          <w:rPr>
            <w:noProof/>
            <w:webHidden/>
          </w:rPr>
          <w:fldChar w:fldCharType="separate"/>
        </w:r>
        <w:r>
          <w:rPr>
            <w:noProof/>
            <w:webHidden/>
          </w:rPr>
          <w:t>14</w:t>
        </w:r>
        <w:r>
          <w:rPr>
            <w:noProof/>
            <w:webHidden/>
          </w:rPr>
          <w:fldChar w:fldCharType="end"/>
        </w:r>
      </w:hyperlink>
    </w:p>
    <w:p w14:paraId="5C3F1DE3" w14:textId="73C7283F"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51" w:history="1">
        <w:r w:rsidRPr="002061BD">
          <w:rPr>
            <w:rStyle w:val="Hyperlnk"/>
            <w:noProof/>
          </w:rPr>
          <w:t>4.2.1</w:t>
        </w:r>
        <w:r>
          <w:rPr>
            <w:rFonts w:asciiTheme="minorHAnsi" w:eastAsiaTheme="minorEastAsia" w:hAnsiTheme="minorHAnsi" w:cstheme="minorBidi"/>
            <w:i w:val="0"/>
            <w:iCs w:val="0"/>
            <w:noProof/>
            <w:sz w:val="22"/>
            <w:szCs w:val="22"/>
            <w:lang w:val="en-US" w:eastAsia="en-US"/>
          </w:rPr>
          <w:tab/>
        </w:r>
        <w:r w:rsidRPr="002061BD">
          <w:rPr>
            <w:rStyle w:val="Hyperlnk"/>
            <w:noProof/>
          </w:rPr>
          <w:t>Kommunikation mellan parterna</w:t>
        </w:r>
        <w:r>
          <w:rPr>
            <w:noProof/>
            <w:webHidden/>
          </w:rPr>
          <w:tab/>
        </w:r>
        <w:r>
          <w:rPr>
            <w:noProof/>
            <w:webHidden/>
          </w:rPr>
          <w:fldChar w:fldCharType="begin"/>
        </w:r>
        <w:r>
          <w:rPr>
            <w:noProof/>
            <w:webHidden/>
          </w:rPr>
          <w:instrText xml:space="preserve"> PAGEREF _Toc68038851 \h </w:instrText>
        </w:r>
        <w:r>
          <w:rPr>
            <w:noProof/>
            <w:webHidden/>
          </w:rPr>
        </w:r>
        <w:r>
          <w:rPr>
            <w:noProof/>
            <w:webHidden/>
          </w:rPr>
          <w:fldChar w:fldCharType="separate"/>
        </w:r>
        <w:r>
          <w:rPr>
            <w:noProof/>
            <w:webHidden/>
          </w:rPr>
          <w:t>14</w:t>
        </w:r>
        <w:r>
          <w:rPr>
            <w:noProof/>
            <w:webHidden/>
          </w:rPr>
          <w:fldChar w:fldCharType="end"/>
        </w:r>
      </w:hyperlink>
    </w:p>
    <w:p w14:paraId="7C6A8280" w14:textId="000261D9"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52" w:history="1">
        <w:r w:rsidRPr="002061BD">
          <w:rPr>
            <w:rStyle w:val="Hyperlnk"/>
            <w:noProof/>
          </w:rPr>
          <w:t>4.2.2</w:t>
        </w:r>
        <w:r>
          <w:rPr>
            <w:rFonts w:asciiTheme="minorHAnsi" w:eastAsiaTheme="minorEastAsia" w:hAnsiTheme="minorHAnsi" w:cstheme="minorBidi"/>
            <w:i w:val="0"/>
            <w:iCs w:val="0"/>
            <w:noProof/>
            <w:sz w:val="22"/>
            <w:szCs w:val="22"/>
            <w:lang w:val="en-US" w:eastAsia="en-US"/>
          </w:rPr>
          <w:tab/>
        </w:r>
        <w:r w:rsidRPr="002061BD">
          <w:rPr>
            <w:rStyle w:val="Hyperlnk"/>
            <w:noProof/>
          </w:rPr>
          <w:t>Entreprenörswebb</w:t>
        </w:r>
        <w:r>
          <w:rPr>
            <w:noProof/>
            <w:webHidden/>
          </w:rPr>
          <w:tab/>
        </w:r>
        <w:r>
          <w:rPr>
            <w:noProof/>
            <w:webHidden/>
          </w:rPr>
          <w:fldChar w:fldCharType="begin"/>
        </w:r>
        <w:r>
          <w:rPr>
            <w:noProof/>
            <w:webHidden/>
          </w:rPr>
          <w:instrText xml:space="preserve"> PAGEREF _Toc68038852 \h </w:instrText>
        </w:r>
        <w:r>
          <w:rPr>
            <w:noProof/>
            <w:webHidden/>
          </w:rPr>
        </w:r>
        <w:r>
          <w:rPr>
            <w:noProof/>
            <w:webHidden/>
          </w:rPr>
          <w:fldChar w:fldCharType="separate"/>
        </w:r>
        <w:r>
          <w:rPr>
            <w:noProof/>
            <w:webHidden/>
          </w:rPr>
          <w:t>15</w:t>
        </w:r>
        <w:r>
          <w:rPr>
            <w:noProof/>
            <w:webHidden/>
          </w:rPr>
          <w:fldChar w:fldCharType="end"/>
        </w:r>
      </w:hyperlink>
    </w:p>
    <w:p w14:paraId="1D1D5E11" w14:textId="2A70121A"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53" w:history="1">
        <w:r w:rsidRPr="002061BD">
          <w:rPr>
            <w:rStyle w:val="Hyperlnk"/>
            <w:noProof/>
          </w:rPr>
          <w:t>4.2.3</w:t>
        </w:r>
        <w:r>
          <w:rPr>
            <w:rFonts w:asciiTheme="minorHAnsi" w:eastAsiaTheme="minorEastAsia" w:hAnsiTheme="minorHAnsi" w:cstheme="minorBidi"/>
            <w:i w:val="0"/>
            <w:iCs w:val="0"/>
            <w:noProof/>
            <w:sz w:val="22"/>
            <w:szCs w:val="22"/>
            <w:lang w:val="en-US" w:eastAsia="en-US"/>
          </w:rPr>
          <w:tab/>
        </w:r>
        <w:r w:rsidRPr="002061BD">
          <w:rPr>
            <w:rStyle w:val="Hyperlnk"/>
            <w:noProof/>
          </w:rPr>
          <w:t>Kommunikation med markägare annan än beställare</w:t>
        </w:r>
        <w:r>
          <w:rPr>
            <w:noProof/>
            <w:webHidden/>
          </w:rPr>
          <w:tab/>
        </w:r>
        <w:r>
          <w:rPr>
            <w:noProof/>
            <w:webHidden/>
          </w:rPr>
          <w:fldChar w:fldCharType="begin"/>
        </w:r>
        <w:r>
          <w:rPr>
            <w:noProof/>
            <w:webHidden/>
          </w:rPr>
          <w:instrText xml:space="preserve"> PAGEREF _Toc68038853 \h </w:instrText>
        </w:r>
        <w:r>
          <w:rPr>
            <w:noProof/>
            <w:webHidden/>
          </w:rPr>
        </w:r>
        <w:r>
          <w:rPr>
            <w:noProof/>
            <w:webHidden/>
          </w:rPr>
          <w:fldChar w:fldCharType="separate"/>
        </w:r>
        <w:r>
          <w:rPr>
            <w:noProof/>
            <w:webHidden/>
          </w:rPr>
          <w:t>15</w:t>
        </w:r>
        <w:r>
          <w:rPr>
            <w:noProof/>
            <w:webHidden/>
          </w:rPr>
          <w:fldChar w:fldCharType="end"/>
        </w:r>
      </w:hyperlink>
    </w:p>
    <w:p w14:paraId="0AAE6581" w14:textId="4F42EBD0" w:rsidR="00A77265" w:rsidRDefault="00A7726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854" w:history="1">
        <w:r w:rsidRPr="002061BD">
          <w:rPr>
            <w:rStyle w:val="Hyperlnk"/>
            <w:noProof/>
          </w:rPr>
          <w:t>4.2.4</w:t>
        </w:r>
        <w:r>
          <w:rPr>
            <w:rFonts w:asciiTheme="minorHAnsi" w:eastAsiaTheme="minorEastAsia" w:hAnsiTheme="minorHAnsi" w:cstheme="minorBidi"/>
            <w:i w:val="0"/>
            <w:iCs w:val="0"/>
            <w:noProof/>
            <w:sz w:val="22"/>
            <w:szCs w:val="22"/>
            <w:lang w:val="en-US" w:eastAsia="en-US"/>
          </w:rPr>
          <w:tab/>
        </w:r>
        <w:r w:rsidRPr="002061BD">
          <w:rPr>
            <w:rStyle w:val="Hyperlnk"/>
            <w:noProof/>
          </w:rPr>
          <w:t>Kommunikation med myndigheter</w:t>
        </w:r>
        <w:r>
          <w:rPr>
            <w:noProof/>
            <w:webHidden/>
          </w:rPr>
          <w:tab/>
        </w:r>
        <w:r>
          <w:rPr>
            <w:noProof/>
            <w:webHidden/>
          </w:rPr>
          <w:fldChar w:fldCharType="begin"/>
        </w:r>
        <w:r>
          <w:rPr>
            <w:noProof/>
            <w:webHidden/>
          </w:rPr>
          <w:instrText xml:space="preserve"> PAGEREF _Toc68038854 \h </w:instrText>
        </w:r>
        <w:r>
          <w:rPr>
            <w:noProof/>
            <w:webHidden/>
          </w:rPr>
        </w:r>
        <w:r>
          <w:rPr>
            <w:noProof/>
            <w:webHidden/>
          </w:rPr>
          <w:fldChar w:fldCharType="separate"/>
        </w:r>
        <w:r>
          <w:rPr>
            <w:noProof/>
            <w:webHidden/>
          </w:rPr>
          <w:t>15</w:t>
        </w:r>
        <w:r>
          <w:rPr>
            <w:noProof/>
            <w:webHidden/>
          </w:rPr>
          <w:fldChar w:fldCharType="end"/>
        </w:r>
      </w:hyperlink>
    </w:p>
    <w:p w14:paraId="5F78C999" w14:textId="1BB46308"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55" w:history="1">
        <w:r w:rsidRPr="002061BD">
          <w:rPr>
            <w:rStyle w:val="Hyperlnk"/>
            <w:noProof/>
          </w:rPr>
          <w:t>4.3</w:t>
        </w:r>
        <w:r>
          <w:rPr>
            <w:rFonts w:asciiTheme="minorHAnsi" w:eastAsiaTheme="minorEastAsia" w:hAnsiTheme="minorHAnsi" w:cstheme="minorBidi"/>
            <w:smallCaps w:val="0"/>
            <w:noProof/>
            <w:sz w:val="22"/>
            <w:szCs w:val="22"/>
            <w:lang w:val="en-US" w:eastAsia="en-US"/>
          </w:rPr>
          <w:tab/>
        </w:r>
        <w:r w:rsidRPr="002061BD">
          <w:rPr>
            <w:rStyle w:val="Hyperlnk"/>
            <w:noProof/>
          </w:rPr>
          <w:t>Kontraktsmöten och affärsutvecklingssamtal</w:t>
        </w:r>
        <w:r>
          <w:rPr>
            <w:noProof/>
            <w:webHidden/>
          </w:rPr>
          <w:tab/>
        </w:r>
        <w:r>
          <w:rPr>
            <w:noProof/>
            <w:webHidden/>
          </w:rPr>
          <w:fldChar w:fldCharType="begin"/>
        </w:r>
        <w:r>
          <w:rPr>
            <w:noProof/>
            <w:webHidden/>
          </w:rPr>
          <w:instrText xml:space="preserve"> PAGEREF _Toc68038855 \h </w:instrText>
        </w:r>
        <w:r>
          <w:rPr>
            <w:noProof/>
            <w:webHidden/>
          </w:rPr>
        </w:r>
        <w:r>
          <w:rPr>
            <w:noProof/>
            <w:webHidden/>
          </w:rPr>
          <w:fldChar w:fldCharType="separate"/>
        </w:r>
        <w:r>
          <w:rPr>
            <w:noProof/>
            <w:webHidden/>
          </w:rPr>
          <w:t>16</w:t>
        </w:r>
        <w:r>
          <w:rPr>
            <w:noProof/>
            <w:webHidden/>
          </w:rPr>
          <w:fldChar w:fldCharType="end"/>
        </w:r>
      </w:hyperlink>
    </w:p>
    <w:p w14:paraId="37DAD437" w14:textId="5E076F5F"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56" w:history="1">
        <w:r w:rsidRPr="002061BD">
          <w:rPr>
            <w:rStyle w:val="Hyperlnk"/>
            <w:noProof/>
          </w:rPr>
          <w:t>4.4</w:t>
        </w:r>
        <w:r>
          <w:rPr>
            <w:rFonts w:asciiTheme="minorHAnsi" w:eastAsiaTheme="minorEastAsia" w:hAnsiTheme="minorHAnsi" w:cstheme="minorBidi"/>
            <w:smallCaps w:val="0"/>
            <w:noProof/>
            <w:sz w:val="22"/>
            <w:szCs w:val="22"/>
            <w:lang w:val="en-US" w:eastAsia="en-US"/>
          </w:rPr>
          <w:tab/>
        </w:r>
        <w:r w:rsidRPr="002061BD">
          <w:rPr>
            <w:rStyle w:val="Hyperlnk"/>
            <w:noProof/>
          </w:rPr>
          <w:t>Beställares uppföljningsrutiner</w:t>
        </w:r>
        <w:r>
          <w:rPr>
            <w:noProof/>
            <w:webHidden/>
          </w:rPr>
          <w:tab/>
        </w:r>
        <w:r>
          <w:rPr>
            <w:noProof/>
            <w:webHidden/>
          </w:rPr>
          <w:fldChar w:fldCharType="begin"/>
        </w:r>
        <w:r>
          <w:rPr>
            <w:noProof/>
            <w:webHidden/>
          </w:rPr>
          <w:instrText xml:space="preserve"> PAGEREF _Toc68038856 \h </w:instrText>
        </w:r>
        <w:r>
          <w:rPr>
            <w:noProof/>
            <w:webHidden/>
          </w:rPr>
        </w:r>
        <w:r>
          <w:rPr>
            <w:noProof/>
            <w:webHidden/>
          </w:rPr>
          <w:fldChar w:fldCharType="separate"/>
        </w:r>
        <w:r>
          <w:rPr>
            <w:noProof/>
            <w:webHidden/>
          </w:rPr>
          <w:t>16</w:t>
        </w:r>
        <w:r>
          <w:rPr>
            <w:noProof/>
            <w:webHidden/>
          </w:rPr>
          <w:fldChar w:fldCharType="end"/>
        </w:r>
      </w:hyperlink>
    </w:p>
    <w:p w14:paraId="610C0F74" w14:textId="69B61EB7" w:rsidR="00A77265" w:rsidRDefault="00A7726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857" w:history="1">
        <w:r w:rsidRPr="002061BD">
          <w:rPr>
            <w:rStyle w:val="Hyperlnk"/>
            <w:noProof/>
          </w:rPr>
          <w:t>5</w:t>
        </w:r>
        <w:r>
          <w:rPr>
            <w:rFonts w:asciiTheme="minorHAnsi" w:eastAsiaTheme="minorEastAsia" w:hAnsiTheme="minorHAnsi" w:cstheme="minorBidi"/>
            <w:b w:val="0"/>
            <w:bCs w:val="0"/>
            <w:caps w:val="0"/>
            <w:noProof/>
            <w:sz w:val="22"/>
            <w:szCs w:val="22"/>
            <w:lang w:val="en-US" w:eastAsia="en-US"/>
          </w:rPr>
          <w:tab/>
        </w:r>
        <w:r w:rsidRPr="002061BD">
          <w:rPr>
            <w:rStyle w:val="Hyperlnk"/>
            <w:noProof/>
          </w:rPr>
          <w:t>Organisation</w:t>
        </w:r>
        <w:r>
          <w:rPr>
            <w:noProof/>
            <w:webHidden/>
          </w:rPr>
          <w:tab/>
        </w:r>
        <w:r>
          <w:rPr>
            <w:noProof/>
            <w:webHidden/>
          </w:rPr>
          <w:fldChar w:fldCharType="begin"/>
        </w:r>
        <w:r>
          <w:rPr>
            <w:noProof/>
            <w:webHidden/>
          </w:rPr>
          <w:instrText xml:space="preserve"> PAGEREF _Toc68038857 \h </w:instrText>
        </w:r>
        <w:r>
          <w:rPr>
            <w:noProof/>
            <w:webHidden/>
          </w:rPr>
        </w:r>
        <w:r>
          <w:rPr>
            <w:noProof/>
            <w:webHidden/>
          </w:rPr>
          <w:fldChar w:fldCharType="separate"/>
        </w:r>
        <w:r>
          <w:rPr>
            <w:noProof/>
            <w:webHidden/>
          </w:rPr>
          <w:t>16</w:t>
        </w:r>
        <w:r>
          <w:rPr>
            <w:noProof/>
            <w:webHidden/>
          </w:rPr>
          <w:fldChar w:fldCharType="end"/>
        </w:r>
      </w:hyperlink>
    </w:p>
    <w:p w14:paraId="26B9CE4D" w14:textId="0343D2A0"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58" w:history="1">
        <w:r w:rsidRPr="002061BD">
          <w:rPr>
            <w:rStyle w:val="Hyperlnk"/>
            <w:noProof/>
          </w:rPr>
          <w:t>5.1</w:t>
        </w:r>
        <w:r>
          <w:rPr>
            <w:rFonts w:asciiTheme="minorHAnsi" w:eastAsiaTheme="minorEastAsia" w:hAnsiTheme="minorHAnsi" w:cstheme="minorBidi"/>
            <w:smallCaps w:val="0"/>
            <w:noProof/>
            <w:sz w:val="22"/>
            <w:szCs w:val="22"/>
            <w:lang w:val="en-US" w:eastAsia="en-US"/>
          </w:rPr>
          <w:tab/>
        </w:r>
        <w:r w:rsidRPr="002061BD">
          <w:rPr>
            <w:rStyle w:val="Hyperlnk"/>
            <w:noProof/>
          </w:rPr>
          <w:t>Generellt</w:t>
        </w:r>
        <w:r>
          <w:rPr>
            <w:noProof/>
            <w:webHidden/>
          </w:rPr>
          <w:tab/>
        </w:r>
        <w:r>
          <w:rPr>
            <w:noProof/>
            <w:webHidden/>
          </w:rPr>
          <w:fldChar w:fldCharType="begin"/>
        </w:r>
        <w:r>
          <w:rPr>
            <w:noProof/>
            <w:webHidden/>
          </w:rPr>
          <w:instrText xml:space="preserve"> PAGEREF _Toc68038858 \h </w:instrText>
        </w:r>
        <w:r>
          <w:rPr>
            <w:noProof/>
            <w:webHidden/>
          </w:rPr>
        </w:r>
        <w:r>
          <w:rPr>
            <w:noProof/>
            <w:webHidden/>
          </w:rPr>
          <w:fldChar w:fldCharType="separate"/>
        </w:r>
        <w:r>
          <w:rPr>
            <w:noProof/>
            <w:webHidden/>
          </w:rPr>
          <w:t>16</w:t>
        </w:r>
        <w:r>
          <w:rPr>
            <w:noProof/>
            <w:webHidden/>
          </w:rPr>
          <w:fldChar w:fldCharType="end"/>
        </w:r>
      </w:hyperlink>
    </w:p>
    <w:p w14:paraId="412C2ECC" w14:textId="7CC81CD1"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59" w:history="1">
        <w:r w:rsidRPr="002061BD">
          <w:rPr>
            <w:rStyle w:val="Hyperlnk"/>
            <w:noProof/>
          </w:rPr>
          <w:t>5.2</w:t>
        </w:r>
        <w:r>
          <w:rPr>
            <w:rFonts w:asciiTheme="minorHAnsi" w:eastAsiaTheme="minorEastAsia" w:hAnsiTheme="minorHAnsi" w:cstheme="minorBidi"/>
            <w:smallCaps w:val="0"/>
            <w:noProof/>
            <w:sz w:val="22"/>
            <w:szCs w:val="22"/>
            <w:lang w:val="en-US" w:eastAsia="en-US"/>
          </w:rPr>
          <w:tab/>
        </w:r>
        <w:r w:rsidRPr="002061BD">
          <w:rPr>
            <w:rStyle w:val="Hyperlnk"/>
            <w:noProof/>
          </w:rPr>
          <w:t>Kompetens</w:t>
        </w:r>
        <w:r>
          <w:rPr>
            <w:noProof/>
            <w:webHidden/>
          </w:rPr>
          <w:tab/>
        </w:r>
        <w:r>
          <w:rPr>
            <w:noProof/>
            <w:webHidden/>
          </w:rPr>
          <w:fldChar w:fldCharType="begin"/>
        </w:r>
        <w:r>
          <w:rPr>
            <w:noProof/>
            <w:webHidden/>
          </w:rPr>
          <w:instrText xml:space="preserve"> PAGEREF _Toc68038859 \h </w:instrText>
        </w:r>
        <w:r>
          <w:rPr>
            <w:noProof/>
            <w:webHidden/>
          </w:rPr>
        </w:r>
        <w:r>
          <w:rPr>
            <w:noProof/>
            <w:webHidden/>
          </w:rPr>
          <w:fldChar w:fldCharType="separate"/>
        </w:r>
        <w:r>
          <w:rPr>
            <w:noProof/>
            <w:webHidden/>
          </w:rPr>
          <w:t>16</w:t>
        </w:r>
        <w:r>
          <w:rPr>
            <w:noProof/>
            <w:webHidden/>
          </w:rPr>
          <w:fldChar w:fldCharType="end"/>
        </w:r>
      </w:hyperlink>
    </w:p>
    <w:p w14:paraId="570C253F" w14:textId="5C5A9B19"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0" w:history="1">
        <w:r w:rsidRPr="002061BD">
          <w:rPr>
            <w:rStyle w:val="Hyperlnk"/>
            <w:noProof/>
          </w:rPr>
          <w:t>5.3</w:t>
        </w:r>
        <w:r>
          <w:rPr>
            <w:rFonts w:asciiTheme="minorHAnsi" w:eastAsiaTheme="minorEastAsia" w:hAnsiTheme="minorHAnsi" w:cstheme="minorBidi"/>
            <w:smallCaps w:val="0"/>
            <w:noProof/>
            <w:sz w:val="22"/>
            <w:szCs w:val="22"/>
            <w:lang w:val="en-US" w:eastAsia="en-US"/>
          </w:rPr>
          <w:tab/>
        </w:r>
        <w:r w:rsidRPr="002061BD">
          <w:rPr>
            <w:rStyle w:val="Hyperlnk"/>
            <w:noProof/>
          </w:rPr>
          <w:t>Lagkrav</w:t>
        </w:r>
        <w:r>
          <w:rPr>
            <w:noProof/>
            <w:webHidden/>
          </w:rPr>
          <w:tab/>
        </w:r>
        <w:r>
          <w:rPr>
            <w:noProof/>
            <w:webHidden/>
          </w:rPr>
          <w:fldChar w:fldCharType="begin"/>
        </w:r>
        <w:r>
          <w:rPr>
            <w:noProof/>
            <w:webHidden/>
          </w:rPr>
          <w:instrText xml:space="preserve"> PAGEREF _Toc68038860 \h </w:instrText>
        </w:r>
        <w:r>
          <w:rPr>
            <w:noProof/>
            <w:webHidden/>
          </w:rPr>
        </w:r>
        <w:r>
          <w:rPr>
            <w:noProof/>
            <w:webHidden/>
          </w:rPr>
          <w:fldChar w:fldCharType="separate"/>
        </w:r>
        <w:r>
          <w:rPr>
            <w:noProof/>
            <w:webHidden/>
          </w:rPr>
          <w:t>17</w:t>
        </w:r>
        <w:r>
          <w:rPr>
            <w:noProof/>
            <w:webHidden/>
          </w:rPr>
          <w:fldChar w:fldCharType="end"/>
        </w:r>
      </w:hyperlink>
    </w:p>
    <w:p w14:paraId="07FDB343" w14:textId="20384E5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1" w:history="1">
        <w:r w:rsidRPr="002061BD">
          <w:rPr>
            <w:rStyle w:val="Hyperlnk"/>
            <w:noProof/>
          </w:rPr>
          <w:t>5.4</w:t>
        </w:r>
        <w:r>
          <w:rPr>
            <w:rFonts w:asciiTheme="minorHAnsi" w:eastAsiaTheme="minorEastAsia" w:hAnsiTheme="minorHAnsi" w:cstheme="minorBidi"/>
            <w:smallCaps w:val="0"/>
            <w:noProof/>
            <w:sz w:val="22"/>
            <w:szCs w:val="22"/>
            <w:lang w:val="en-US" w:eastAsia="en-US"/>
          </w:rPr>
          <w:tab/>
        </w:r>
        <w:r w:rsidRPr="002061BD">
          <w:rPr>
            <w:rStyle w:val="Hyperlnk"/>
            <w:noProof/>
          </w:rPr>
          <w:t>Bolagsform</w:t>
        </w:r>
        <w:r>
          <w:rPr>
            <w:noProof/>
            <w:webHidden/>
          </w:rPr>
          <w:tab/>
        </w:r>
        <w:r>
          <w:rPr>
            <w:noProof/>
            <w:webHidden/>
          </w:rPr>
          <w:fldChar w:fldCharType="begin"/>
        </w:r>
        <w:r>
          <w:rPr>
            <w:noProof/>
            <w:webHidden/>
          </w:rPr>
          <w:instrText xml:space="preserve"> PAGEREF _Toc68038861 \h </w:instrText>
        </w:r>
        <w:r>
          <w:rPr>
            <w:noProof/>
            <w:webHidden/>
          </w:rPr>
        </w:r>
        <w:r>
          <w:rPr>
            <w:noProof/>
            <w:webHidden/>
          </w:rPr>
          <w:fldChar w:fldCharType="separate"/>
        </w:r>
        <w:r>
          <w:rPr>
            <w:noProof/>
            <w:webHidden/>
          </w:rPr>
          <w:t>17</w:t>
        </w:r>
        <w:r>
          <w:rPr>
            <w:noProof/>
            <w:webHidden/>
          </w:rPr>
          <w:fldChar w:fldCharType="end"/>
        </w:r>
      </w:hyperlink>
    </w:p>
    <w:p w14:paraId="2AD2CEDC" w14:textId="7549D6E0"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2" w:history="1">
        <w:r w:rsidRPr="002061BD">
          <w:rPr>
            <w:rStyle w:val="Hyperlnk"/>
            <w:noProof/>
          </w:rPr>
          <w:t>5.5</w:t>
        </w:r>
        <w:r>
          <w:rPr>
            <w:rFonts w:asciiTheme="minorHAnsi" w:eastAsiaTheme="minorEastAsia" w:hAnsiTheme="minorHAnsi" w:cstheme="minorBidi"/>
            <w:smallCaps w:val="0"/>
            <w:noProof/>
            <w:sz w:val="22"/>
            <w:szCs w:val="22"/>
            <w:lang w:val="en-US" w:eastAsia="en-US"/>
          </w:rPr>
          <w:tab/>
        </w:r>
        <w:r w:rsidRPr="002061BD">
          <w:rPr>
            <w:rStyle w:val="Hyperlnk"/>
            <w:noProof/>
          </w:rPr>
          <w:t>Anslutning till arbetsgivarförbund</w:t>
        </w:r>
        <w:r>
          <w:rPr>
            <w:noProof/>
            <w:webHidden/>
          </w:rPr>
          <w:tab/>
        </w:r>
        <w:r>
          <w:rPr>
            <w:noProof/>
            <w:webHidden/>
          </w:rPr>
          <w:fldChar w:fldCharType="begin"/>
        </w:r>
        <w:r>
          <w:rPr>
            <w:noProof/>
            <w:webHidden/>
          </w:rPr>
          <w:instrText xml:space="preserve"> PAGEREF _Toc68038862 \h </w:instrText>
        </w:r>
        <w:r>
          <w:rPr>
            <w:noProof/>
            <w:webHidden/>
          </w:rPr>
        </w:r>
        <w:r>
          <w:rPr>
            <w:noProof/>
            <w:webHidden/>
          </w:rPr>
          <w:fldChar w:fldCharType="separate"/>
        </w:r>
        <w:r>
          <w:rPr>
            <w:noProof/>
            <w:webHidden/>
          </w:rPr>
          <w:t>17</w:t>
        </w:r>
        <w:r>
          <w:rPr>
            <w:noProof/>
            <w:webHidden/>
          </w:rPr>
          <w:fldChar w:fldCharType="end"/>
        </w:r>
      </w:hyperlink>
    </w:p>
    <w:p w14:paraId="74568644" w14:textId="278A475F"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3" w:history="1">
        <w:r w:rsidRPr="002061BD">
          <w:rPr>
            <w:rStyle w:val="Hyperlnk"/>
            <w:noProof/>
          </w:rPr>
          <w:t>5.6</w:t>
        </w:r>
        <w:r>
          <w:rPr>
            <w:rFonts w:asciiTheme="minorHAnsi" w:eastAsiaTheme="minorEastAsia" w:hAnsiTheme="minorHAnsi" w:cstheme="minorBidi"/>
            <w:smallCaps w:val="0"/>
            <w:noProof/>
            <w:sz w:val="22"/>
            <w:szCs w:val="22"/>
            <w:lang w:val="en-US" w:eastAsia="en-US"/>
          </w:rPr>
          <w:tab/>
        </w:r>
        <w:r w:rsidRPr="002061BD">
          <w:rPr>
            <w:rStyle w:val="Hyperlnk"/>
            <w:noProof/>
          </w:rPr>
          <w:t>Försäkringar</w:t>
        </w:r>
        <w:r>
          <w:rPr>
            <w:noProof/>
            <w:webHidden/>
          </w:rPr>
          <w:tab/>
        </w:r>
        <w:r>
          <w:rPr>
            <w:noProof/>
            <w:webHidden/>
          </w:rPr>
          <w:fldChar w:fldCharType="begin"/>
        </w:r>
        <w:r>
          <w:rPr>
            <w:noProof/>
            <w:webHidden/>
          </w:rPr>
          <w:instrText xml:space="preserve"> PAGEREF _Toc68038863 \h </w:instrText>
        </w:r>
        <w:r>
          <w:rPr>
            <w:noProof/>
            <w:webHidden/>
          </w:rPr>
        </w:r>
        <w:r>
          <w:rPr>
            <w:noProof/>
            <w:webHidden/>
          </w:rPr>
          <w:fldChar w:fldCharType="separate"/>
        </w:r>
        <w:r>
          <w:rPr>
            <w:noProof/>
            <w:webHidden/>
          </w:rPr>
          <w:t>17</w:t>
        </w:r>
        <w:r>
          <w:rPr>
            <w:noProof/>
            <w:webHidden/>
          </w:rPr>
          <w:fldChar w:fldCharType="end"/>
        </w:r>
      </w:hyperlink>
    </w:p>
    <w:p w14:paraId="3669CF52" w14:textId="5DE3564C"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4" w:history="1">
        <w:r w:rsidRPr="002061BD">
          <w:rPr>
            <w:rStyle w:val="Hyperlnk"/>
            <w:noProof/>
          </w:rPr>
          <w:t>5.7</w:t>
        </w:r>
        <w:r>
          <w:rPr>
            <w:rFonts w:asciiTheme="minorHAnsi" w:eastAsiaTheme="minorEastAsia" w:hAnsiTheme="minorHAnsi" w:cstheme="minorBidi"/>
            <w:smallCaps w:val="0"/>
            <w:noProof/>
            <w:sz w:val="22"/>
            <w:szCs w:val="22"/>
            <w:lang w:val="en-US" w:eastAsia="en-US"/>
          </w:rPr>
          <w:tab/>
        </w:r>
        <w:r w:rsidRPr="002061BD">
          <w:rPr>
            <w:rStyle w:val="Hyperlnk"/>
            <w:noProof/>
          </w:rPr>
          <w:t>Utbildning</w:t>
        </w:r>
        <w:r>
          <w:rPr>
            <w:noProof/>
            <w:webHidden/>
          </w:rPr>
          <w:tab/>
        </w:r>
        <w:r>
          <w:rPr>
            <w:noProof/>
            <w:webHidden/>
          </w:rPr>
          <w:fldChar w:fldCharType="begin"/>
        </w:r>
        <w:r>
          <w:rPr>
            <w:noProof/>
            <w:webHidden/>
          </w:rPr>
          <w:instrText xml:space="preserve"> PAGEREF _Toc68038864 \h </w:instrText>
        </w:r>
        <w:r>
          <w:rPr>
            <w:noProof/>
            <w:webHidden/>
          </w:rPr>
        </w:r>
        <w:r>
          <w:rPr>
            <w:noProof/>
            <w:webHidden/>
          </w:rPr>
          <w:fldChar w:fldCharType="separate"/>
        </w:r>
        <w:r>
          <w:rPr>
            <w:noProof/>
            <w:webHidden/>
          </w:rPr>
          <w:t>18</w:t>
        </w:r>
        <w:r>
          <w:rPr>
            <w:noProof/>
            <w:webHidden/>
          </w:rPr>
          <w:fldChar w:fldCharType="end"/>
        </w:r>
      </w:hyperlink>
    </w:p>
    <w:p w14:paraId="144356EE" w14:textId="2322B20A"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5" w:history="1">
        <w:r w:rsidRPr="002061BD">
          <w:rPr>
            <w:rStyle w:val="Hyperlnk"/>
            <w:noProof/>
          </w:rPr>
          <w:t>5.8</w:t>
        </w:r>
        <w:r>
          <w:rPr>
            <w:rFonts w:asciiTheme="minorHAnsi" w:eastAsiaTheme="minorEastAsia" w:hAnsiTheme="minorHAnsi" w:cstheme="minorBidi"/>
            <w:smallCaps w:val="0"/>
            <w:noProof/>
            <w:sz w:val="22"/>
            <w:szCs w:val="22"/>
            <w:lang w:val="en-US" w:eastAsia="en-US"/>
          </w:rPr>
          <w:tab/>
        </w:r>
        <w:r w:rsidRPr="002061BD">
          <w:rPr>
            <w:rStyle w:val="Hyperlnk"/>
            <w:noProof/>
          </w:rPr>
          <w:t>Certifiering</w:t>
        </w:r>
        <w:r>
          <w:rPr>
            <w:noProof/>
            <w:webHidden/>
          </w:rPr>
          <w:tab/>
        </w:r>
        <w:r>
          <w:rPr>
            <w:noProof/>
            <w:webHidden/>
          </w:rPr>
          <w:fldChar w:fldCharType="begin"/>
        </w:r>
        <w:r>
          <w:rPr>
            <w:noProof/>
            <w:webHidden/>
          </w:rPr>
          <w:instrText xml:space="preserve"> PAGEREF _Toc68038865 \h </w:instrText>
        </w:r>
        <w:r>
          <w:rPr>
            <w:noProof/>
            <w:webHidden/>
          </w:rPr>
        </w:r>
        <w:r>
          <w:rPr>
            <w:noProof/>
            <w:webHidden/>
          </w:rPr>
          <w:fldChar w:fldCharType="separate"/>
        </w:r>
        <w:r>
          <w:rPr>
            <w:noProof/>
            <w:webHidden/>
          </w:rPr>
          <w:t>18</w:t>
        </w:r>
        <w:r>
          <w:rPr>
            <w:noProof/>
            <w:webHidden/>
          </w:rPr>
          <w:fldChar w:fldCharType="end"/>
        </w:r>
      </w:hyperlink>
    </w:p>
    <w:p w14:paraId="766AAFA4" w14:textId="72F3CE03" w:rsidR="00A77265" w:rsidRDefault="00A7726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866" w:history="1">
        <w:r w:rsidRPr="002061BD">
          <w:rPr>
            <w:rStyle w:val="Hyperlnk"/>
            <w:noProof/>
          </w:rPr>
          <w:t>5.9</w:t>
        </w:r>
        <w:r>
          <w:rPr>
            <w:rFonts w:asciiTheme="minorHAnsi" w:eastAsiaTheme="minorEastAsia" w:hAnsiTheme="minorHAnsi" w:cstheme="minorBidi"/>
            <w:smallCaps w:val="0"/>
            <w:noProof/>
            <w:sz w:val="22"/>
            <w:szCs w:val="22"/>
            <w:lang w:val="en-US" w:eastAsia="en-US"/>
          </w:rPr>
          <w:tab/>
        </w:r>
        <w:r w:rsidRPr="002061BD">
          <w:rPr>
            <w:rStyle w:val="Hyperlnk"/>
            <w:noProof/>
          </w:rPr>
          <w:t>Övriga policys och standarder</w:t>
        </w:r>
        <w:r>
          <w:rPr>
            <w:noProof/>
            <w:webHidden/>
          </w:rPr>
          <w:tab/>
        </w:r>
        <w:r>
          <w:rPr>
            <w:noProof/>
            <w:webHidden/>
          </w:rPr>
          <w:fldChar w:fldCharType="begin"/>
        </w:r>
        <w:r>
          <w:rPr>
            <w:noProof/>
            <w:webHidden/>
          </w:rPr>
          <w:instrText xml:space="preserve"> PAGEREF _Toc68038866 \h </w:instrText>
        </w:r>
        <w:r>
          <w:rPr>
            <w:noProof/>
            <w:webHidden/>
          </w:rPr>
        </w:r>
        <w:r>
          <w:rPr>
            <w:noProof/>
            <w:webHidden/>
          </w:rPr>
          <w:fldChar w:fldCharType="separate"/>
        </w:r>
        <w:r>
          <w:rPr>
            <w:noProof/>
            <w:webHidden/>
          </w:rPr>
          <w:t>18</w:t>
        </w:r>
        <w:r>
          <w:rPr>
            <w:noProof/>
            <w:webHidden/>
          </w:rPr>
          <w:fldChar w:fldCharType="end"/>
        </w:r>
      </w:hyperlink>
    </w:p>
    <w:p w14:paraId="75E115D8" w14:textId="0F74704B" w:rsidR="00A77265" w:rsidRDefault="00A7726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867" w:history="1">
        <w:r w:rsidRPr="002061BD">
          <w:rPr>
            <w:rStyle w:val="Hyperlnk"/>
            <w:noProof/>
          </w:rPr>
          <w:t>5.10</w:t>
        </w:r>
        <w:r>
          <w:rPr>
            <w:rFonts w:asciiTheme="minorHAnsi" w:eastAsiaTheme="minorEastAsia" w:hAnsiTheme="minorHAnsi" w:cstheme="minorBidi"/>
            <w:smallCaps w:val="0"/>
            <w:noProof/>
            <w:sz w:val="22"/>
            <w:szCs w:val="22"/>
            <w:lang w:val="en-US" w:eastAsia="en-US"/>
          </w:rPr>
          <w:tab/>
        </w:r>
        <w:r w:rsidRPr="002061BD">
          <w:rPr>
            <w:rStyle w:val="Hyperlnk"/>
            <w:noProof/>
          </w:rPr>
          <w:t>Underentreprenörer (UE)</w:t>
        </w:r>
        <w:r>
          <w:rPr>
            <w:noProof/>
            <w:webHidden/>
          </w:rPr>
          <w:tab/>
        </w:r>
        <w:r>
          <w:rPr>
            <w:noProof/>
            <w:webHidden/>
          </w:rPr>
          <w:fldChar w:fldCharType="begin"/>
        </w:r>
        <w:r>
          <w:rPr>
            <w:noProof/>
            <w:webHidden/>
          </w:rPr>
          <w:instrText xml:space="preserve"> PAGEREF _Toc68038867 \h </w:instrText>
        </w:r>
        <w:r>
          <w:rPr>
            <w:noProof/>
            <w:webHidden/>
          </w:rPr>
        </w:r>
        <w:r>
          <w:rPr>
            <w:noProof/>
            <w:webHidden/>
          </w:rPr>
          <w:fldChar w:fldCharType="separate"/>
        </w:r>
        <w:r>
          <w:rPr>
            <w:noProof/>
            <w:webHidden/>
          </w:rPr>
          <w:t>19</w:t>
        </w:r>
        <w:r>
          <w:rPr>
            <w:noProof/>
            <w:webHidden/>
          </w:rPr>
          <w:fldChar w:fldCharType="end"/>
        </w:r>
      </w:hyperlink>
    </w:p>
    <w:p w14:paraId="72A3D3EC" w14:textId="570FF5A1" w:rsidR="008E753E" w:rsidRPr="00894940" w:rsidRDefault="00A75E42">
      <w:r w:rsidRPr="00894940">
        <w:fldChar w:fldCharType="end"/>
      </w:r>
    </w:p>
    <w:p w14:paraId="0A6959E7" w14:textId="77777777" w:rsidR="003452FB" w:rsidRPr="00894940" w:rsidDel="003452FB" w:rsidRDefault="003452FB" w:rsidP="003452FB">
      <w:pPr>
        <w:pStyle w:val="Rubrik1"/>
        <w:numPr>
          <w:ilvl w:val="0"/>
          <w:numId w:val="0"/>
        </w:numPr>
      </w:pPr>
      <w:bookmarkStart w:id="3" w:name="_Toc171411293"/>
      <w:r w:rsidRPr="00894940" w:rsidDel="003452FB">
        <w:t xml:space="preserve"> </w:t>
      </w:r>
    </w:p>
    <w:bookmarkEnd w:id="3"/>
    <w:p w14:paraId="0D0B940D" w14:textId="77777777" w:rsidR="00705796" w:rsidRPr="00894940" w:rsidRDefault="006A6FF5" w:rsidP="003452FB">
      <w:pPr>
        <w:pStyle w:val="Rubrik1"/>
        <w:numPr>
          <w:ilvl w:val="0"/>
          <w:numId w:val="0"/>
        </w:numPr>
      </w:pPr>
      <w:r w:rsidRPr="00894940">
        <w:br w:type="page"/>
      </w:r>
    </w:p>
    <w:p w14:paraId="1C7B96E6" w14:textId="5C6350B1" w:rsidR="004D0533" w:rsidRPr="00894940" w:rsidRDefault="001833B2" w:rsidP="007C1641">
      <w:pPr>
        <w:pStyle w:val="Rubrik1"/>
        <w:numPr>
          <w:ilvl w:val="0"/>
          <w:numId w:val="3"/>
        </w:numPr>
        <w:rPr>
          <w:rStyle w:val="eop"/>
        </w:rPr>
      </w:pPr>
      <w:bookmarkStart w:id="4" w:name="_Toc68038813"/>
      <w:r>
        <w:lastRenderedPageBreak/>
        <w:t>O</w:t>
      </w:r>
      <w:r w:rsidR="00EE12C9" w:rsidRPr="00894940">
        <w:t>mfattning</w:t>
      </w:r>
      <w:bookmarkEnd w:id="4"/>
      <w:r w:rsidR="00A027AB" w:rsidRPr="00894940">
        <w:t xml:space="preserve"> </w:t>
      </w:r>
    </w:p>
    <w:p w14:paraId="028FB01B" w14:textId="5D63A89D" w:rsidR="004D0533" w:rsidRPr="00894940" w:rsidRDefault="004D0533">
      <w:pPr>
        <w:rPr>
          <w:rStyle w:val="eop"/>
          <w:sz w:val="18"/>
          <w:szCs w:val="18"/>
        </w:rPr>
      </w:pPr>
    </w:p>
    <w:p w14:paraId="5C8C6B09" w14:textId="22F30770" w:rsidR="003C3A69" w:rsidRPr="00894940" w:rsidRDefault="002F4CB4" w:rsidP="003C3A69">
      <w:pPr>
        <w:pStyle w:val="Rubrik2"/>
      </w:pPr>
      <w:bookmarkStart w:id="5" w:name="_Toc200444592"/>
      <w:bookmarkStart w:id="6" w:name="_Toc200444921"/>
      <w:bookmarkStart w:id="7" w:name="_Toc203898654"/>
      <w:bookmarkStart w:id="8" w:name="_Toc203898795"/>
      <w:bookmarkStart w:id="9" w:name="_Toc203991102"/>
      <w:bookmarkStart w:id="10" w:name="_Toc204018980"/>
      <w:bookmarkStart w:id="11" w:name="_Toc206917383"/>
      <w:bookmarkStart w:id="12" w:name="_Toc206920384"/>
      <w:bookmarkStart w:id="13" w:name="_Toc207682175"/>
      <w:bookmarkStart w:id="14" w:name="_Toc207701032"/>
      <w:bookmarkStart w:id="15" w:name="_Toc207704251"/>
      <w:bookmarkStart w:id="16" w:name="_Toc208032010"/>
      <w:bookmarkStart w:id="17" w:name="_Toc208045899"/>
      <w:bookmarkStart w:id="18" w:name="_Toc208121342"/>
      <w:bookmarkStart w:id="19" w:name="_Toc208121473"/>
      <w:bookmarkStart w:id="20" w:name="_Toc208121763"/>
      <w:bookmarkStart w:id="21" w:name="_Toc208212084"/>
      <w:bookmarkStart w:id="22" w:name="_Toc208214298"/>
      <w:bookmarkStart w:id="23" w:name="_Toc208214726"/>
      <w:bookmarkStart w:id="24" w:name="_Toc208829299"/>
      <w:bookmarkStart w:id="25" w:name="_Toc200427431"/>
      <w:bookmarkStart w:id="26" w:name="_Toc200431953"/>
      <w:bookmarkStart w:id="27" w:name="_Toc200432851"/>
      <w:bookmarkStart w:id="28" w:name="_Toc200433285"/>
      <w:bookmarkStart w:id="29" w:name="_Toc200444593"/>
      <w:bookmarkStart w:id="30" w:name="_Toc200444922"/>
      <w:bookmarkStart w:id="31" w:name="_Toc203898655"/>
      <w:bookmarkStart w:id="32" w:name="_Toc203898796"/>
      <w:bookmarkStart w:id="33" w:name="_Toc203991103"/>
      <w:bookmarkStart w:id="34" w:name="_Toc204018981"/>
      <w:bookmarkStart w:id="35" w:name="_Toc206917384"/>
      <w:bookmarkStart w:id="36" w:name="_Toc206920385"/>
      <w:bookmarkStart w:id="37" w:name="_Toc207682176"/>
      <w:bookmarkStart w:id="38" w:name="_Toc207701033"/>
      <w:bookmarkStart w:id="39" w:name="_Toc207704252"/>
      <w:bookmarkStart w:id="40" w:name="_Toc208032011"/>
      <w:bookmarkStart w:id="41" w:name="_Toc208045900"/>
      <w:bookmarkStart w:id="42" w:name="_Toc208121343"/>
      <w:bookmarkStart w:id="43" w:name="_Toc208121474"/>
      <w:bookmarkStart w:id="44" w:name="_Toc208121764"/>
      <w:bookmarkStart w:id="45" w:name="_Toc208212085"/>
      <w:bookmarkStart w:id="46" w:name="_Toc208214299"/>
      <w:bookmarkStart w:id="47" w:name="_Toc208214727"/>
      <w:bookmarkStart w:id="48" w:name="_Toc2088293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94940">
        <w:tab/>
      </w:r>
      <w:bookmarkStart w:id="49" w:name="_Toc68038814"/>
      <w:r w:rsidR="00525D33" w:rsidRPr="00894940">
        <w:t>Arbet</w:t>
      </w:r>
      <w:r w:rsidR="003C3A69" w:rsidRPr="00894940">
        <w:t>stakt</w:t>
      </w:r>
      <w:bookmarkEnd w:id="49"/>
      <w:r w:rsidR="003C3A69" w:rsidRPr="00894940">
        <w:t xml:space="preserve"> </w:t>
      </w:r>
      <w:r w:rsidR="004D0533" w:rsidRPr="00894940">
        <w:tab/>
      </w:r>
      <w:r w:rsidR="004D0533" w:rsidRPr="00894940">
        <w:tab/>
      </w:r>
      <w:r w:rsidR="004D0533" w:rsidRPr="00894940">
        <w:tab/>
      </w:r>
    </w:p>
    <w:p w14:paraId="5F41C315" w14:textId="5CCE144D" w:rsidR="00082310" w:rsidRPr="004273D5" w:rsidRDefault="00082310" w:rsidP="00403E02">
      <w:pPr>
        <w:ind w:left="1260"/>
        <w:rPr>
          <w:i/>
          <w:iCs/>
          <w:sz w:val="22"/>
          <w:szCs w:val="22"/>
        </w:rPr>
      </w:pPr>
      <w:r w:rsidRPr="004273D5">
        <w:rPr>
          <w:i/>
          <w:iCs/>
          <w:sz w:val="22"/>
          <w:szCs w:val="22"/>
        </w:rPr>
        <w:t>Hur förväntas arbetstakten se ut under säsongen?</w:t>
      </w:r>
    </w:p>
    <w:p w14:paraId="68EDC88E" w14:textId="75764DC9" w:rsidR="00B35443" w:rsidRPr="004273D5" w:rsidRDefault="00961E4A" w:rsidP="00403E02">
      <w:pPr>
        <w:ind w:left="1260"/>
        <w:rPr>
          <w:i/>
          <w:iCs/>
          <w:sz w:val="22"/>
          <w:szCs w:val="22"/>
        </w:rPr>
      </w:pPr>
      <w:r w:rsidRPr="004273D5">
        <w:rPr>
          <w:i/>
          <w:iCs/>
          <w:sz w:val="22"/>
          <w:szCs w:val="22"/>
        </w:rPr>
        <w:t>Kommer entreprenören ta ut semester under avtalstiden?</w:t>
      </w:r>
    </w:p>
    <w:p w14:paraId="468D0897" w14:textId="27F82906" w:rsidR="004F4FD5" w:rsidRPr="004273D5" w:rsidRDefault="00082310" w:rsidP="00394F34">
      <w:pPr>
        <w:ind w:left="1260"/>
        <w:rPr>
          <w:sz w:val="22"/>
          <w:szCs w:val="22"/>
        </w:rPr>
      </w:pPr>
      <w:r w:rsidRPr="004273D5">
        <w:rPr>
          <w:sz w:val="22"/>
          <w:szCs w:val="22"/>
        </w:rPr>
        <w:t xml:space="preserve"> </w:t>
      </w:r>
    </w:p>
    <w:p w14:paraId="1478153C" w14:textId="2F6FCB19" w:rsidR="000610D3" w:rsidRPr="004273D5" w:rsidRDefault="000610D3" w:rsidP="00EB6DD9">
      <w:pPr>
        <w:pStyle w:val="Liststycke"/>
        <w:numPr>
          <w:ilvl w:val="0"/>
          <w:numId w:val="5"/>
        </w:numPr>
        <w:rPr>
          <w:color w:val="000000"/>
          <w:sz w:val="22"/>
          <w:szCs w:val="22"/>
          <w:shd w:val="clear" w:color="auto" w:fill="FFFFFF"/>
        </w:rPr>
      </w:pPr>
      <w:r w:rsidRPr="004273D5">
        <w:rPr>
          <w:sz w:val="22"/>
          <w:szCs w:val="22"/>
        </w:rPr>
        <w:t>Parternas ambition är att arbetstakten skall vara jämn under säsongen.</w:t>
      </w:r>
      <w:r w:rsidRPr="004273D5">
        <w:rPr>
          <w:sz w:val="22"/>
          <w:szCs w:val="22"/>
        </w:rPr>
        <w:br/>
      </w:r>
    </w:p>
    <w:p w14:paraId="16846FD1" w14:textId="0122CF1A" w:rsidR="004F4FD5" w:rsidRPr="004273D5" w:rsidRDefault="004F4FD5" w:rsidP="00EB6DD9">
      <w:pPr>
        <w:pStyle w:val="Liststycke"/>
        <w:numPr>
          <w:ilvl w:val="0"/>
          <w:numId w:val="5"/>
        </w:numPr>
        <w:rPr>
          <w:rStyle w:val="normaltextrun"/>
          <w:color w:val="000000"/>
          <w:sz w:val="22"/>
          <w:szCs w:val="22"/>
          <w:shd w:val="clear" w:color="auto" w:fill="FFFFFF"/>
        </w:rPr>
      </w:pPr>
      <w:r w:rsidRPr="004273D5">
        <w:rPr>
          <w:rStyle w:val="normaltextrun"/>
          <w:color w:val="000000"/>
          <w:sz w:val="22"/>
          <w:szCs w:val="22"/>
          <w:shd w:val="clear" w:color="auto" w:fill="FFFFFF"/>
        </w:rPr>
        <w:t xml:space="preserve">Variation i arbetstakt kan förekomma och vara föranledd av förhållanden hos såväl beställare som entreprenör. För att de negativa effekterna av detta ska minimeras så är det viktigt med en god planering och samråd mellan parterna i så god tid som möjligt. </w:t>
      </w:r>
    </w:p>
    <w:p w14:paraId="36EF76A8" w14:textId="77777777" w:rsidR="004F4FD5" w:rsidRPr="004273D5" w:rsidRDefault="004F4FD5" w:rsidP="00D61D77">
      <w:pPr>
        <w:rPr>
          <w:sz w:val="22"/>
          <w:szCs w:val="22"/>
        </w:rPr>
      </w:pPr>
    </w:p>
    <w:p w14:paraId="52A4B8BD" w14:textId="4131CF06" w:rsidR="002F6268" w:rsidRPr="004273D5" w:rsidRDefault="002F6268" w:rsidP="00A7120F">
      <w:pPr>
        <w:pStyle w:val="Liststycke"/>
        <w:numPr>
          <w:ilvl w:val="0"/>
          <w:numId w:val="6"/>
        </w:numPr>
        <w:rPr>
          <w:b/>
          <w:sz w:val="22"/>
          <w:szCs w:val="22"/>
        </w:rPr>
      </w:pPr>
      <w:r w:rsidRPr="004273D5">
        <w:rPr>
          <w:sz w:val="22"/>
          <w:szCs w:val="22"/>
        </w:rPr>
        <w:t>Säsongens arbete kan påbörjas så snart vägarna tillåter maskintransport och marken är tjälfri.</w:t>
      </w:r>
      <w:r w:rsidR="007E2914" w:rsidRPr="004273D5">
        <w:rPr>
          <w:bCs/>
          <w:sz w:val="22"/>
          <w:szCs w:val="22"/>
        </w:rPr>
        <w:br/>
      </w:r>
    </w:p>
    <w:p w14:paraId="0DA123B1" w14:textId="2F05DD09" w:rsidR="00A7617A" w:rsidRPr="004273D5" w:rsidRDefault="002E2A79" w:rsidP="00EB6DD9">
      <w:pPr>
        <w:pStyle w:val="Liststycke"/>
        <w:numPr>
          <w:ilvl w:val="0"/>
          <w:numId w:val="6"/>
        </w:numPr>
        <w:rPr>
          <w:sz w:val="22"/>
          <w:szCs w:val="22"/>
        </w:rPr>
      </w:pPr>
      <w:r w:rsidRPr="004273D5">
        <w:rPr>
          <w:sz w:val="22"/>
          <w:szCs w:val="22"/>
        </w:rPr>
        <w:t>Beställaren förbehåller sig rätten att avbryta arbetet när väderförutsättningarna försvårar godkänt markberedningsresultat eller grobarhet hos frömaterial.</w:t>
      </w:r>
    </w:p>
    <w:p w14:paraId="720494B2" w14:textId="46D5312F" w:rsidR="00CD0C59" w:rsidRPr="004273D5" w:rsidRDefault="00CD0C59" w:rsidP="00CD0C59">
      <w:pPr>
        <w:pStyle w:val="Liststycke"/>
        <w:rPr>
          <w:sz w:val="22"/>
          <w:szCs w:val="22"/>
        </w:rPr>
      </w:pPr>
    </w:p>
    <w:p w14:paraId="76EAF12A" w14:textId="7BCCB595" w:rsidR="00142614" w:rsidRPr="004273D5" w:rsidRDefault="004273D5" w:rsidP="00EB6DD9">
      <w:pPr>
        <w:pStyle w:val="Liststycke"/>
        <w:numPr>
          <w:ilvl w:val="0"/>
          <w:numId w:val="6"/>
        </w:numPr>
        <w:rPr>
          <w:sz w:val="22"/>
          <w:szCs w:val="22"/>
        </w:rPr>
      </w:pPr>
      <w:r w:rsidRPr="004273D5">
        <w:rPr>
          <w:noProof/>
          <w:sz w:val="22"/>
          <w:szCs w:val="22"/>
        </w:rPr>
        <w:drawing>
          <wp:anchor distT="0" distB="0" distL="114300" distR="114300" simplePos="0" relativeHeight="251658247" behindDoc="0" locked="0" layoutInCell="1" allowOverlap="1" wp14:anchorId="368C8AC8" wp14:editId="63D92E14">
            <wp:simplePos x="0" y="0"/>
            <wp:positionH relativeFrom="rightMargin">
              <wp:posOffset>144683</wp:posOffset>
            </wp:positionH>
            <wp:positionV relativeFrom="paragraph">
              <wp:posOffset>176160</wp:posOffset>
            </wp:positionV>
            <wp:extent cx="262255" cy="262255"/>
            <wp:effectExtent l="0" t="0" r="0" b="4445"/>
            <wp:wrapNone/>
            <wp:docPr id="7"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anchor>
        </w:drawing>
      </w:r>
      <w:r w:rsidR="6E6C02B9" w:rsidRPr="004273D5">
        <w:rPr>
          <w:sz w:val="22"/>
          <w:szCs w:val="22"/>
        </w:rPr>
        <w:t>Beställaren</w:t>
      </w:r>
      <w:r w:rsidR="46F49803" w:rsidRPr="004273D5">
        <w:rPr>
          <w:sz w:val="22"/>
          <w:szCs w:val="22"/>
        </w:rPr>
        <w:t xml:space="preserve"> har rätt att </w:t>
      </w:r>
      <w:r w:rsidR="2C0932BC" w:rsidRPr="004273D5">
        <w:rPr>
          <w:sz w:val="22"/>
          <w:szCs w:val="22"/>
        </w:rPr>
        <w:t>flytta</w:t>
      </w:r>
      <w:r w:rsidR="0F14B457" w:rsidRPr="004273D5">
        <w:rPr>
          <w:sz w:val="22"/>
          <w:szCs w:val="22"/>
        </w:rPr>
        <w:t xml:space="preserve"> </w:t>
      </w:r>
      <w:r w:rsidR="00F42749" w:rsidRPr="004273D5">
        <w:rPr>
          <w:sz w:val="22"/>
          <w:szCs w:val="22"/>
        </w:rPr>
        <w:t>trakt</w:t>
      </w:r>
      <w:r w:rsidR="0F14B457" w:rsidRPr="004273D5">
        <w:rPr>
          <w:sz w:val="22"/>
          <w:szCs w:val="22"/>
        </w:rPr>
        <w:t xml:space="preserve"> </w:t>
      </w:r>
      <w:r w:rsidR="2C0932BC" w:rsidRPr="004273D5">
        <w:rPr>
          <w:sz w:val="22"/>
          <w:szCs w:val="22"/>
        </w:rPr>
        <w:t>till</w:t>
      </w:r>
      <w:r w:rsidR="0F14B457" w:rsidRPr="004273D5">
        <w:rPr>
          <w:sz w:val="22"/>
          <w:szCs w:val="22"/>
        </w:rPr>
        <w:t xml:space="preserve"> annan uppdragstagare </w:t>
      </w:r>
      <w:r w:rsidR="58566519" w:rsidRPr="004273D5">
        <w:rPr>
          <w:sz w:val="22"/>
          <w:szCs w:val="22"/>
        </w:rPr>
        <w:t>om</w:t>
      </w:r>
      <w:r w:rsidR="0B892E00" w:rsidRPr="004273D5">
        <w:rPr>
          <w:sz w:val="22"/>
          <w:szCs w:val="22"/>
        </w:rPr>
        <w:t xml:space="preserve"> entreprenören ej har uppnått</w:t>
      </w:r>
      <w:r w:rsidR="58566519" w:rsidRPr="004273D5">
        <w:rPr>
          <w:sz w:val="22"/>
          <w:szCs w:val="22"/>
        </w:rPr>
        <w:t xml:space="preserve"> </w:t>
      </w:r>
      <w:r w:rsidR="6E6C02B9" w:rsidRPr="004273D5">
        <w:rPr>
          <w:sz w:val="22"/>
          <w:szCs w:val="22"/>
        </w:rPr>
        <w:t>en viss</w:t>
      </w:r>
      <w:r w:rsidR="58566519" w:rsidRPr="004273D5">
        <w:rPr>
          <w:sz w:val="22"/>
          <w:szCs w:val="22"/>
        </w:rPr>
        <w:t xml:space="preserve"> </w:t>
      </w:r>
      <w:r w:rsidR="6E6C02B9" w:rsidRPr="004273D5">
        <w:rPr>
          <w:sz w:val="22"/>
          <w:szCs w:val="22"/>
        </w:rPr>
        <w:t>procent</w:t>
      </w:r>
      <w:r w:rsidR="58566519" w:rsidRPr="004273D5">
        <w:rPr>
          <w:sz w:val="22"/>
          <w:szCs w:val="22"/>
        </w:rPr>
        <w:t xml:space="preserve"> av </w:t>
      </w:r>
      <w:r w:rsidR="0B892E00" w:rsidRPr="004273D5">
        <w:rPr>
          <w:sz w:val="22"/>
          <w:szCs w:val="22"/>
        </w:rPr>
        <w:t xml:space="preserve">den </w:t>
      </w:r>
      <w:r w:rsidR="58566519" w:rsidRPr="004273D5">
        <w:rPr>
          <w:sz w:val="22"/>
          <w:szCs w:val="22"/>
        </w:rPr>
        <w:t>avtalad</w:t>
      </w:r>
      <w:r w:rsidR="0B892E00" w:rsidRPr="004273D5">
        <w:rPr>
          <w:sz w:val="22"/>
          <w:szCs w:val="22"/>
        </w:rPr>
        <w:t>e</w:t>
      </w:r>
      <w:r w:rsidR="58566519" w:rsidRPr="004273D5">
        <w:rPr>
          <w:sz w:val="22"/>
          <w:szCs w:val="22"/>
        </w:rPr>
        <w:t xml:space="preserve"> areal</w:t>
      </w:r>
      <w:r w:rsidR="0B892E00" w:rsidRPr="004273D5">
        <w:rPr>
          <w:sz w:val="22"/>
          <w:szCs w:val="22"/>
        </w:rPr>
        <w:t xml:space="preserve">en </w:t>
      </w:r>
      <w:r w:rsidR="0606C460" w:rsidRPr="004273D5">
        <w:rPr>
          <w:sz w:val="22"/>
          <w:szCs w:val="22"/>
        </w:rPr>
        <w:t xml:space="preserve">vid </w:t>
      </w:r>
      <w:r w:rsidR="6E6C02B9" w:rsidRPr="004273D5">
        <w:rPr>
          <w:sz w:val="22"/>
          <w:szCs w:val="22"/>
        </w:rPr>
        <w:t xml:space="preserve">ett specifikt datum. </w:t>
      </w:r>
      <w:r w:rsidR="39783664" w:rsidRPr="004273D5">
        <w:rPr>
          <w:sz w:val="22"/>
          <w:szCs w:val="22"/>
        </w:rPr>
        <w:t>Dessa förutsättningar</w:t>
      </w:r>
      <w:r w:rsidR="1FB532C7" w:rsidRPr="004273D5">
        <w:rPr>
          <w:sz w:val="22"/>
          <w:szCs w:val="22"/>
        </w:rPr>
        <w:t xml:space="preserve"> anges i</w:t>
      </w:r>
      <w:r w:rsidR="4634E107" w:rsidRPr="004273D5">
        <w:rPr>
          <w:sz w:val="22"/>
          <w:szCs w:val="22"/>
        </w:rPr>
        <w:t xml:space="preserve"> </w:t>
      </w:r>
      <w:r w:rsidR="4634E107" w:rsidRPr="004273D5">
        <w:rPr>
          <w:sz w:val="22"/>
          <w:szCs w:val="22"/>
          <w:u w:val="single"/>
        </w:rPr>
        <w:t>ersättningsbilagan.</w:t>
      </w:r>
      <w:r w:rsidR="4634E107" w:rsidRPr="004273D5">
        <w:rPr>
          <w:noProof/>
          <w:sz w:val="22"/>
          <w:szCs w:val="22"/>
        </w:rPr>
        <w:t xml:space="preserve"> </w:t>
      </w:r>
    </w:p>
    <w:p w14:paraId="5F739081" w14:textId="09865F72" w:rsidR="00A62BA2" w:rsidRPr="00894940" w:rsidRDefault="00A62BA2" w:rsidP="003065F5">
      <w:pPr>
        <w:pStyle w:val="paragraph"/>
        <w:spacing w:before="0" w:beforeAutospacing="0" w:after="0" w:afterAutospacing="0"/>
        <w:textAlignment w:val="baseline"/>
        <w:rPr>
          <w:sz w:val="22"/>
          <w:szCs w:val="22"/>
          <w:lang w:val="sv-SE"/>
        </w:rPr>
      </w:pPr>
    </w:p>
    <w:p w14:paraId="078D570E" w14:textId="4D3CFD14" w:rsidR="003065F5" w:rsidRPr="00894940" w:rsidRDefault="00A62BA2" w:rsidP="008B0336">
      <w:pPr>
        <w:pStyle w:val="paragraph"/>
        <w:spacing w:before="0" w:beforeAutospacing="0" w:after="0" w:afterAutospacing="0"/>
        <w:ind w:left="720"/>
        <w:textAlignment w:val="baseline"/>
        <w:rPr>
          <w:rFonts w:ascii="Segoe UI" w:hAnsi="Segoe UI" w:cs="Segoe UI"/>
          <w:sz w:val="18"/>
          <w:szCs w:val="18"/>
          <w:lang w:val="sv-SE"/>
        </w:rPr>
      </w:pPr>
      <w:r w:rsidRPr="00894940">
        <w:rPr>
          <w:rStyle w:val="eop"/>
          <w:sz w:val="22"/>
          <w:szCs w:val="22"/>
          <w:lang w:val="sv-SE"/>
        </w:rPr>
        <w:t> </w:t>
      </w:r>
    </w:p>
    <w:p w14:paraId="48ED49D5" w14:textId="09BB57B2" w:rsidR="00966907" w:rsidRPr="00ED64A6" w:rsidRDefault="003065F5" w:rsidP="00966907">
      <w:pPr>
        <w:pStyle w:val="Rubrik2"/>
      </w:pPr>
      <w:bookmarkStart w:id="50" w:name="_Toc68038815"/>
      <w:r w:rsidRPr="00894940">
        <w:t>Stillestånd</w:t>
      </w:r>
      <w:bookmarkEnd w:id="50"/>
    </w:p>
    <w:p w14:paraId="5BCB7ADE" w14:textId="586F652E" w:rsidR="003065F5" w:rsidRPr="004273D5" w:rsidRDefault="00ED64A6" w:rsidP="00EC5681">
      <w:pPr>
        <w:ind w:left="1296"/>
        <w:rPr>
          <w:i/>
          <w:iCs/>
          <w:sz w:val="22"/>
          <w:szCs w:val="22"/>
        </w:rPr>
      </w:pPr>
      <w:r w:rsidRPr="004273D5">
        <w:rPr>
          <w:i/>
          <w:iCs/>
          <w:sz w:val="22"/>
          <w:szCs w:val="22"/>
        </w:rPr>
        <w:t xml:space="preserve">Vilka </w:t>
      </w:r>
      <w:r w:rsidR="00EC5681" w:rsidRPr="004273D5">
        <w:rPr>
          <w:i/>
          <w:iCs/>
          <w:sz w:val="22"/>
          <w:szCs w:val="22"/>
        </w:rPr>
        <w:t>olika typer av produktionsstopp kan förekomma under säsongen?</w:t>
      </w:r>
      <w:r w:rsidR="00EC5681" w:rsidRPr="004273D5">
        <w:rPr>
          <w:i/>
          <w:iCs/>
          <w:sz w:val="22"/>
          <w:szCs w:val="22"/>
        </w:rPr>
        <w:br/>
        <w:t>När och på vilket sätt ska kompensation för stilleståndskostnader utöver avtalad omfattning utgå?</w:t>
      </w:r>
    </w:p>
    <w:p w14:paraId="44215C58" w14:textId="77777777" w:rsidR="00ED64A6" w:rsidRPr="004273D5" w:rsidRDefault="00ED64A6" w:rsidP="003065F5">
      <w:pPr>
        <w:rPr>
          <w:sz w:val="22"/>
          <w:szCs w:val="22"/>
        </w:rPr>
      </w:pPr>
    </w:p>
    <w:p w14:paraId="16D53270" w14:textId="4E9166D1" w:rsidR="009A13FF" w:rsidRPr="004273D5" w:rsidRDefault="009A13FF" w:rsidP="00EB6DD9">
      <w:pPr>
        <w:pStyle w:val="Liststycke"/>
        <w:numPr>
          <w:ilvl w:val="0"/>
          <w:numId w:val="7"/>
        </w:numPr>
        <w:rPr>
          <w:rStyle w:val="normaltextrun"/>
          <w:sz w:val="22"/>
          <w:szCs w:val="22"/>
        </w:rPr>
      </w:pPr>
      <w:r w:rsidRPr="004273D5">
        <w:rPr>
          <w:rStyle w:val="normaltextrun"/>
          <w:sz w:val="22"/>
          <w:szCs w:val="22"/>
          <w:shd w:val="clear" w:color="auto" w:fill="FFFFFF"/>
        </w:rPr>
        <w:t xml:space="preserve">För att minimera kostnaderna ska båda parter kommunicera misstänkta eller kända kommande stillestånd utan dröjsmål. En god samverkan förväntas råda mellan parterna. </w:t>
      </w:r>
      <w:r w:rsidRPr="004273D5">
        <w:rPr>
          <w:sz w:val="22"/>
          <w:szCs w:val="22"/>
        </w:rPr>
        <w:br/>
      </w:r>
    </w:p>
    <w:p w14:paraId="52B27268" w14:textId="728CFD39" w:rsidR="001670B6" w:rsidRPr="004273D5" w:rsidRDefault="00931C67" w:rsidP="001670B6">
      <w:pPr>
        <w:pStyle w:val="Liststycke"/>
        <w:numPr>
          <w:ilvl w:val="0"/>
          <w:numId w:val="7"/>
        </w:numPr>
        <w:rPr>
          <w:bCs/>
          <w:sz w:val="22"/>
          <w:szCs w:val="22"/>
        </w:rPr>
      </w:pPr>
      <w:r w:rsidRPr="004273D5">
        <w:rPr>
          <w:noProof/>
          <w:sz w:val="22"/>
          <w:szCs w:val="22"/>
        </w:rPr>
        <w:drawing>
          <wp:anchor distT="0" distB="0" distL="114300" distR="114300" simplePos="0" relativeHeight="251658251" behindDoc="0" locked="0" layoutInCell="1" allowOverlap="1" wp14:anchorId="761DAF53" wp14:editId="63ABFBB1">
            <wp:simplePos x="0" y="0"/>
            <wp:positionH relativeFrom="rightMargin">
              <wp:posOffset>150471</wp:posOffset>
            </wp:positionH>
            <wp:positionV relativeFrom="paragraph">
              <wp:posOffset>134306</wp:posOffset>
            </wp:positionV>
            <wp:extent cx="262255" cy="262255"/>
            <wp:effectExtent l="0" t="0" r="0" b="4445"/>
            <wp:wrapNone/>
            <wp:docPr id="10"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anchor>
        </w:drawing>
      </w:r>
      <w:r w:rsidRPr="004273D5">
        <w:rPr>
          <w:color w:val="000000" w:themeColor="text1"/>
          <w:sz w:val="22"/>
          <w:szCs w:val="22"/>
        </w:rPr>
        <w:t xml:space="preserve">Vanligen beordras entreprenören stillestånd för ett antal veckor per år. För denna period som kan vara ett antal veckor eller en specifik månad utgår ingen ersättning.  Perioden anges i </w:t>
      </w:r>
      <w:r w:rsidRPr="004273D5">
        <w:rPr>
          <w:color w:val="000000" w:themeColor="text1"/>
          <w:sz w:val="22"/>
          <w:szCs w:val="22"/>
          <w:u w:val="single"/>
        </w:rPr>
        <w:t>ersättningsbilagan.</w:t>
      </w:r>
      <w:r w:rsidRPr="004273D5">
        <w:rPr>
          <w:color w:val="000000" w:themeColor="text1"/>
          <w:sz w:val="22"/>
          <w:szCs w:val="22"/>
        </w:rPr>
        <w:t xml:space="preserve"> </w:t>
      </w:r>
      <w:r w:rsidR="001670B6" w:rsidRPr="004273D5">
        <w:rPr>
          <w:bCs/>
          <w:sz w:val="22"/>
          <w:szCs w:val="22"/>
        </w:rPr>
        <w:br/>
      </w:r>
    </w:p>
    <w:p w14:paraId="4C24A32D" w14:textId="77777777" w:rsidR="000E7F56" w:rsidRPr="004273D5" w:rsidRDefault="00784411" w:rsidP="00784411">
      <w:pPr>
        <w:pStyle w:val="Liststycke"/>
        <w:numPr>
          <w:ilvl w:val="0"/>
          <w:numId w:val="7"/>
        </w:numPr>
        <w:rPr>
          <w:b/>
          <w:sz w:val="22"/>
          <w:szCs w:val="22"/>
        </w:rPr>
      </w:pPr>
      <w:r w:rsidRPr="004273D5">
        <w:rPr>
          <w:bCs/>
          <w:sz w:val="22"/>
          <w:szCs w:val="22"/>
        </w:rPr>
        <w:t>Beordras stillestånd utöver angiven omfattning skall parterna gemensamt försöka minimera kostnaderna för detta.</w:t>
      </w:r>
    </w:p>
    <w:p w14:paraId="3494D302" w14:textId="071F24AB" w:rsidR="000E7F56" w:rsidRPr="004273D5" w:rsidRDefault="004456F6" w:rsidP="000E7F56">
      <w:pPr>
        <w:rPr>
          <w:b/>
          <w:color w:val="C0C0C0"/>
          <w:sz w:val="22"/>
          <w:szCs w:val="22"/>
        </w:rPr>
      </w:pPr>
      <w:r w:rsidRPr="004273D5">
        <w:rPr>
          <w:noProof/>
          <w:sz w:val="22"/>
          <w:szCs w:val="22"/>
        </w:rPr>
        <w:drawing>
          <wp:anchor distT="0" distB="0" distL="114300" distR="114300" simplePos="0" relativeHeight="251658254" behindDoc="0" locked="0" layoutInCell="1" allowOverlap="1" wp14:anchorId="7878C1FB" wp14:editId="50783F7D">
            <wp:simplePos x="0" y="0"/>
            <wp:positionH relativeFrom="rightMargin">
              <wp:posOffset>185194</wp:posOffset>
            </wp:positionH>
            <wp:positionV relativeFrom="paragraph">
              <wp:posOffset>163758</wp:posOffset>
            </wp:positionV>
            <wp:extent cx="262255" cy="262255"/>
            <wp:effectExtent l="0" t="0" r="0" b="4445"/>
            <wp:wrapNone/>
            <wp:docPr id="13"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anchor>
        </w:drawing>
      </w:r>
    </w:p>
    <w:p w14:paraId="2A60181A" w14:textId="672B6719" w:rsidR="00784411" w:rsidRPr="004273D5" w:rsidRDefault="000E7F56" w:rsidP="00784411">
      <w:pPr>
        <w:pStyle w:val="Liststycke"/>
        <w:numPr>
          <w:ilvl w:val="0"/>
          <w:numId w:val="7"/>
        </w:numPr>
        <w:rPr>
          <w:b/>
          <w:sz w:val="22"/>
          <w:szCs w:val="22"/>
        </w:rPr>
      </w:pPr>
      <w:r w:rsidRPr="004273D5">
        <w:rPr>
          <w:sz w:val="22"/>
          <w:szCs w:val="22"/>
        </w:rPr>
        <w:t>Beordras stillestånd utöver angiven omfattning utgår ersättning enligt vi</w:t>
      </w:r>
      <w:r w:rsidRPr="004273D5">
        <w:rPr>
          <w:rFonts w:eastAsia="Arial"/>
          <w:sz w:val="22"/>
          <w:szCs w:val="22"/>
        </w:rPr>
        <w:t xml:space="preserve">llkoren i </w:t>
      </w:r>
      <w:r w:rsidRPr="004273D5">
        <w:rPr>
          <w:rFonts w:eastAsia="Arial"/>
          <w:sz w:val="22"/>
          <w:szCs w:val="22"/>
          <w:u w:val="single"/>
        </w:rPr>
        <w:t>ersättningsbilagan</w:t>
      </w:r>
      <w:r w:rsidRPr="004273D5">
        <w:rPr>
          <w:rFonts w:eastAsia="Arial"/>
          <w:sz w:val="22"/>
          <w:szCs w:val="22"/>
        </w:rPr>
        <w:t>.</w:t>
      </w:r>
      <w:r w:rsidR="00784411" w:rsidRPr="004273D5">
        <w:rPr>
          <w:bCs/>
          <w:sz w:val="22"/>
          <w:szCs w:val="22"/>
        </w:rPr>
        <w:br/>
      </w:r>
    </w:p>
    <w:p w14:paraId="3AB8859C" w14:textId="102B9110" w:rsidR="00D959EC" w:rsidRPr="004273D5" w:rsidRDefault="004456F6" w:rsidP="00EB6DD9">
      <w:pPr>
        <w:pStyle w:val="Liststycke"/>
        <w:numPr>
          <w:ilvl w:val="0"/>
          <w:numId w:val="7"/>
        </w:numPr>
        <w:rPr>
          <w:b/>
          <w:sz w:val="22"/>
          <w:szCs w:val="22"/>
        </w:rPr>
      </w:pPr>
      <w:r w:rsidRPr="004273D5">
        <w:rPr>
          <w:noProof/>
          <w:sz w:val="22"/>
          <w:szCs w:val="22"/>
        </w:rPr>
        <w:drawing>
          <wp:anchor distT="0" distB="0" distL="114300" distR="114300" simplePos="0" relativeHeight="251658252" behindDoc="0" locked="0" layoutInCell="1" allowOverlap="1" wp14:anchorId="0DABF7E3" wp14:editId="268409C2">
            <wp:simplePos x="0" y="0"/>
            <wp:positionH relativeFrom="rightMargin">
              <wp:posOffset>208345</wp:posOffset>
            </wp:positionH>
            <wp:positionV relativeFrom="paragraph">
              <wp:posOffset>442724</wp:posOffset>
            </wp:positionV>
            <wp:extent cx="262255" cy="262255"/>
            <wp:effectExtent l="0" t="0" r="0" b="4445"/>
            <wp:wrapNone/>
            <wp:docPr id="14"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anchor>
        </w:drawing>
      </w:r>
      <w:r w:rsidR="002E2A79" w:rsidRPr="004273D5">
        <w:rPr>
          <w:sz w:val="22"/>
          <w:szCs w:val="22"/>
        </w:rPr>
        <w:t>Vid oplanerade eller beordrade stillestånd ska parterna gemensamt försöka minimera kostnaderna för detta.</w:t>
      </w:r>
      <w:r w:rsidR="00D959EC" w:rsidRPr="004273D5">
        <w:rPr>
          <w:sz w:val="22"/>
          <w:szCs w:val="22"/>
        </w:rPr>
        <w:br/>
      </w:r>
    </w:p>
    <w:p w14:paraId="7497CAE0" w14:textId="1F07FAC1" w:rsidR="00271347" w:rsidRPr="004273D5" w:rsidRDefault="00271347" w:rsidP="00271347">
      <w:pPr>
        <w:pStyle w:val="Liststycke"/>
        <w:numPr>
          <w:ilvl w:val="0"/>
          <w:numId w:val="7"/>
        </w:numPr>
        <w:rPr>
          <w:sz w:val="22"/>
          <w:szCs w:val="22"/>
        </w:rPr>
      </w:pPr>
      <w:bookmarkStart w:id="51" w:name="_Hlk66872083"/>
      <w:r w:rsidRPr="004273D5">
        <w:rPr>
          <w:sz w:val="22"/>
          <w:szCs w:val="22"/>
        </w:rPr>
        <w:t xml:space="preserve">Om beställaren under en ersättningsgill stilleståndsperiod sysselsätter berörd personal hos entreprenören reduceras stilleståndsersättningen enligt villkoren i </w:t>
      </w:r>
      <w:r w:rsidRPr="004273D5">
        <w:rPr>
          <w:sz w:val="22"/>
          <w:szCs w:val="22"/>
          <w:u w:val="single"/>
        </w:rPr>
        <w:t>ersättningsbilagan</w:t>
      </w:r>
      <w:r w:rsidRPr="004273D5">
        <w:rPr>
          <w:sz w:val="22"/>
          <w:szCs w:val="22"/>
        </w:rPr>
        <w:t>.</w:t>
      </w:r>
      <w:r w:rsidRPr="004273D5">
        <w:rPr>
          <w:noProof/>
          <w:sz w:val="22"/>
          <w:szCs w:val="22"/>
        </w:rPr>
        <w:t xml:space="preserve"> </w:t>
      </w:r>
    </w:p>
    <w:p w14:paraId="7E4EEF01" w14:textId="282A9913" w:rsidR="00271347" w:rsidRPr="004273D5" w:rsidRDefault="004456F6" w:rsidP="00271347">
      <w:pPr>
        <w:pStyle w:val="Liststycke"/>
        <w:rPr>
          <w:sz w:val="22"/>
          <w:szCs w:val="22"/>
        </w:rPr>
      </w:pPr>
      <w:r w:rsidRPr="004273D5">
        <w:rPr>
          <w:noProof/>
          <w:sz w:val="22"/>
          <w:szCs w:val="22"/>
        </w:rPr>
        <w:drawing>
          <wp:anchor distT="0" distB="0" distL="114300" distR="114300" simplePos="0" relativeHeight="251658253" behindDoc="0" locked="0" layoutInCell="1" allowOverlap="1" wp14:anchorId="02B57068" wp14:editId="61FA27CB">
            <wp:simplePos x="0" y="0"/>
            <wp:positionH relativeFrom="rightMargin">
              <wp:posOffset>225707</wp:posOffset>
            </wp:positionH>
            <wp:positionV relativeFrom="paragraph">
              <wp:posOffset>165100</wp:posOffset>
            </wp:positionV>
            <wp:extent cx="262255" cy="262255"/>
            <wp:effectExtent l="0" t="0" r="0" b="4445"/>
            <wp:wrapNone/>
            <wp:docPr id="16"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anchor>
        </w:drawing>
      </w:r>
    </w:p>
    <w:p w14:paraId="3533EE7A" w14:textId="0DC70C2B" w:rsidR="00271347" w:rsidRPr="004273D5" w:rsidRDefault="00271347" w:rsidP="00271347">
      <w:pPr>
        <w:pStyle w:val="Liststycke"/>
        <w:numPr>
          <w:ilvl w:val="0"/>
          <w:numId w:val="7"/>
        </w:numPr>
        <w:rPr>
          <w:sz w:val="22"/>
          <w:szCs w:val="22"/>
        </w:rPr>
      </w:pPr>
      <w:bookmarkStart w:id="52" w:name="_Hlk66872042"/>
      <w:r w:rsidRPr="004273D5">
        <w:rPr>
          <w:sz w:val="22"/>
          <w:szCs w:val="22"/>
        </w:rPr>
        <w:t xml:space="preserve">Om entreprenören under en ersättningsgill stilleståndsperiod sysselsätter sin personal hos annan uppdragsgivare utgår ersättning för entreprenörens merkostnader [traktamenten, boende] enligt </w:t>
      </w:r>
      <w:r w:rsidRPr="004273D5">
        <w:rPr>
          <w:sz w:val="22"/>
          <w:szCs w:val="22"/>
          <w:u w:val="single"/>
        </w:rPr>
        <w:t>ersättningsbilagan</w:t>
      </w:r>
      <w:r w:rsidRPr="004273D5">
        <w:rPr>
          <w:sz w:val="22"/>
          <w:szCs w:val="22"/>
        </w:rPr>
        <w:t>.</w:t>
      </w:r>
      <w:r w:rsidRPr="004273D5">
        <w:rPr>
          <w:noProof/>
          <w:sz w:val="22"/>
          <w:szCs w:val="22"/>
        </w:rPr>
        <w:t xml:space="preserve"> </w:t>
      </w:r>
    </w:p>
    <w:bookmarkEnd w:id="52"/>
    <w:p w14:paraId="24509491" w14:textId="77777777" w:rsidR="00271347" w:rsidRPr="004273D5" w:rsidRDefault="00271347" w:rsidP="00271347">
      <w:pPr>
        <w:rPr>
          <w:sz w:val="22"/>
          <w:szCs w:val="22"/>
        </w:rPr>
      </w:pPr>
    </w:p>
    <w:p w14:paraId="29A4297C" w14:textId="1E6F2B9C" w:rsidR="003065F5" w:rsidRPr="004273D5" w:rsidRDefault="001030E0" w:rsidP="00C141DF">
      <w:pPr>
        <w:pStyle w:val="Liststycke"/>
        <w:numPr>
          <w:ilvl w:val="0"/>
          <w:numId w:val="7"/>
        </w:numPr>
        <w:rPr>
          <w:color w:val="C45911"/>
          <w:sz w:val="22"/>
          <w:szCs w:val="22"/>
        </w:rPr>
      </w:pPr>
      <w:bookmarkStart w:id="53" w:name="_Hlk64869592"/>
      <w:r w:rsidRPr="004273D5">
        <w:rPr>
          <w:sz w:val="22"/>
          <w:szCs w:val="22"/>
        </w:rPr>
        <w:lastRenderedPageBreak/>
        <w:t xml:space="preserve">Ersättning för stillestånd utbetalas ej </w:t>
      </w:r>
      <w:r w:rsidR="00C141DF" w:rsidRPr="004273D5">
        <w:rPr>
          <w:sz w:val="22"/>
          <w:szCs w:val="22"/>
        </w:rPr>
        <w:t>till</w:t>
      </w:r>
      <w:r w:rsidR="00271347" w:rsidRPr="004273D5">
        <w:rPr>
          <w:sz w:val="22"/>
          <w:szCs w:val="22"/>
        </w:rPr>
        <w:t xml:space="preserve"> den del och</w:t>
      </w:r>
      <w:r w:rsidRPr="004273D5">
        <w:rPr>
          <w:sz w:val="22"/>
          <w:szCs w:val="22"/>
        </w:rPr>
        <w:t xml:space="preserve"> tidsperiod entreprenören utfört arbete för annan beställare.</w:t>
      </w:r>
      <w:bookmarkEnd w:id="51"/>
      <w:bookmarkEnd w:id="53"/>
      <w:r w:rsidR="00B23A09" w:rsidRPr="004273D5">
        <w:rPr>
          <w:rFonts w:eastAsia="Arial"/>
          <w:bCs/>
          <w:sz w:val="22"/>
          <w:szCs w:val="22"/>
        </w:rPr>
        <w:br/>
      </w:r>
    </w:p>
    <w:p w14:paraId="46635789" w14:textId="5466C292" w:rsidR="002E2A79" w:rsidRPr="004273D5" w:rsidRDefault="2CBDC4B0" w:rsidP="00EB6DD9">
      <w:pPr>
        <w:pStyle w:val="Liststycke"/>
        <w:numPr>
          <w:ilvl w:val="0"/>
          <w:numId w:val="7"/>
        </w:numPr>
        <w:textAlignment w:val="baseline"/>
        <w:rPr>
          <w:sz w:val="22"/>
          <w:szCs w:val="22"/>
        </w:rPr>
      </w:pPr>
      <w:r w:rsidRPr="004273D5">
        <w:rPr>
          <w:sz w:val="22"/>
          <w:szCs w:val="22"/>
        </w:rPr>
        <w:t xml:space="preserve">Stilleståndsersättning enligt ABSE20, Kap 6, §3.  utgår inte i de fall parterna: </w:t>
      </w:r>
    </w:p>
    <w:p w14:paraId="6C220F0A" w14:textId="05434A03" w:rsidR="002E2A79" w:rsidRPr="004273D5" w:rsidRDefault="004456F6" w:rsidP="00EB6DD9">
      <w:pPr>
        <w:pStyle w:val="Liststycke"/>
        <w:numPr>
          <w:ilvl w:val="1"/>
          <w:numId w:val="8"/>
        </w:numPr>
        <w:textAlignment w:val="baseline"/>
        <w:rPr>
          <w:sz w:val="22"/>
          <w:szCs w:val="22"/>
        </w:rPr>
      </w:pPr>
      <w:r w:rsidRPr="004273D5">
        <w:rPr>
          <w:noProof/>
          <w:sz w:val="22"/>
          <w:szCs w:val="22"/>
        </w:rPr>
        <w:drawing>
          <wp:anchor distT="0" distB="0" distL="114300" distR="114300" simplePos="0" relativeHeight="251658246" behindDoc="0" locked="0" layoutInCell="1" allowOverlap="1" wp14:anchorId="0290ADAE" wp14:editId="2482F87C">
            <wp:simplePos x="0" y="0"/>
            <wp:positionH relativeFrom="rightMargin">
              <wp:posOffset>144145</wp:posOffset>
            </wp:positionH>
            <wp:positionV relativeFrom="paragraph">
              <wp:posOffset>174625</wp:posOffset>
            </wp:positionV>
            <wp:extent cx="262255" cy="262255"/>
            <wp:effectExtent l="0" t="0" r="0" b="4445"/>
            <wp:wrapNone/>
            <wp:docPr id="4"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anchor>
        </w:drawing>
      </w:r>
      <w:r w:rsidR="002E2A79" w:rsidRPr="004273D5">
        <w:rPr>
          <w:sz w:val="22"/>
          <w:szCs w:val="22"/>
        </w:rPr>
        <w:t>Ej avtalat om när (månad) och i vilken takt (ha/månad) uppdraget ska utföras.</w:t>
      </w:r>
    </w:p>
    <w:p w14:paraId="71A7DE87" w14:textId="7C152D37" w:rsidR="002E2A79" w:rsidRPr="004273D5" w:rsidRDefault="002E2A79" w:rsidP="00EB6DD9">
      <w:pPr>
        <w:pStyle w:val="Liststycke"/>
        <w:numPr>
          <w:ilvl w:val="1"/>
          <w:numId w:val="8"/>
        </w:numPr>
        <w:textAlignment w:val="baseline"/>
        <w:rPr>
          <w:sz w:val="22"/>
          <w:szCs w:val="22"/>
        </w:rPr>
      </w:pPr>
      <w:r w:rsidRPr="004273D5">
        <w:rPr>
          <w:sz w:val="22"/>
          <w:szCs w:val="22"/>
        </w:rPr>
        <w:t>Ej avtalat om den stilleståndstid entreprenören ska kunna klara under avtalsperioden.</w:t>
      </w:r>
    </w:p>
    <w:p w14:paraId="6BB63D21" w14:textId="77777777" w:rsidR="00C141DF" w:rsidRPr="004273D5" w:rsidRDefault="002E2A79" w:rsidP="003065F5">
      <w:pPr>
        <w:pStyle w:val="Liststycke"/>
        <w:numPr>
          <w:ilvl w:val="1"/>
          <w:numId w:val="8"/>
        </w:numPr>
        <w:textAlignment w:val="baseline"/>
        <w:rPr>
          <w:sz w:val="22"/>
          <w:szCs w:val="22"/>
        </w:rPr>
      </w:pPr>
      <w:r w:rsidRPr="004273D5">
        <w:rPr>
          <w:sz w:val="22"/>
          <w:szCs w:val="22"/>
        </w:rPr>
        <w:t xml:space="preserve">Ej avtalat om stilleståndsersättning i </w:t>
      </w:r>
      <w:r w:rsidR="004859FF" w:rsidRPr="004273D5">
        <w:rPr>
          <w:sz w:val="22"/>
          <w:szCs w:val="22"/>
          <w:u w:val="single"/>
        </w:rPr>
        <w:t>e</w:t>
      </w:r>
      <w:r w:rsidR="00966AEE" w:rsidRPr="004273D5">
        <w:rPr>
          <w:sz w:val="22"/>
          <w:szCs w:val="22"/>
          <w:u w:val="single"/>
        </w:rPr>
        <w:t>rsättningsbilagan</w:t>
      </w:r>
      <w:r w:rsidRPr="004273D5">
        <w:rPr>
          <w:sz w:val="22"/>
          <w:szCs w:val="22"/>
        </w:rPr>
        <w:t>.</w:t>
      </w:r>
    </w:p>
    <w:p w14:paraId="7ECB7CDC" w14:textId="73A82C72" w:rsidR="00770196" w:rsidRDefault="00C141DF" w:rsidP="004273D5">
      <w:pPr>
        <w:textAlignment w:val="baseline"/>
      </w:pPr>
      <w:r>
        <w:br/>
      </w:r>
    </w:p>
    <w:p w14:paraId="0D6672A5" w14:textId="3F026CA6" w:rsidR="00E853A1" w:rsidRDefault="00E853A1" w:rsidP="00E853A1">
      <w:pPr>
        <w:pStyle w:val="Rubrik2"/>
        <w:ind w:left="1286"/>
      </w:pPr>
      <w:bookmarkStart w:id="54" w:name="_Toc64986719"/>
      <w:bookmarkStart w:id="55" w:name="_Toc68038816"/>
      <w:r>
        <w:t xml:space="preserve">Definition av </w:t>
      </w:r>
      <w:r w:rsidR="00F42749">
        <w:t>trakt</w:t>
      </w:r>
      <w:r>
        <w:t xml:space="preserve"> och samordningstrakt</w:t>
      </w:r>
      <w:bookmarkEnd w:id="54"/>
      <w:bookmarkEnd w:id="55"/>
      <w:r>
        <w:br/>
      </w:r>
    </w:p>
    <w:p w14:paraId="2E48EA00" w14:textId="32B0F08F" w:rsidR="00E853A1" w:rsidRPr="004273D5" w:rsidRDefault="00E853A1" w:rsidP="003E59D4">
      <w:pPr>
        <w:pStyle w:val="paragraph"/>
        <w:numPr>
          <w:ilvl w:val="0"/>
          <w:numId w:val="38"/>
        </w:numPr>
        <w:spacing w:before="0" w:beforeAutospacing="0" w:after="0" w:afterAutospacing="0"/>
        <w:textAlignment w:val="baseline"/>
        <w:rPr>
          <w:color w:val="000000" w:themeColor="text1"/>
          <w:sz w:val="22"/>
          <w:szCs w:val="22"/>
          <w:lang w:val="sv-SE"/>
        </w:rPr>
      </w:pPr>
      <w:r w:rsidRPr="004273D5">
        <w:rPr>
          <w:color w:val="000000" w:themeColor="text1"/>
          <w:sz w:val="22"/>
          <w:szCs w:val="22"/>
          <w:lang w:val="sv-SE"/>
        </w:rPr>
        <w:t>E</w:t>
      </w:r>
      <w:r w:rsidR="0008433F" w:rsidRPr="004273D5">
        <w:rPr>
          <w:color w:val="000000" w:themeColor="text1"/>
          <w:sz w:val="22"/>
          <w:szCs w:val="22"/>
          <w:lang w:val="sv-SE"/>
        </w:rPr>
        <w:t>n</w:t>
      </w:r>
      <w:r w:rsidRPr="004273D5">
        <w:rPr>
          <w:color w:val="000000" w:themeColor="text1"/>
          <w:sz w:val="22"/>
          <w:szCs w:val="22"/>
          <w:lang w:val="sv-SE"/>
        </w:rPr>
        <w:t xml:space="preserve"> </w:t>
      </w:r>
      <w:r w:rsidR="00F42749" w:rsidRPr="004273D5">
        <w:rPr>
          <w:color w:val="000000" w:themeColor="text1"/>
          <w:sz w:val="22"/>
          <w:szCs w:val="22"/>
          <w:lang w:val="sv-SE"/>
        </w:rPr>
        <w:t>trakt</w:t>
      </w:r>
      <w:r w:rsidRPr="004273D5">
        <w:rPr>
          <w:color w:val="000000" w:themeColor="text1"/>
          <w:sz w:val="22"/>
          <w:szCs w:val="22"/>
          <w:lang w:val="sv-SE"/>
        </w:rPr>
        <w:t xml:space="preserve"> definieras som totalt åtgärdad areal, med samma metod, hos en markägare vid samma tillfälle. </w:t>
      </w:r>
      <w:r w:rsidRPr="004273D5">
        <w:rPr>
          <w:color w:val="000000" w:themeColor="text1"/>
          <w:sz w:val="22"/>
          <w:szCs w:val="22"/>
          <w:lang w:val="sv-SE"/>
        </w:rPr>
        <w:br/>
      </w:r>
    </w:p>
    <w:p w14:paraId="3E45D578" w14:textId="449ACBD2" w:rsidR="00E853A1" w:rsidRPr="004273D5" w:rsidRDefault="00E853A1" w:rsidP="003E59D4">
      <w:pPr>
        <w:pStyle w:val="Liststycke"/>
        <w:numPr>
          <w:ilvl w:val="0"/>
          <w:numId w:val="38"/>
        </w:numPr>
        <w:rPr>
          <w:sz w:val="22"/>
          <w:szCs w:val="22"/>
        </w:rPr>
      </w:pPr>
      <w:r w:rsidRPr="004273D5">
        <w:rPr>
          <w:sz w:val="22"/>
          <w:szCs w:val="22"/>
        </w:rPr>
        <w:t xml:space="preserve">I de fall markberedning av ett flertal trakter [utan betydande merkostnader för endera part/inom ….km] går att samordna, kallas detta samordningstrakt och är att betrakta som ett </w:t>
      </w:r>
      <w:r w:rsidR="00F42749" w:rsidRPr="004273D5">
        <w:rPr>
          <w:sz w:val="22"/>
          <w:szCs w:val="22"/>
        </w:rPr>
        <w:t>trakt</w:t>
      </w:r>
      <w:r w:rsidRPr="004273D5">
        <w:rPr>
          <w:sz w:val="22"/>
          <w:szCs w:val="22"/>
        </w:rPr>
        <w:t>. Klassning av samordningstrakt skall överenskommas innan arbetsstart.</w:t>
      </w:r>
      <w:r w:rsidRPr="004273D5">
        <w:rPr>
          <w:sz w:val="22"/>
          <w:szCs w:val="22"/>
        </w:rPr>
        <w:br/>
      </w:r>
    </w:p>
    <w:p w14:paraId="150E6A6A" w14:textId="0B09711E" w:rsidR="0008433F" w:rsidRPr="004273D5" w:rsidRDefault="0008433F" w:rsidP="003E59D4">
      <w:pPr>
        <w:pStyle w:val="Liststycke"/>
        <w:numPr>
          <w:ilvl w:val="0"/>
          <w:numId w:val="38"/>
        </w:numPr>
        <w:rPr>
          <w:sz w:val="22"/>
          <w:szCs w:val="22"/>
        </w:rPr>
      </w:pPr>
      <w:r w:rsidRPr="004273D5">
        <w:rPr>
          <w:color w:val="000000" w:themeColor="text1"/>
          <w:sz w:val="22"/>
          <w:szCs w:val="22"/>
        </w:rPr>
        <w:t xml:space="preserve">Som en trakt räknas också samordningstrakt; trakt bestående av flera olika trakter som på ett korrekt sätt går att hjula (förflyttning för egen maskin) till inom xx minuter.  </w:t>
      </w:r>
    </w:p>
    <w:p w14:paraId="04453C3B" w14:textId="77777777" w:rsidR="004273D5" w:rsidRPr="004273D5" w:rsidRDefault="004273D5" w:rsidP="004273D5">
      <w:pPr>
        <w:pStyle w:val="Liststycke"/>
        <w:ind w:left="1070"/>
        <w:rPr>
          <w:sz w:val="22"/>
          <w:szCs w:val="22"/>
        </w:rPr>
      </w:pPr>
    </w:p>
    <w:p w14:paraId="45FBC40F" w14:textId="77777777" w:rsidR="00E853A1" w:rsidRPr="00894940" w:rsidRDefault="00E853A1" w:rsidP="003065F5"/>
    <w:p w14:paraId="6AB6B9FE" w14:textId="1782E2AA" w:rsidR="001432A7" w:rsidRPr="00894940" w:rsidRDefault="001432A7" w:rsidP="001432A7">
      <w:pPr>
        <w:pStyle w:val="Rubrik2"/>
      </w:pPr>
      <w:bookmarkStart w:id="56" w:name="_Toc68038817"/>
      <w:r w:rsidRPr="00894940">
        <w:t xml:space="preserve">Tillkommande </w:t>
      </w:r>
      <w:r w:rsidR="00F42749">
        <w:t>trakt</w:t>
      </w:r>
      <w:bookmarkEnd w:id="56"/>
    </w:p>
    <w:p w14:paraId="1A2BCE12" w14:textId="4D789FE8" w:rsidR="001432A7" w:rsidRPr="004273D5" w:rsidRDefault="00002411" w:rsidP="004273D5">
      <w:pPr>
        <w:ind w:left="1296"/>
        <w:rPr>
          <w:i/>
          <w:iCs/>
          <w:sz w:val="22"/>
          <w:szCs w:val="22"/>
        </w:rPr>
      </w:pPr>
      <w:r w:rsidRPr="004273D5">
        <w:rPr>
          <w:i/>
          <w:iCs/>
          <w:sz w:val="22"/>
          <w:szCs w:val="22"/>
        </w:rPr>
        <w:t xml:space="preserve">Hur ska tillkommande </w:t>
      </w:r>
      <w:r w:rsidR="00F42749" w:rsidRPr="004273D5">
        <w:rPr>
          <w:i/>
          <w:iCs/>
          <w:sz w:val="22"/>
          <w:szCs w:val="22"/>
        </w:rPr>
        <w:t>trakt</w:t>
      </w:r>
      <w:r w:rsidRPr="004273D5">
        <w:rPr>
          <w:i/>
          <w:iCs/>
          <w:sz w:val="22"/>
          <w:szCs w:val="22"/>
        </w:rPr>
        <w:t xml:space="preserve"> </w:t>
      </w:r>
      <w:r w:rsidR="00555D3D" w:rsidRPr="004273D5">
        <w:rPr>
          <w:i/>
          <w:iCs/>
          <w:sz w:val="22"/>
          <w:szCs w:val="22"/>
        </w:rPr>
        <w:t xml:space="preserve">hanteras? Ska de ingå i entreprenaden eller ersättas separat? </w:t>
      </w:r>
    </w:p>
    <w:p w14:paraId="526770CE" w14:textId="77777777" w:rsidR="001432A7" w:rsidRPr="004273D5" w:rsidRDefault="001432A7" w:rsidP="001432A7">
      <w:pPr>
        <w:rPr>
          <w:b/>
          <w:sz w:val="22"/>
          <w:szCs w:val="22"/>
        </w:rPr>
      </w:pPr>
    </w:p>
    <w:p w14:paraId="5DCDCAA8" w14:textId="5D010D7B" w:rsidR="00457058" w:rsidRPr="004273D5" w:rsidRDefault="00457058" w:rsidP="000C1CBB">
      <w:pPr>
        <w:pStyle w:val="Liststycke"/>
        <w:numPr>
          <w:ilvl w:val="0"/>
          <w:numId w:val="7"/>
        </w:numPr>
        <w:rPr>
          <w:b/>
          <w:sz w:val="22"/>
          <w:szCs w:val="22"/>
        </w:rPr>
      </w:pPr>
      <w:r w:rsidRPr="004273D5">
        <w:rPr>
          <w:sz w:val="22"/>
          <w:szCs w:val="22"/>
        </w:rPr>
        <w:t xml:space="preserve">Under säsongen tillkommande </w:t>
      </w:r>
      <w:r w:rsidR="00F42749" w:rsidRPr="004273D5">
        <w:rPr>
          <w:sz w:val="22"/>
          <w:szCs w:val="22"/>
        </w:rPr>
        <w:t>trakter</w:t>
      </w:r>
      <w:r w:rsidRPr="004273D5">
        <w:rPr>
          <w:sz w:val="22"/>
          <w:szCs w:val="22"/>
        </w:rPr>
        <w:t xml:space="preserve"> utöver avtalad omfattning ersätts enligt separat överenskommelse.</w:t>
      </w:r>
      <w:r w:rsidRPr="004273D5">
        <w:rPr>
          <w:sz w:val="22"/>
          <w:szCs w:val="22"/>
        </w:rPr>
        <w:br/>
      </w:r>
    </w:p>
    <w:p w14:paraId="0D83C57B" w14:textId="0E267E19" w:rsidR="00457058" w:rsidRPr="004273D5" w:rsidRDefault="001432A7" w:rsidP="00EB6DD9">
      <w:pPr>
        <w:pStyle w:val="Liststycke"/>
        <w:numPr>
          <w:ilvl w:val="0"/>
          <w:numId w:val="7"/>
        </w:numPr>
        <w:rPr>
          <w:bCs/>
          <w:sz w:val="22"/>
          <w:szCs w:val="22"/>
        </w:rPr>
      </w:pPr>
      <w:r w:rsidRPr="004273D5">
        <w:rPr>
          <w:bCs/>
          <w:sz w:val="22"/>
          <w:szCs w:val="22"/>
        </w:rPr>
        <w:t xml:space="preserve">Nytecknade </w:t>
      </w:r>
      <w:r w:rsidR="00F42749" w:rsidRPr="004273D5">
        <w:rPr>
          <w:bCs/>
          <w:sz w:val="22"/>
          <w:szCs w:val="22"/>
        </w:rPr>
        <w:t>trakter</w:t>
      </w:r>
      <w:r w:rsidR="001A2C79" w:rsidRPr="004273D5">
        <w:rPr>
          <w:bCs/>
          <w:sz w:val="22"/>
          <w:szCs w:val="22"/>
        </w:rPr>
        <w:t xml:space="preserve"> </w:t>
      </w:r>
      <w:r w:rsidRPr="004273D5">
        <w:rPr>
          <w:bCs/>
          <w:sz w:val="22"/>
          <w:szCs w:val="22"/>
        </w:rPr>
        <w:t xml:space="preserve">i anslutning till </w:t>
      </w:r>
      <w:r w:rsidR="00A77265" w:rsidRPr="004273D5">
        <w:rPr>
          <w:bCs/>
          <w:sz w:val="22"/>
          <w:szCs w:val="22"/>
        </w:rPr>
        <w:t>aktuell trakt</w:t>
      </w:r>
      <w:r w:rsidRPr="004273D5">
        <w:rPr>
          <w:bCs/>
          <w:sz w:val="22"/>
          <w:szCs w:val="22"/>
        </w:rPr>
        <w:t xml:space="preserve"> ingår i </w:t>
      </w:r>
      <w:r w:rsidR="00E0512E" w:rsidRPr="004273D5">
        <w:rPr>
          <w:bCs/>
          <w:sz w:val="22"/>
          <w:szCs w:val="22"/>
        </w:rPr>
        <w:t>kontraktsarbetena</w:t>
      </w:r>
      <w:r w:rsidRPr="004273D5">
        <w:rPr>
          <w:bCs/>
          <w:sz w:val="22"/>
          <w:szCs w:val="22"/>
        </w:rPr>
        <w:t xml:space="preserve">. </w:t>
      </w:r>
      <w:r w:rsidR="001A2C79" w:rsidRPr="004273D5">
        <w:rPr>
          <w:bCs/>
          <w:sz w:val="22"/>
          <w:szCs w:val="22"/>
        </w:rPr>
        <w:t xml:space="preserve">Dessa </w:t>
      </w:r>
      <w:r w:rsidR="00F42749" w:rsidRPr="004273D5">
        <w:rPr>
          <w:bCs/>
          <w:sz w:val="22"/>
          <w:szCs w:val="22"/>
        </w:rPr>
        <w:t>trakter</w:t>
      </w:r>
      <w:r w:rsidR="001A2C79" w:rsidRPr="004273D5">
        <w:rPr>
          <w:bCs/>
          <w:sz w:val="22"/>
          <w:szCs w:val="22"/>
        </w:rPr>
        <w:t xml:space="preserve"> debiteras enligt huvudavtalet.</w:t>
      </w:r>
      <w:r w:rsidR="00555D3D" w:rsidRPr="004273D5">
        <w:rPr>
          <w:bCs/>
          <w:sz w:val="22"/>
          <w:szCs w:val="22"/>
        </w:rPr>
        <w:t xml:space="preserve"> </w:t>
      </w:r>
      <w:r w:rsidR="0043011A" w:rsidRPr="004273D5">
        <w:rPr>
          <w:bCs/>
          <w:sz w:val="22"/>
          <w:szCs w:val="22"/>
        </w:rPr>
        <w:br/>
      </w:r>
    </w:p>
    <w:p w14:paraId="28552EA8" w14:textId="044E4852" w:rsidR="00FF541A" w:rsidRPr="004273D5" w:rsidRDefault="008813E0" w:rsidP="00EB6DD9">
      <w:pPr>
        <w:pStyle w:val="Liststycke"/>
        <w:numPr>
          <w:ilvl w:val="0"/>
          <w:numId w:val="7"/>
        </w:numPr>
        <w:rPr>
          <w:rStyle w:val="eop"/>
          <w:b/>
          <w:sz w:val="22"/>
          <w:szCs w:val="22"/>
        </w:rPr>
      </w:pPr>
      <w:r w:rsidRPr="004273D5">
        <w:rPr>
          <w:noProof/>
          <w:sz w:val="22"/>
          <w:szCs w:val="22"/>
        </w:rPr>
        <w:drawing>
          <wp:anchor distT="0" distB="0" distL="114300" distR="114300" simplePos="0" relativeHeight="251658240" behindDoc="0" locked="0" layoutInCell="1" allowOverlap="1" wp14:anchorId="608CC259" wp14:editId="54CB5B63">
            <wp:simplePos x="0" y="0"/>
            <wp:positionH relativeFrom="rightMargin">
              <wp:posOffset>214132</wp:posOffset>
            </wp:positionH>
            <wp:positionV relativeFrom="paragraph">
              <wp:posOffset>407348</wp:posOffset>
            </wp:positionV>
            <wp:extent cx="262255" cy="262255"/>
            <wp:effectExtent l="0" t="0" r="0" b="4445"/>
            <wp:wrapNone/>
            <wp:docPr id="15"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anchor>
        </w:drawing>
      </w:r>
      <w:r w:rsidR="009B0C9F" w:rsidRPr="004273D5">
        <w:rPr>
          <w:bCs/>
          <w:sz w:val="22"/>
          <w:szCs w:val="22"/>
        </w:rPr>
        <w:t>T</w:t>
      </w:r>
      <w:r w:rsidR="009B0C9F" w:rsidRPr="004273D5">
        <w:rPr>
          <w:rStyle w:val="eop"/>
          <w:sz w:val="22"/>
          <w:szCs w:val="22"/>
        </w:rPr>
        <w:t>illkomna</w:t>
      </w:r>
      <w:r w:rsidR="003B1565" w:rsidRPr="004273D5">
        <w:rPr>
          <w:rStyle w:val="eop"/>
          <w:sz w:val="22"/>
          <w:szCs w:val="22"/>
        </w:rPr>
        <w:t xml:space="preserve"> </w:t>
      </w:r>
      <w:r w:rsidR="00F42749" w:rsidRPr="004273D5">
        <w:rPr>
          <w:rStyle w:val="eop"/>
          <w:sz w:val="22"/>
          <w:szCs w:val="22"/>
        </w:rPr>
        <w:t>trakter</w:t>
      </w:r>
      <w:r w:rsidR="009B0C9F" w:rsidRPr="004273D5">
        <w:rPr>
          <w:rStyle w:val="eop"/>
          <w:sz w:val="22"/>
          <w:szCs w:val="22"/>
        </w:rPr>
        <w:t xml:space="preserve"> </w:t>
      </w:r>
      <w:r w:rsidR="003B1565" w:rsidRPr="004273D5">
        <w:rPr>
          <w:rStyle w:val="eop"/>
          <w:sz w:val="22"/>
          <w:szCs w:val="22"/>
        </w:rPr>
        <w:t xml:space="preserve">kan </w:t>
      </w:r>
      <w:r w:rsidR="003A01B6" w:rsidRPr="004273D5">
        <w:rPr>
          <w:rStyle w:val="eop"/>
          <w:sz w:val="22"/>
          <w:szCs w:val="22"/>
        </w:rPr>
        <w:t xml:space="preserve">komma </w:t>
      </w:r>
      <w:r w:rsidR="009B0C9F" w:rsidRPr="004273D5">
        <w:rPr>
          <w:rStyle w:val="eop"/>
          <w:sz w:val="22"/>
          <w:szCs w:val="22"/>
        </w:rPr>
        <w:t>påverka</w:t>
      </w:r>
      <w:r w:rsidR="003B1565" w:rsidRPr="004273D5">
        <w:rPr>
          <w:rStyle w:val="eop"/>
          <w:sz w:val="22"/>
          <w:szCs w:val="22"/>
        </w:rPr>
        <w:t xml:space="preserve"> möjligheten att uppfylla enligt kontraktet </w:t>
      </w:r>
      <w:r w:rsidR="009B0C9F" w:rsidRPr="004273D5">
        <w:rPr>
          <w:rStyle w:val="eop"/>
          <w:sz w:val="22"/>
          <w:szCs w:val="22"/>
        </w:rPr>
        <w:t>överenskomna</w:t>
      </w:r>
      <w:r w:rsidR="003B1565" w:rsidRPr="004273D5">
        <w:rPr>
          <w:rStyle w:val="eop"/>
          <w:sz w:val="22"/>
          <w:szCs w:val="22"/>
        </w:rPr>
        <w:t xml:space="preserve"> volymer</w:t>
      </w:r>
      <w:r w:rsidR="00FF541A" w:rsidRPr="004273D5">
        <w:rPr>
          <w:rStyle w:val="eop"/>
          <w:sz w:val="22"/>
          <w:szCs w:val="22"/>
        </w:rPr>
        <w:t>.</w:t>
      </w:r>
      <w:r w:rsidR="00555D3D" w:rsidRPr="004273D5">
        <w:rPr>
          <w:rStyle w:val="eop"/>
          <w:sz w:val="22"/>
          <w:szCs w:val="22"/>
        </w:rPr>
        <w:br/>
      </w:r>
    </w:p>
    <w:p w14:paraId="409BC001" w14:textId="216394C0" w:rsidR="001432A7" w:rsidRPr="004273D5" w:rsidRDefault="7FDC633B" w:rsidP="4EDEC211">
      <w:pPr>
        <w:pStyle w:val="Liststycke"/>
        <w:numPr>
          <w:ilvl w:val="0"/>
          <w:numId w:val="7"/>
        </w:numPr>
        <w:rPr>
          <w:sz w:val="22"/>
          <w:szCs w:val="22"/>
        </w:rPr>
      </w:pPr>
      <w:r w:rsidRPr="004273D5">
        <w:rPr>
          <w:sz w:val="22"/>
          <w:szCs w:val="22"/>
        </w:rPr>
        <w:t>Eventuella merkostnader för tillko</w:t>
      </w:r>
      <w:r w:rsidR="0677727E" w:rsidRPr="004273D5">
        <w:rPr>
          <w:sz w:val="22"/>
          <w:szCs w:val="22"/>
        </w:rPr>
        <w:t xml:space="preserve">mmande </w:t>
      </w:r>
      <w:r w:rsidR="00F42749" w:rsidRPr="004273D5">
        <w:rPr>
          <w:sz w:val="22"/>
          <w:szCs w:val="22"/>
        </w:rPr>
        <w:t>trakter</w:t>
      </w:r>
      <w:r w:rsidR="0677727E" w:rsidRPr="004273D5">
        <w:rPr>
          <w:sz w:val="22"/>
          <w:szCs w:val="22"/>
        </w:rPr>
        <w:t xml:space="preserve"> ersätts enligt</w:t>
      </w:r>
      <w:r w:rsidRPr="004273D5">
        <w:rPr>
          <w:bCs/>
          <w:sz w:val="22"/>
          <w:szCs w:val="22"/>
        </w:rPr>
        <w:t xml:space="preserve"> </w:t>
      </w:r>
      <w:r w:rsidR="14073792" w:rsidRPr="004273D5">
        <w:rPr>
          <w:sz w:val="22"/>
          <w:szCs w:val="22"/>
          <w:u w:val="single"/>
        </w:rPr>
        <w:t>ersättningsbilagan.</w:t>
      </w:r>
      <w:r w:rsidR="637B79E9" w:rsidRPr="004273D5">
        <w:rPr>
          <w:bCs/>
          <w:sz w:val="22"/>
          <w:szCs w:val="22"/>
        </w:rPr>
        <w:t xml:space="preserve"> </w:t>
      </w:r>
    </w:p>
    <w:p w14:paraId="38645DC7" w14:textId="67B6E31E" w:rsidR="00A62BA2" w:rsidRPr="005F266A" w:rsidRDefault="00A62BA2" w:rsidP="003C3A69"/>
    <w:p w14:paraId="4853B841" w14:textId="4A27E0F7" w:rsidR="00A62BA2" w:rsidRPr="005F266A" w:rsidRDefault="00A62BA2" w:rsidP="008064E8">
      <w:pPr>
        <w:pStyle w:val="paragraph"/>
        <w:spacing w:before="0" w:beforeAutospacing="0" w:after="0" w:afterAutospacing="0"/>
        <w:textAlignment w:val="baseline"/>
        <w:rPr>
          <w:lang w:val="sv-SE"/>
        </w:rPr>
      </w:pPr>
      <w:r w:rsidRPr="005F266A">
        <w:rPr>
          <w:rStyle w:val="scxw170449519"/>
          <w:lang w:val="sv-SE"/>
        </w:rPr>
        <w:t> </w:t>
      </w:r>
    </w:p>
    <w:p w14:paraId="50125231" w14:textId="0D18A073" w:rsidR="00EA7DA4" w:rsidRPr="00894940" w:rsidRDefault="004A734E" w:rsidP="0025214C">
      <w:pPr>
        <w:pStyle w:val="Rubrik1"/>
      </w:pPr>
      <w:bookmarkStart w:id="57" w:name="_Toc214692396"/>
      <w:bookmarkStart w:id="58" w:name="_Toc68038818"/>
      <w:bookmarkEnd w:id="57"/>
      <w:r w:rsidRPr="00894940">
        <w:t>Genomförande</w:t>
      </w:r>
      <w:bookmarkEnd w:id="58"/>
    </w:p>
    <w:p w14:paraId="610674A2" w14:textId="1B42AD62" w:rsidR="003C7DA9" w:rsidRPr="00894940" w:rsidRDefault="003C7DA9" w:rsidP="003C7DA9">
      <w:pPr>
        <w:pStyle w:val="Rubrik2"/>
      </w:pPr>
      <w:bookmarkStart w:id="59" w:name="_Toc208826784"/>
      <w:bookmarkStart w:id="60" w:name="_Toc68038819"/>
      <w:r w:rsidRPr="00894940">
        <w:t>Beställare</w:t>
      </w:r>
      <w:r w:rsidR="00D9681B" w:rsidRPr="00894940">
        <w:t>n</w:t>
      </w:r>
      <w:r w:rsidRPr="00894940">
        <w:t>s instruktioner</w:t>
      </w:r>
      <w:bookmarkEnd w:id="59"/>
      <w:bookmarkEnd w:id="60"/>
      <w:r w:rsidRPr="00894940">
        <w:t xml:space="preserve"> </w:t>
      </w:r>
    </w:p>
    <w:p w14:paraId="5C20B9D8" w14:textId="154D09F7" w:rsidR="00C24EFE" w:rsidRPr="004456F6" w:rsidRDefault="00C24EFE" w:rsidP="00285133">
      <w:pPr>
        <w:ind w:left="1296"/>
        <w:rPr>
          <w:i/>
          <w:iCs/>
          <w:color w:val="000000" w:themeColor="text1"/>
          <w:sz w:val="22"/>
          <w:szCs w:val="22"/>
        </w:rPr>
      </w:pPr>
      <w:r w:rsidRPr="004456F6">
        <w:rPr>
          <w:i/>
          <w:iCs/>
          <w:color w:val="000000" w:themeColor="text1"/>
          <w:sz w:val="22"/>
          <w:szCs w:val="22"/>
        </w:rPr>
        <w:t>Hur ser beställarens instruktioner ut som entreprenören skall vara insatt i och arbeta efter?</w:t>
      </w:r>
      <w:r w:rsidR="00285133" w:rsidRPr="004456F6">
        <w:rPr>
          <w:i/>
          <w:iCs/>
          <w:color w:val="000000" w:themeColor="text1"/>
          <w:sz w:val="22"/>
          <w:szCs w:val="22"/>
        </w:rPr>
        <w:br/>
      </w:r>
      <w:r w:rsidR="00416B7C" w:rsidRPr="004456F6">
        <w:rPr>
          <w:i/>
          <w:iCs/>
          <w:color w:val="000000" w:themeColor="text1"/>
          <w:sz w:val="22"/>
          <w:szCs w:val="22"/>
        </w:rPr>
        <w:t xml:space="preserve">Har </w:t>
      </w:r>
      <w:r w:rsidR="00D65CD5" w:rsidRPr="004456F6">
        <w:rPr>
          <w:i/>
          <w:iCs/>
          <w:color w:val="000000" w:themeColor="text1"/>
          <w:sz w:val="22"/>
          <w:szCs w:val="22"/>
        </w:rPr>
        <w:t xml:space="preserve">specifika </w:t>
      </w:r>
      <w:r w:rsidR="00436517" w:rsidRPr="004456F6">
        <w:rPr>
          <w:i/>
          <w:iCs/>
          <w:color w:val="000000" w:themeColor="text1"/>
          <w:sz w:val="22"/>
          <w:szCs w:val="22"/>
        </w:rPr>
        <w:t>instruktioner och policydokumen</w:t>
      </w:r>
      <w:r w:rsidR="00F07730" w:rsidRPr="004456F6">
        <w:rPr>
          <w:i/>
          <w:iCs/>
          <w:color w:val="000000" w:themeColor="text1"/>
          <w:sz w:val="22"/>
          <w:szCs w:val="22"/>
        </w:rPr>
        <w:t>t lagts till som bila</w:t>
      </w:r>
      <w:r w:rsidR="00D65CD5" w:rsidRPr="004456F6">
        <w:rPr>
          <w:i/>
          <w:iCs/>
          <w:color w:val="000000" w:themeColor="text1"/>
          <w:sz w:val="22"/>
          <w:szCs w:val="22"/>
        </w:rPr>
        <w:t>gor?</w:t>
      </w:r>
    </w:p>
    <w:p w14:paraId="09B8D95D" w14:textId="77777777" w:rsidR="003C7DA9" w:rsidRPr="004456F6" w:rsidRDefault="003C7DA9" w:rsidP="003C7DA9">
      <w:pPr>
        <w:rPr>
          <w:b/>
          <w:color w:val="C0C0C0"/>
          <w:sz w:val="22"/>
          <w:szCs w:val="22"/>
        </w:rPr>
      </w:pPr>
    </w:p>
    <w:p w14:paraId="781ED2DA" w14:textId="77777777" w:rsidR="00520541" w:rsidRPr="004456F6" w:rsidRDefault="00520541" w:rsidP="003E59D4">
      <w:pPr>
        <w:pStyle w:val="Liststycke"/>
        <w:numPr>
          <w:ilvl w:val="0"/>
          <w:numId w:val="11"/>
        </w:numPr>
        <w:rPr>
          <w:sz w:val="22"/>
          <w:szCs w:val="22"/>
        </w:rPr>
      </w:pPr>
      <w:r w:rsidRPr="004456F6">
        <w:rPr>
          <w:rFonts w:eastAsia="Arial"/>
          <w:sz w:val="22"/>
          <w:szCs w:val="22"/>
        </w:rPr>
        <w:t xml:space="preserve">Entreprenaden skall utföras enligt beställarens policydokument/instruktioner som finns bilagda till kontraktet. Eventuella avsteg ska framgå av traktdirektivet. </w:t>
      </w:r>
      <w:r w:rsidRPr="004456F6">
        <w:rPr>
          <w:rFonts w:eastAsia="Arial"/>
          <w:bCs/>
          <w:sz w:val="22"/>
          <w:szCs w:val="22"/>
        </w:rPr>
        <w:t>Säkerheten ska vid allt arbete ha en hög prioritet och följa gällande lagstiftning.</w:t>
      </w:r>
      <w:r w:rsidRPr="004456F6">
        <w:rPr>
          <w:rFonts w:eastAsia="Arial"/>
          <w:sz w:val="22"/>
          <w:szCs w:val="22"/>
        </w:rPr>
        <w:t xml:space="preserve"> </w:t>
      </w:r>
    </w:p>
    <w:p w14:paraId="4567AA27" w14:textId="77777777" w:rsidR="00520541" w:rsidRPr="004456F6" w:rsidRDefault="00520541" w:rsidP="00520541">
      <w:pPr>
        <w:rPr>
          <w:color w:val="D0CECE" w:themeColor="background2" w:themeShade="E6"/>
          <w:sz w:val="22"/>
          <w:szCs w:val="22"/>
        </w:rPr>
      </w:pPr>
    </w:p>
    <w:p w14:paraId="22E509ED" w14:textId="77777777" w:rsidR="00520541" w:rsidRPr="004456F6" w:rsidRDefault="00520541" w:rsidP="003E59D4">
      <w:pPr>
        <w:pStyle w:val="Liststycke"/>
        <w:numPr>
          <w:ilvl w:val="0"/>
          <w:numId w:val="9"/>
        </w:numPr>
        <w:rPr>
          <w:color w:val="C45911" w:themeColor="accent2" w:themeShade="BF"/>
          <w:sz w:val="22"/>
          <w:szCs w:val="22"/>
        </w:rPr>
      </w:pPr>
      <w:r w:rsidRPr="004456F6">
        <w:rPr>
          <w:noProof/>
          <w:sz w:val="22"/>
          <w:szCs w:val="22"/>
        </w:rPr>
        <w:lastRenderedPageBreak/>
        <w:drawing>
          <wp:anchor distT="0" distB="0" distL="114300" distR="114300" simplePos="0" relativeHeight="251658248" behindDoc="0" locked="0" layoutInCell="1" allowOverlap="1" wp14:anchorId="47BA8DA8" wp14:editId="5AD94796">
            <wp:simplePos x="0" y="0"/>
            <wp:positionH relativeFrom="margin">
              <wp:posOffset>5679440</wp:posOffset>
            </wp:positionH>
            <wp:positionV relativeFrom="paragraph">
              <wp:posOffset>312420</wp:posOffset>
            </wp:positionV>
            <wp:extent cx="262255" cy="262255"/>
            <wp:effectExtent l="0" t="0" r="0" b="4445"/>
            <wp:wrapNone/>
            <wp:docPr id="5"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anchor>
        </w:drawing>
      </w:r>
      <w:r w:rsidRPr="004456F6">
        <w:rPr>
          <w:color w:val="000000" w:themeColor="text1"/>
          <w:sz w:val="22"/>
          <w:szCs w:val="22"/>
        </w:rPr>
        <w:t xml:space="preserve">Om entreprenören saknar traktdirektiv och tydliga instruktioner ska arbetet avbrytas och samråd hållas med beställaren innan arbetet återupptas. Stilleståndsersättning utgår i aktuella fall till entreprenören </w:t>
      </w:r>
      <w:r w:rsidRPr="004456F6">
        <w:rPr>
          <w:sz w:val="22"/>
          <w:szCs w:val="22"/>
        </w:rPr>
        <w:t xml:space="preserve">enligt ök i </w:t>
      </w:r>
      <w:r w:rsidRPr="004456F6">
        <w:rPr>
          <w:sz w:val="22"/>
          <w:szCs w:val="22"/>
          <w:u w:val="single"/>
        </w:rPr>
        <w:t>ersättningsbilagan</w:t>
      </w:r>
      <w:r w:rsidRPr="004456F6">
        <w:rPr>
          <w:bCs/>
          <w:sz w:val="22"/>
          <w:szCs w:val="22"/>
        </w:rPr>
        <w:t xml:space="preserve">.  </w:t>
      </w:r>
    </w:p>
    <w:p w14:paraId="3889A505" w14:textId="512E1F90" w:rsidR="00A62BA2" w:rsidRDefault="00A62BA2" w:rsidP="003C7DA9"/>
    <w:p w14:paraId="717DA982" w14:textId="77777777" w:rsidR="004456F6" w:rsidRPr="00894940" w:rsidRDefault="004456F6" w:rsidP="003C7DA9"/>
    <w:p w14:paraId="10AA63EA" w14:textId="2BF4754B" w:rsidR="00CC2787" w:rsidRPr="00894940" w:rsidRDefault="00CC2787" w:rsidP="00CC2787">
      <w:pPr>
        <w:pStyle w:val="Rubrik2"/>
      </w:pPr>
      <w:bookmarkStart w:id="61" w:name="_Toc68038820"/>
      <w:r w:rsidRPr="00894940">
        <w:t>Traktdirektiv</w:t>
      </w:r>
      <w:bookmarkEnd w:id="61"/>
    </w:p>
    <w:p w14:paraId="4C846F1A" w14:textId="77777777" w:rsidR="00F42FF1" w:rsidRPr="004456F6" w:rsidRDefault="006F795E" w:rsidP="006B5F93">
      <w:pPr>
        <w:rPr>
          <w:i/>
          <w:iCs/>
          <w:color w:val="000000" w:themeColor="text1"/>
          <w:sz w:val="22"/>
          <w:szCs w:val="22"/>
        </w:rPr>
      </w:pPr>
      <w:r w:rsidRPr="00894940">
        <w:rPr>
          <w:sz w:val="18"/>
          <w:szCs w:val="18"/>
        </w:rPr>
        <w:tab/>
      </w:r>
      <w:r w:rsidR="00F42FF1" w:rsidRPr="004456F6">
        <w:rPr>
          <w:i/>
          <w:iCs/>
          <w:color w:val="000000" w:themeColor="text1"/>
          <w:sz w:val="22"/>
          <w:szCs w:val="22"/>
        </w:rPr>
        <w:t xml:space="preserve">På vilket sätt och när levereras traktdirektiv till entreprenören? </w:t>
      </w:r>
    </w:p>
    <w:p w14:paraId="0FA721B9" w14:textId="77777777" w:rsidR="00F42FF1" w:rsidRPr="004456F6" w:rsidRDefault="00F42FF1" w:rsidP="00F42FF1">
      <w:pPr>
        <w:ind w:left="1284"/>
        <w:rPr>
          <w:i/>
          <w:iCs/>
          <w:color w:val="000000" w:themeColor="text1"/>
          <w:sz w:val="22"/>
          <w:szCs w:val="22"/>
        </w:rPr>
      </w:pPr>
      <w:r w:rsidRPr="004456F6">
        <w:rPr>
          <w:i/>
          <w:iCs/>
          <w:color w:val="000000" w:themeColor="text1"/>
          <w:sz w:val="22"/>
          <w:szCs w:val="22"/>
        </w:rPr>
        <w:t>Vad ska traktdirektivet innehålla?</w:t>
      </w:r>
    </w:p>
    <w:p w14:paraId="19C5718E" w14:textId="77777777" w:rsidR="00F42FF1" w:rsidRPr="004456F6" w:rsidRDefault="00F42FF1" w:rsidP="00F42FF1">
      <w:pPr>
        <w:ind w:left="1284"/>
        <w:rPr>
          <w:i/>
          <w:iCs/>
          <w:color w:val="D0CECE" w:themeColor="background2" w:themeShade="E6"/>
          <w:sz w:val="22"/>
          <w:szCs w:val="22"/>
        </w:rPr>
      </w:pPr>
      <w:r w:rsidRPr="004456F6">
        <w:rPr>
          <w:i/>
          <w:iCs/>
          <w:color w:val="000000" w:themeColor="text1"/>
          <w:sz w:val="22"/>
          <w:szCs w:val="22"/>
        </w:rPr>
        <w:t xml:space="preserve">Vad gäller specifikt för kartmaterialet? </w:t>
      </w:r>
      <w:r w:rsidRPr="004456F6">
        <w:rPr>
          <w:i/>
          <w:iCs/>
          <w:color w:val="D0CECE" w:themeColor="background2" w:themeShade="E6"/>
          <w:sz w:val="22"/>
          <w:szCs w:val="22"/>
        </w:rPr>
        <w:t xml:space="preserve"> </w:t>
      </w:r>
    </w:p>
    <w:p w14:paraId="22FD4F57" w14:textId="18A9B508" w:rsidR="00865C6A" w:rsidRPr="004456F6" w:rsidRDefault="00CF2CE0" w:rsidP="00211FED">
      <w:pPr>
        <w:rPr>
          <w:sz w:val="22"/>
          <w:szCs w:val="22"/>
        </w:rPr>
      </w:pPr>
      <w:r w:rsidRPr="004456F6">
        <w:rPr>
          <w:sz w:val="22"/>
          <w:szCs w:val="22"/>
        </w:rPr>
        <w:t xml:space="preserve"> </w:t>
      </w:r>
    </w:p>
    <w:p w14:paraId="353FE9B0" w14:textId="4243D351" w:rsidR="00865C6A" w:rsidRPr="004456F6" w:rsidRDefault="00865C6A" w:rsidP="003E59D4">
      <w:pPr>
        <w:pStyle w:val="Liststycke"/>
        <w:numPr>
          <w:ilvl w:val="0"/>
          <w:numId w:val="10"/>
        </w:numPr>
        <w:rPr>
          <w:b/>
          <w:sz w:val="22"/>
          <w:szCs w:val="22"/>
        </w:rPr>
      </w:pPr>
      <w:r w:rsidRPr="004456F6">
        <w:rPr>
          <w:sz w:val="22"/>
          <w:szCs w:val="22"/>
        </w:rPr>
        <w:t xml:space="preserve">Beställaren lämnar för varje </w:t>
      </w:r>
      <w:r w:rsidR="00F42749" w:rsidRPr="004456F6">
        <w:rPr>
          <w:sz w:val="22"/>
          <w:szCs w:val="22"/>
        </w:rPr>
        <w:t>trakt</w:t>
      </w:r>
      <w:r w:rsidRPr="004456F6">
        <w:rPr>
          <w:sz w:val="22"/>
          <w:szCs w:val="22"/>
        </w:rPr>
        <w:t xml:space="preserve"> ett direktiv, där det framgår vad som specifikt gäller för aktuell </w:t>
      </w:r>
      <w:r w:rsidR="00F42749" w:rsidRPr="004456F6">
        <w:rPr>
          <w:sz w:val="22"/>
          <w:szCs w:val="22"/>
        </w:rPr>
        <w:t>trakt</w:t>
      </w:r>
      <w:r w:rsidRPr="004456F6">
        <w:rPr>
          <w:sz w:val="22"/>
          <w:szCs w:val="22"/>
        </w:rPr>
        <w:t xml:space="preserve"> och ingående ståndorter. Entreprenadarbeten skall utföras enligt instruktioner i direktivet och beställarens övriga instruktioner.</w:t>
      </w:r>
    </w:p>
    <w:p w14:paraId="7E0A0680" w14:textId="77777777" w:rsidR="00D93C02" w:rsidRPr="004456F6" w:rsidRDefault="00D93C02" w:rsidP="00D93C02">
      <w:pPr>
        <w:rPr>
          <w:color w:val="D0CECE" w:themeColor="background2" w:themeShade="E6"/>
          <w:sz w:val="22"/>
          <w:szCs w:val="22"/>
        </w:rPr>
      </w:pPr>
    </w:p>
    <w:p w14:paraId="2E705D57" w14:textId="4FD2D0BE" w:rsidR="00412ED1" w:rsidRPr="004456F6" w:rsidRDefault="00D93C02" w:rsidP="003E59D4">
      <w:pPr>
        <w:pStyle w:val="Liststycke"/>
        <w:numPr>
          <w:ilvl w:val="0"/>
          <w:numId w:val="10"/>
        </w:numPr>
        <w:rPr>
          <w:color w:val="000000" w:themeColor="text1"/>
          <w:sz w:val="22"/>
          <w:szCs w:val="22"/>
        </w:rPr>
      </w:pPr>
      <w:r w:rsidRPr="004456F6">
        <w:rPr>
          <w:color w:val="000000" w:themeColor="text1"/>
          <w:sz w:val="22"/>
          <w:szCs w:val="22"/>
        </w:rPr>
        <w:t>Traktdirektivet görs tillgängligt för entreprenören via beställarens [entreprenörswebb/Forest Link/………………….]</w:t>
      </w:r>
      <w:r w:rsidR="00A233AE" w:rsidRPr="004456F6">
        <w:rPr>
          <w:color w:val="000000" w:themeColor="text1"/>
          <w:sz w:val="22"/>
          <w:szCs w:val="22"/>
        </w:rPr>
        <w:t xml:space="preserve"> senast ………… dagar före start av arbete på aktuell trakt.</w:t>
      </w:r>
      <w:r w:rsidR="00412ED1" w:rsidRPr="004456F6">
        <w:rPr>
          <w:color w:val="000000" w:themeColor="text1"/>
          <w:sz w:val="22"/>
          <w:szCs w:val="22"/>
        </w:rPr>
        <w:br/>
      </w:r>
    </w:p>
    <w:p w14:paraId="7B3B8215" w14:textId="64291D35" w:rsidR="003404FA" w:rsidRPr="004456F6" w:rsidRDefault="00412ED1" w:rsidP="003E59D4">
      <w:pPr>
        <w:pStyle w:val="Liststycke"/>
        <w:numPr>
          <w:ilvl w:val="0"/>
          <w:numId w:val="12"/>
        </w:numPr>
        <w:rPr>
          <w:color w:val="000000" w:themeColor="text1"/>
          <w:sz w:val="22"/>
          <w:szCs w:val="22"/>
        </w:rPr>
      </w:pPr>
      <w:r w:rsidRPr="004456F6">
        <w:rPr>
          <w:color w:val="000000" w:themeColor="text1"/>
          <w:sz w:val="22"/>
          <w:szCs w:val="22"/>
        </w:rPr>
        <w:t xml:space="preserve">Traktdirektiv ska finnas tillgängligt för entreprenören senast ………… dagar före start av arbete på aktuell trakt. </w:t>
      </w:r>
      <w:r w:rsidR="003404FA" w:rsidRPr="004456F6">
        <w:rPr>
          <w:color w:val="000000" w:themeColor="text1"/>
          <w:sz w:val="22"/>
          <w:szCs w:val="22"/>
        </w:rPr>
        <w:t>Undantag kan förekomma, tex. vid nytecknande av markberedningsuppdrag på grannfastighet. Dock skall i sådana fall traktdirektivet finnas tillgängligt före avverkningsstart.</w:t>
      </w:r>
      <w:r w:rsidR="003404FA" w:rsidRPr="004456F6">
        <w:rPr>
          <w:color w:val="000000" w:themeColor="text1"/>
          <w:sz w:val="22"/>
          <w:szCs w:val="22"/>
        </w:rPr>
        <w:br/>
      </w:r>
    </w:p>
    <w:p w14:paraId="1CD184E1" w14:textId="7E26E090" w:rsidR="00855C8F" w:rsidRPr="004456F6" w:rsidRDefault="00843BDD" w:rsidP="003E59D4">
      <w:pPr>
        <w:pStyle w:val="Liststycke"/>
        <w:numPr>
          <w:ilvl w:val="0"/>
          <w:numId w:val="12"/>
        </w:numPr>
        <w:rPr>
          <w:color w:val="000000" w:themeColor="text1"/>
          <w:sz w:val="22"/>
          <w:szCs w:val="22"/>
        </w:rPr>
      </w:pPr>
      <w:r w:rsidRPr="004456F6">
        <w:rPr>
          <w:color w:val="000000" w:themeColor="text1"/>
          <w:sz w:val="22"/>
          <w:szCs w:val="22"/>
        </w:rPr>
        <w:t xml:space="preserve">I traktdirektivet ska all nödvändig information finnas för att entreprenören ska kunna utföra entreprenaden på ett säkert sätt och i enlighet med lag-och certifieringskrav, samt enligt beställarens </w:t>
      </w:r>
      <w:r w:rsidR="008813E0" w:rsidRPr="004456F6">
        <w:rPr>
          <w:bCs/>
          <w:sz w:val="22"/>
          <w:szCs w:val="22"/>
        </w:rPr>
        <w:t>[instruktioner/</w:t>
      </w:r>
      <w:r w:rsidR="008813E0" w:rsidRPr="004456F6">
        <w:rPr>
          <w:bCs/>
          <w:color w:val="000000" w:themeColor="text1"/>
          <w:sz w:val="22"/>
          <w:szCs w:val="22"/>
        </w:rPr>
        <w:t>bilagda policy/instruktioner</w:t>
      </w:r>
      <w:r w:rsidR="008813E0" w:rsidRPr="004456F6">
        <w:rPr>
          <w:bCs/>
          <w:sz w:val="22"/>
          <w:szCs w:val="22"/>
        </w:rPr>
        <w:t>]</w:t>
      </w:r>
      <w:r w:rsidR="008813E0" w:rsidRPr="004456F6">
        <w:rPr>
          <w:bCs/>
          <w:color w:val="000000" w:themeColor="text1"/>
          <w:sz w:val="22"/>
          <w:szCs w:val="22"/>
        </w:rPr>
        <w:t>.</w:t>
      </w:r>
      <w:r w:rsidR="008813E0" w:rsidRPr="004456F6">
        <w:rPr>
          <w:color w:val="000000" w:themeColor="text1"/>
          <w:sz w:val="22"/>
          <w:szCs w:val="22"/>
        </w:rPr>
        <w:t xml:space="preserve"> </w:t>
      </w:r>
    </w:p>
    <w:p w14:paraId="3481F138" w14:textId="77777777" w:rsidR="008813E0" w:rsidRPr="004456F6" w:rsidRDefault="008813E0" w:rsidP="008813E0">
      <w:pPr>
        <w:pStyle w:val="Liststycke"/>
        <w:ind w:left="1080"/>
        <w:rPr>
          <w:color w:val="000000" w:themeColor="text1"/>
          <w:sz w:val="22"/>
          <w:szCs w:val="22"/>
        </w:rPr>
      </w:pPr>
    </w:p>
    <w:p w14:paraId="2CE36596" w14:textId="3DD12289" w:rsidR="00855C8F" w:rsidRPr="004456F6" w:rsidRDefault="00855C8F" w:rsidP="003E59D4">
      <w:pPr>
        <w:pStyle w:val="Liststycke"/>
        <w:numPr>
          <w:ilvl w:val="0"/>
          <w:numId w:val="12"/>
        </w:numPr>
        <w:rPr>
          <w:color w:val="000000" w:themeColor="text1"/>
          <w:sz w:val="22"/>
          <w:szCs w:val="22"/>
        </w:rPr>
      </w:pPr>
      <w:r w:rsidRPr="004456F6">
        <w:rPr>
          <w:color w:val="000000" w:themeColor="text1"/>
          <w:sz w:val="22"/>
          <w:szCs w:val="22"/>
        </w:rPr>
        <w:t>Med tanke på säkerheten är det av yttersta vikt att traktens avgränsning, information och instruktioner eventuella mark-eller luftledningar, byggnader och anläggningar samt säkerhetskoordinater är korrekta och håller god kvalitet.</w:t>
      </w:r>
      <w:r w:rsidRPr="004456F6">
        <w:rPr>
          <w:color w:val="000000" w:themeColor="text1"/>
          <w:sz w:val="22"/>
          <w:szCs w:val="22"/>
        </w:rPr>
        <w:br/>
      </w:r>
    </w:p>
    <w:p w14:paraId="2F178B99" w14:textId="494B39D2" w:rsidR="00321329" w:rsidRPr="004456F6" w:rsidRDefault="00B82911" w:rsidP="003E59D4">
      <w:pPr>
        <w:pStyle w:val="Liststycke"/>
        <w:numPr>
          <w:ilvl w:val="0"/>
          <w:numId w:val="12"/>
        </w:numPr>
        <w:rPr>
          <w:color w:val="D0CECE" w:themeColor="background2" w:themeShade="E6"/>
          <w:sz w:val="22"/>
          <w:szCs w:val="22"/>
        </w:rPr>
      </w:pPr>
      <w:r w:rsidRPr="004456F6">
        <w:rPr>
          <w:color w:val="000000" w:themeColor="text1"/>
          <w:sz w:val="22"/>
          <w:szCs w:val="22"/>
        </w:rPr>
        <w:t xml:space="preserve">Entreprenaden skall utföras enligt instruktionerna i traktdirektivet. </w:t>
      </w:r>
      <w:r w:rsidRPr="004456F6">
        <w:rPr>
          <w:color w:val="000000" w:themeColor="text1"/>
          <w:sz w:val="22"/>
          <w:szCs w:val="22"/>
        </w:rPr>
        <w:br/>
      </w:r>
    </w:p>
    <w:p w14:paraId="5B69B90C" w14:textId="7A1EE0C2" w:rsidR="00412ED1" w:rsidRPr="004456F6" w:rsidRDefault="00321329" w:rsidP="003E59D4">
      <w:pPr>
        <w:pStyle w:val="Liststycke"/>
        <w:numPr>
          <w:ilvl w:val="0"/>
          <w:numId w:val="12"/>
        </w:numPr>
        <w:rPr>
          <w:color w:val="000000" w:themeColor="text1"/>
          <w:sz w:val="22"/>
          <w:szCs w:val="22"/>
        </w:rPr>
      </w:pPr>
      <w:r w:rsidRPr="004456F6">
        <w:rPr>
          <w:color w:val="000000" w:themeColor="text1"/>
          <w:sz w:val="22"/>
          <w:szCs w:val="22"/>
        </w:rPr>
        <w:t xml:space="preserve">Till samtliga trakter skall även finnas digitala kartor med flygfoto/satellitfoto som bakgrund. Programvara, ………… för karthanteringen i tillhandahålls av beställaren. Vidare förses entreprenören för varje uppdrag med erforderliga kartor som gör det möjligt att på egen hand hitta till </w:t>
      </w:r>
      <w:r w:rsidR="00F42749" w:rsidRPr="004456F6">
        <w:rPr>
          <w:color w:val="000000" w:themeColor="text1"/>
          <w:sz w:val="22"/>
          <w:szCs w:val="22"/>
        </w:rPr>
        <w:t>trakt</w:t>
      </w:r>
      <w:r w:rsidRPr="004456F6">
        <w:rPr>
          <w:color w:val="000000" w:themeColor="text1"/>
          <w:sz w:val="22"/>
          <w:szCs w:val="22"/>
        </w:rPr>
        <w:t>e</w:t>
      </w:r>
      <w:r w:rsidR="00F42749" w:rsidRPr="004456F6">
        <w:rPr>
          <w:color w:val="000000" w:themeColor="text1"/>
          <w:sz w:val="22"/>
          <w:szCs w:val="22"/>
        </w:rPr>
        <w:t>n</w:t>
      </w:r>
      <w:r w:rsidRPr="004456F6">
        <w:rPr>
          <w:color w:val="000000" w:themeColor="text1"/>
          <w:sz w:val="22"/>
          <w:szCs w:val="22"/>
        </w:rPr>
        <w:t>.</w:t>
      </w:r>
    </w:p>
    <w:p w14:paraId="1A292305" w14:textId="51CBDED7" w:rsidR="007F0815" w:rsidRDefault="007F0815" w:rsidP="007F0815">
      <w:pPr>
        <w:rPr>
          <w:color w:val="000000" w:themeColor="text1"/>
          <w:sz w:val="22"/>
          <w:szCs w:val="22"/>
        </w:rPr>
      </w:pPr>
    </w:p>
    <w:p w14:paraId="1530BD31" w14:textId="77777777" w:rsidR="004456F6" w:rsidRDefault="004456F6" w:rsidP="007F0815">
      <w:pPr>
        <w:rPr>
          <w:color w:val="000000" w:themeColor="text1"/>
          <w:sz w:val="22"/>
          <w:szCs w:val="22"/>
        </w:rPr>
      </w:pPr>
    </w:p>
    <w:p w14:paraId="75302568" w14:textId="594B6E8F" w:rsidR="007F0815" w:rsidRDefault="007F0815" w:rsidP="007F0815">
      <w:pPr>
        <w:ind w:left="720"/>
        <w:rPr>
          <w:color w:val="000000" w:themeColor="text1"/>
          <w:sz w:val="22"/>
          <w:szCs w:val="22"/>
        </w:rPr>
      </w:pPr>
    </w:p>
    <w:p w14:paraId="3C4CA283" w14:textId="2CECFDA7" w:rsidR="007F0815" w:rsidRPr="00FB62DD" w:rsidRDefault="007F0815" w:rsidP="007F0815">
      <w:pPr>
        <w:pStyle w:val="Rubrik2"/>
        <w:spacing w:before="0"/>
      </w:pPr>
      <w:bookmarkStart w:id="62" w:name="_Toc64872680"/>
      <w:bookmarkStart w:id="63" w:name="_Toc63674782"/>
      <w:bookmarkStart w:id="64" w:name="_Toc68038821"/>
      <w:r w:rsidRPr="00FB62DD">
        <w:t>Gränsmarkering/</w:t>
      </w:r>
      <w:proofErr w:type="spellStart"/>
      <w:r w:rsidRPr="00FB62DD">
        <w:t>Snitsling</w:t>
      </w:r>
      <w:bookmarkEnd w:id="62"/>
      <w:bookmarkEnd w:id="64"/>
      <w:proofErr w:type="spellEnd"/>
      <w:r w:rsidRPr="00FB62DD">
        <w:t xml:space="preserve"> </w:t>
      </w:r>
    </w:p>
    <w:p w14:paraId="40738D31" w14:textId="77777777" w:rsidR="00D545D8" w:rsidRPr="004456F6" w:rsidRDefault="00D545D8" w:rsidP="00D545D8">
      <w:pPr>
        <w:ind w:firstLine="1260"/>
        <w:rPr>
          <w:i/>
          <w:iCs/>
          <w:sz w:val="22"/>
          <w:szCs w:val="22"/>
        </w:rPr>
      </w:pPr>
      <w:r w:rsidRPr="004456F6">
        <w:rPr>
          <w:i/>
          <w:iCs/>
          <w:sz w:val="22"/>
          <w:szCs w:val="22"/>
        </w:rPr>
        <w:t>Vilka typer av gränsdragningar markeras med snitsel och vilka markeras på annat sätt?</w:t>
      </w:r>
    </w:p>
    <w:p w14:paraId="2BFC6F36" w14:textId="77777777" w:rsidR="00D545D8" w:rsidRPr="004456F6" w:rsidRDefault="00D545D8" w:rsidP="00D545D8">
      <w:pPr>
        <w:ind w:left="1260"/>
        <w:rPr>
          <w:i/>
          <w:iCs/>
          <w:sz w:val="22"/>
          <w:szCs w:val="22"/>
        </w:rPr>
      </w:pPr>
      <w:r w:rsidRPr="004456F6">
        <w:rPr>
          <w:i/>
          <w:iCs/>
          <w:sz w:val="22"/>
          <w:szCs w:val="22"/>
        </w:rPr>
        <w:t>På vilket sätt markeras gränser digitalt?</w:t>
      </w:r>
    </w:p>
    <w:p w14:paraId="0E433F5D" w14:textId="77777777" w:rsidR="00D545D8" w:rsidRPr="004456F6" w:rsidRDefault="00D545D8" w:rsidP="00D545D8">
      <w:pPr>
        <w:ind w:left="1260"/>
        <w:rPr>
          <w:i/>
          <w:iCs/>
          <w:sz w:val="22"/>
          <w:szCs w:val="22"/>
        </w:rPr>
      </w:pPr>
      <w:r w:rsidRPr="004456F6">
        <w:rPr>
          <w:i/>
          <w:iCs/>
          <w:sz w:val="22"/>
          <w:szCs w:val="22"/>
        </w:rPr>
        <w:t xml:space="preserve">Vem utför </w:t>
      </w:r>
      <w:proofErr w:type="spellStart"/>
      <w:r w:rsidRPr="004456F6">
        <w:rPr>
          <w:i/>
          <w:iCs/>
          <w:sz w:val="22"/>
          <w:szCs w:val="22"/>
        </w:rPr>
        <w:t>snitsling</w:t>
      </w:r>
      <w:proofErr w:type="spellEnd"/>
      <w:r w:rsidRPr="004456F6">
        <w:rPr>
          <w:i/>
          <w:iCs/>
          <w:sz w:val="22"/>
          <w:szCs w:val="22"/>
        </w:rPr>
        <w:t xml:space="preserve"> och när?</w:t>
      </w:r>
    </w:p>
    <w:p w14:paraId="44E296F8" w14:textId="77777777" w:rsidR="00D545D8" w:rsidRPr="004456F6" w:rsidRDefault="00D545D8" w:rsidP="00D545D8">
      <w:pPr>
        <w:ind w:left="1260"/>
        <w:rPr>
          <w:i/>
          <w:iCs/>
          <w:sz w:val="22"/>
          <w:szCs w:val="22"/>
        </w:rPr>
      </w:pPr>
      <w:r w:rsidRPr="004456F6">
        <w:rPr>
          <w:i/>
          <w:iCs/>
          <w:sz w:val="22"/>
          <w:szCs w:val="22"/>
        </w:rPr>
        <w:t xml:space="preserve">Om entreprenören utför </w:t>
      </w:r>
      <w:proofErr w:type="spellStart"/>
      <w:r w:rsidRPr="004456F6">
        <w:rPr>
          <w:i/>
          <w:iCs/>
          <w:sz w:val="22"/>
          <w:szCs w:val="22"/>
        </w:rPr>
        <w:t>snitsling</w:t>
      </w:r>
      <w:proofErr w:type="spellEnd"/>
      <w:r w:rsidRPr="004456F6">
        <w:rPr>
          <w:i/>
          <w:iCs/>
          <w:sz w:val="22"/>
          <w:szCs w:val="22"/>
        </w:rPr>
        <w:t>, hur ersätts det arbetet?</w:t>
      </w:r>
    </w:p>
    <w:bookmarkEnd w:id="63"/>
    <w:p w14:paraId="0FC387BA" w14:textId="345B6A30" w:rsidR="007F0815" w:rsidRPr="004456F6" w:rsidRDefault="007F0815" w:rsidP="007F0815">
      <w:pPr>
        <w:ind w:left="1260"/>
        <w:rPr>
          <w:color w:val="000000"/>
          <w:sz w:val="22"/>
          <w:szCs w:val="22"/>
        </w:rPr>
      </w:pPr>
    </w:p>
    <w:p w14:paraId="1A5A2AD9" w14:textId="77777777" w:rsidR="00383513" w:rsidRPr="004456F6" w:rsidRDefault="00383513" w:rsidP="003E59D4">
      <w:pPr>
        <w:pStyle w:val="Liststycke"/>
        <w:numPr>
          <w:ilvl w:val="0"/>
          <w:numId w:val="37"/>
        </w:numPr>
        <w:rPr>
          <w:bCs/>
          <w:color w:val="C45911" w:themeColor="accent2" w:themeShade="BF"/>
          <w:sz w:val="22"/>
          <w:szCs w:val="22"/>
        </w:rPr>
      </w:pPr>
      <w:bookmarkStart w:id="65" w:name="_Hlk66862519"/>
      <w:r w:rsidRPr="004456F6">
        <w:rPr>
          <w:bCs/>
          <w:color w:val="000000" w:themeColor="text1"/>
          <w:sz w:val="22"/>
          <w:szCs w:val="22"/>
        </w:rPr>
        <w:t xml:space="preserve">Rågångar skall vara snitslade, detta utförs av [beställaren/entreprenören]. Utmärkning av nyckelbiotoper samt känd natur och kulturhänsyn görs av [beställaren/entreprenören] på lämpligt sätt. </w:t>
      </w:r>
    </w:p>
    <w:p w14:paraId="102A7990" w14:textId="77777777" w:rsidR="00383513" w:rsidRPr="004456F6" w:rsidRDefault="00383513" w:rsidP="00383513">
      <w:pPr>
        <w:pStyle w:val="Liststycke"/>
        <w:rPr>
          <w:bCs/>
          <w:color w:val="C45911" w:themeColor="accent2" w:themeShade="BF"/>
          <w:sz w:val="22"/>
          <w:szCs w:val="22"/>
        </w:rPr>
      </w:pPr>
    </w:p>
    <w:p w14:paraId="48863BAA" w14:textId="77777777" w:rsidR="00383513" w:rsidRPr="004456F6" w:rsidRDefault="00383513" w:rsidP="003E59D4">
      <w:pPr>
        <w:numPr>
          <w:ilvl w:val="0"/>
          <w:numId w:val="37"/>
        </w:numPr>
        <w:rPr>
          <w:sz w:val="22"/>
          <w:szCs w:val="22"/>
        </w:rPr>
      </w:pPr>
      <w:r w:rsidRPr="004456F6">
        <w:rPr>
          <w:sz w:val="22"/>
          <w:szCs w:val="22"/>
        </w:rPr>
        <w:t>Utmärkning av nyckelbiotoper samt större kända natur och kulturhänsyn görs av [beställare/entreprenör] enligt överenskommelse.</w:t>
      </w:r>
    </w:p>
    <w:p w14:paraId="60ABC4FE" w14:textId="77777777" w:rsidR="00383513" w:rsidRPr="004456F6" w:rsidRDefault="00383513" w:rsidP="00383513">
      <w:pPr>
        <w:pStyle w:val="Liststycke"/>
        <w:rPr>
          <w:bCs/>
          <w:color w:val="C45911" w:themeColor="accent2" w:themeShade="BF"/>
          <w:sz w:val="22"/>
          <w:szCs w:val="22"/>
        </w:rPr>
      </w:pPr>
    </w:p>
    <w:p w14:paraId="63349713" w14:textId="77777777" w:rsidR="00383513" w:rsidRPr="004456F6" w:rsidRDefault="00383513" w:rsidP="003E59D4">
      <w:pPr>
        <w:pStyle w:val="Liststycke"/>
        <w:numPr>
          <w:ilvl w:val="0"/>
          <w:numId w:val="37"/>
        </w:numPr>
        <w:rPr>
          <w:b/>
          <w:color w:val="000000" w:themeColor="text1"/>
          <w:sz w:val="22"/>
          <w:szCs w:val="22"/>
        </w:rPr>
      </w:pPr>
      <w:r w:rsidRPr="004456F6">
        <w:rPr>
          <w:bCs/>
          <w:color w:val="000000" w:themeColor="text1"/>
          <w:sz w:val="22"/>
          <w:szCs w:val="22"/>
        </w:rPr>
        <w:lastRenderedPageBreak/>
        <w:t>Entreprenören är alltid ansvarig för detaljhänsynen. Detaljplanering ska utföras på ett sådant sätt att arbetet kan genomföras med hög effektivitet och efterfrågad kvalitet</w:t>
      </w:r>
      <w:r w:rsidRPr="004456F6">
        <w:rPr>
          <w:b/>
          <w:color w:val="000000" w:themeColor="text1"/>
          <w:sz w:val="22"/>
          <w:szCs w:val="22"/>
        </w:rPr>
        <w:t>.</w:t>
      </w:r>
    </w:p>
    <w:p w14:paraId="7394A86A" w14:textId="77777777" w:rsidR="00383513" w:rsidRPr="004456F6" w:rsidRDefault="00383513" w:rsidP="00383513">
      <w:pPr>
        <w:rPr>
          <w:b/>
          <w:color w:val="D0CECE" w:themeColor="background2" w:themeShade="E6"/>
          <w:sz w:val="22"/>
          <w:szCs w:val="22"/>
        </w:rPr>
      </w:pPr>
    </w:p>
    <w:p w14:paraId="436C1CCE" w14:textId="77777777" w:rsidR="00383513" w:rsidRPr="004456F6" w:rsidRDefault="00383513" w:rsidP="003E59D4">
      <w:pPr>
        <w:pStyle w:val="Liststycke"/>
        <w:numPr>
          <w:ilvl w:val="0"/>
          <w:numId w:val="37"/>
        </w:numPr>
        <w:rPr>
          <w:bCs/>
          <w:sz w:val="22"/>
          <w:szCs w:val="22"/>
        </w:rPr>
      </w:pPr>
      <w:r w:rsidRPr="004456F6">
        <w:rPr>
          <w:sz w:val="22"/>
          <w:szCs w:val="22"/>
        </w:rPr>
        <w:t xml:space="preserve">Traktgränser snitslas [alltid/när förhållandena så kräver]. Detta görs då [av beställare/av entreprenör enligt begäran/instruktion från beställare]. </w:t>
      </w:r>
      <w:r w:rsidRPr="004456F6">
        <w:rPr>
          <w:bCs/>
          <w:sz w:val="22"/>
          <w:szCs w:val="22"/>
        </w:rPr>
        <w:t xml:space="preserve"> </w:t>
      </w:r>
    </w:p>
    <w:p w14:paraId="14822A6C" w14:textId="703CB291" w:rsidR="00383513" w:rsidRPr="004456F6" w:rsidRDefault="004456F6" w:rsidP="00383513">
      <w:pPr>
        <w:rPr>
          <w:b/>
          <w:color w:val="D0CECE" w:themeColor="background2" w:themeShade="E6"/>
          <w:sz w:val="22"/>
          <w:szCs w:val="22"/>
        </w:rPr>
      </w:pPr>
      <w:r w:rsidRPr="004456F6">
        <w:rPr>
          <w:noProof/>
          <w:sz w:val="22"/>
          <w:szCs w:val="22"/>
        </w:rPr>
        <w:drawing>
          <wp:anchor distT="0" distB="0" distL="114300" distR="114300" simplePos="0" relativeHeight="251658249" behindDoc="0" locked="0" layoutInCell="1" allowOverlap="1" wp14:anchorId="3DB7B7B0" wp14:editId="32599C64">
            <wp:simplePos x="0" y="0"/>
            <wp:positionH relativeFrom="rightMargin">
              <wp:posOffset>109959</wp:posOffset>
            </wp:positionH>
            <wp:positionV relativeFrom="paragraph">
              <wp:posOffset>152183</wp:posOffset>
            </wp:positionV>
            <wp:extent cx="262255" cy="262255"/>
            <wp:effectExtent l="0" t="0" r="0" b="4445"/>
            <wp:wrapNone/>
            <wp:docPr id="48" name="Bild 48"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60A221A3" w14:textId="3CE9CBD0" w:rsidR="00383513" w:rsidRPr="004456F6" w:rsidRDefault="00383513" w:rsidP="003E59D4">
      <w:pPr>
        <w:pStyle w:val="Liststycke"/>
        <w:numPr>
          <w:ilvl w:val="0"/>
          <w:numId w:val="37"/>
        </w:numPr>
        <w:rPr>
          <w:color w:val="000000" w:themeColor="text1"/>
          <w:sz w:val="22"/>
          <w:szCs w:val="22"/>
        </w:rPr>
      </w:pPr>
      <w:proofErr w:type="spellStart"/>
      <w:r w:rsidRPr="004456F6">
        <w:rPr>
          <w:color w:val="000000" w:themeColor="text1"/>
          <w:sz w:val="22"/>
          <w:szCs w:val="22"/>
        </w:rPr>
        <w:t>Snitsling</w:t>
      </w:r>
      <w:proofErr w:type="spellEnd"/>
      <w:r w:rsidRPr="004456F6">
        <w:rPr>
          <w:color w:val="000000" w:themeColor="text1"/>
          <w:sz w:val="22"/>
          <w:szCs w:val="22"/>
        </w:rPr>
        <w:t xml:space="preserve"> utförs normalt av beställaren men kan i vissa fall utföras av entreprenören. Ersättning utgår då enligt överenskommelse i </w:t>
      </w:r>
      <w:r w:rsidRPr="004456F6">
        <w:rPr>
          <w:sz w:val="22"/>
          <w:szCs w:val="22"/>
          <w:u w:val="single"/>
        </w:rPr>
        <w:t>ersättningsbilagan</w:t>
      </w:r>
      <w:r w:rsidRPr="004456F6">
        <w:rPr>
          <w:sz w:val="22"/>
          <w:szCs w:val="22"/>
        </w:rPr>
        <w:t xml:space="preserve">. </w:t>
      </w:r>
    </w:p>
    <w:p w14:paraId="46F15117" w14:textId="395BEE70" w:rsidR="00383513" w:rsidRPr="004456F6" w:rsidRDefault="004456F6" w:rsidP="00383513">
      <w:pPr>
        <w:rPr>
          <w:color w:val="D0CECE" w:themeColor="background2" w:themeShade="E6"/>
          <w:sz w:val="22"/>
          <w:szCs w:val="22"/>
        </w:rPr>
      </w:pPr>
      <w:r w:rsidRPr="004456F6">
        <w:rPr>
          <w:noProof/>
          <w:sz w:val="22"/>
          <w:szCs w:val="22"/>
        </w:rPr>
        <w:drawing>
          <wp:anchor distT="0" distB="0" distL="114300" distR="114300" simplePos="0" relativeHeight="251658250" behindDoc="0" locked="0" layoutInCell="1" allowOverlap="1" wp14:anchorId="69629D2C" wp14:editId="14B56450">
            <wp:simplePos x="0" y="0"/>
            <wp:positionH relativeFrom="rightMargin">
              <wp:posOffset>138896</wp:posOffset>
            </wp:positionH>
            <wp:positionV relativeFrom="paragraph">
              <wp:posOffset>163757</wp:posOffset>
            </wp:positionV>
            <wp:extent cx="262255" cy="262255"/>
            <wp:effectExtent l="0" t="0" r="0" b="4445"/>
            <wp:wrapNone/>
            <wp:docPr id="49" name="Bild 4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32C0C842" w14:textId="3C62E79B" w:rsidR="00383513" w:rsidRPr="004456F6" w:rsidRDefault="00383513" w:rsidP="003E59D4">
      <w:pPr>
        <w:pStyle w:val="Liststycke"/>
        <w:numPr>
          <w:ilvl w:val="0"/>
          <w:numId w:val="37"/>
        </w:numPr>
        <w:rPr>
          <w:color w:val="000000" w:themeColor="text1"/>
          <w:sz w:val="22"/>
          <w:szCs w:val="22"/>
        </w:rPr>
      </w:pPr>
      <w:proofErr w:type="spellStart"/>
      <w:r w:rsidRPr="004456F6">
        <w:rPr>
          <w:color w:val="000000" w:themeColor="text1"/>
          <w:sz w:val="22"/>
          <w:szCs w:val="22"/>
        </w:rPr>
        <w:t>Snitsling</w:t>
      </w:r>
      <w:proofErr w:type="spellEnd"/>
      <w:r w:rsidRPr="004456F6">
        <w:rPr>
          <w:color w:val="000000" w:themeColor="text1"/>
          <w:sz w:val="22"/>
          <w:szCs w:val="22"/>
        </w:rPr>
        <w:t xml:space="preserve"> utöver avtalad mängd sker på beställarens begäran/instruktion och ersätts enligt överenskommelse i </w:t>
      </w:r>
      <w:r w:rsidRPr="004456F6">
        <w:rPr>
          <w:sz w:val="22"/>
          <w:szCs w:val="22"/>
          <w:u w:val="single"/>
        </w:rPr>
        <w:t>ersättningsbilagan.</w:t>
      </w:r>
    </w:p>
    <w:p w14:paraId="28CF4AD8" w14:textId="77777777" w:rsidR="00383513" w:rsidRPr="004456F6" w:rsidRDefault="00383513" w:rsidP="00383513">
      <w:pPr>
        <w:pStyle w:val="Liststycke"/>
        <w:rPr>
          <w:color w:val="000000" w:themeColor="text1"/>
          <w:sz w:val="22"/>
          <w:szCs w:val="22"/>
        </w:rPr>
      </w:pPr>
    </w:p>
    <w:p w14:paraId="33770328" w14:textId="77777777" w:rsidR="00383513" w:rsidRPr="004456F6" w:rsidRDefault="00383513" w:rsidP="003E59D4">
      <w:pPr>
        <w:pStyle w:val="Liststycke"/>
        <w:numPr>
          <w:ilvl w:val="0"/>
          <w:numId w:val="37"/>
        </w:numPr>
        <w:rPr>
          <w:bCs/>
          <w:color w:val="000000" w:themeColor="text1"/>
          <w:sz w:val="22"/>
          <w:szCs w:val="22"/>
        </w:rPr>
      </w:pPr>
      <w:r w:rsidRPr="004456F6">
        <w:rPr>
          <w:bCs/>
          <w:color w:val="000000" w:themeColor="text1"/>
          <w:sz w:val="22"/>
          <w:szCs w:val="22"/>
        </w:rPr>
        <w:t>Gränssnittsmarkering sker företrädesvis digitalt på traktkarta och kompletteras vid behov med fysiska snitselband i fält.</w:t>
      </w:r>
    </w:p>
    <w:p w14:paraId="77C0E254" w14:textId="77777777" w:rsidR="00383513" w:rsidRDefault="00383513" w:rsidP="00383513">
      <w:pPr>
        <w:rPr>
          <w:b/>
          <w:color w:val="D0CECE" w:themeColor="background2" w:themeShade="E6"/>
          <w:sz w:val="22"/>
          <w:szCs w:val="22"/>
        </w:rPr>
      </w:pPr>
    </w:p>
    <w:bookmarkEnd w:id="65"/>
    <w:p w14:paraId="61FB601B" w14:textId="60771DA0" w:rsidR="007F0815" w:rsidRDefault="007F0815" w:rsidP="007F0815">
      <w:pPr>
        <w:rPr>
          <w:b/>
          <w:color w:val="D0CECE" w:themeColor="background2" w:themeShade="E6"/>
        </w:rPr>
      </w:pPr>
    </w:p>
    <w:p w14:paraId="03A2E3EC" w14:textId="77777777" w:rsidR="007F0815" w:rsidRPr="00FB62DD" w:rsidRDefault="007F0815" w:rsidP="007F0815">
      <w:pPr>
        <w:pStyle w:val="Rubrik2"/>
      </w:pPr>
      <w:bookmarkStart w:id="66" w:name="_Toc64872681"/>
      <w:bookmarkStart w:id="67" w:name="_Toc68038822"/>
      <w:r w:rsidRPr="00FB62DD">
        <w:t>Planering</w:t>
      </w:r>
      <w:bookmarkEnd w:id="66"/>
      <w:bookmarkEnd w:id="67"/>
    </w:p>
    <w:p w14:paraId="1B0E8EBB" w14:textId="77777777" w:rsidR="007F0815" w:rsidRPr="004456F6" w:rsidRDefault="007F0815" w:rsidP="007F0815">
      <w:pPr>
        <w:ind w:firstLine="1284"/>
        <w:rPr>
          <w:i/>
          <w:iCs/>
          <w:color w:val="000000"/>
          <w:sz w:val="22"/>
          <w:szCs w:val="22"/>
        </w:rPr>
      </w:pPr>
      <w:r w:rsidRPr="004456F6">
        <w:rPr>
          <w:i/>
          <w:iCs/>
          <w:color w:val="000000"/>
          <w:sz w:val="22"/>
          <w:szCs w:val="22"/>
        </w:rPr>
        <w:t>Vem ansvarar för detaljplanering inklusive hänsyn?</w:t>
      </w:r>
    </w:p>
    <w:p w14:paraId="1886660A" w14:textId="77777777" w:rsidR="007F0815" w:rsidRPr="004456F6" w:rsidRDefault="007F0815" w:rsidP="007F0815">
      <w:pPr>
        <w:ind w:firstLine="1284"/>
        <w:rPr>
          <w:color w:val="D0CECE"/>
          <w:sz w:val="22"/>
          <w:szCs w:val="22"/>
        </w:rPr>
      </w:pPr>
      <w:r w:rsidRPr="004456F6">
        <w:rPr>
          <w:i/>
          <w:iCs/>
          <w:color w:val="000000"/>
          <w:sz w:val="22"/>
          <w:szCs w:val="22"/>
        </w:rPr>
        <w:t xml:space="preserve">Hur ska detaljplaneringen utföras? </w:t>
      </w:r>
      <w:r w:rsidRPr="004456F6">
        <w:rPr>
          <w:i/>
          <w:iCs/>
          <w:color w:val="D0CECE"/>
          <w:sz w:val="22"/>
          <w:szCs w:val="22"/>
        </w:rPr>
        <w:t xml:space="preserve"> </w:t>
      </w:r>
      <w:r w:rsidRPr="004456F6">
        <w:rPr>
          <w:i/>
          <w:iCs/>
          <w:color w:val="D0CECE"/>
          <w:sz w:val="22"/>
          <w:szCs w:val="22"/>
        </w:rPr>
        <w:br/>
      </w:r>
      <w:r w:rsidRPr="004456F6">
        <w:rPr>
          <w:color w:val="D0CECE"/>
          <w:sz w:val="22"/>
          <w:szCs w:val="22"/>
        </w:rPr>
        <w:t xml:space="preserve"> </w:t>
      </w:r>
    </w:p>
    <w:p w14:paraId="691C59B7" w14:textId="4EBEFD92" w:rsidR="00513319" w:rsidRPr="004456F6" w:rsidRDefault="007F0815" w:rsidP="003E59D4">
      <w:pPr>
        <w:pStyle w:val="Liststycke"/>
        <w:numPr>
          <w:ilvl w:val="0"/>
          <w:numId w:val="12"/>
        </w:numPr>
        <w:ind w:left="720"/>
        <w:rPr>
          <w:color w:val="000000" w:themeColor="text1"/>
          <w:sz w:val="22"/>
          <w:szCs w:val="22"/>
        </w:rPr>
      </w:pPr>
      <w:r w:rsidRPr="004456F6">
        <w:rPr>
          <w:sz w:val="22"/>
          <w:szCs w:val="22"/>
        </w:rPr>
        <w:t>Entreprenören är alltid ansvarig för detaljhänsynen. Detaljplanering ska utföras på ett sådant sätt att arbetet kan utföras med hög effektivitet och efterfrågad kvalitet</w:t>
      </w:r>
      <w:r w:rsidR="00513319" w:rsidRPr="004456F6">
        <w:rPr>
          <w:sz w:val="22"/>
          <w:szCs w:val="22"/>
        </w:rPr>
        <w:t xml:space="preserve"> enligt beställarens </w:t>
      </w:r>
      <w:r w:rsidR="00513319" w:rsidRPr="004456F6">
        <w:rPr>
          <w:bCs/>
          <w:sz w:val="22"/>
          <w:szCs w:val="22"/>
        </w:rPr>
        <w:t>[instruktioner/</w:t>
      </w:r>
      <w:r w:rsidR="00513319" w:rsidRPr="004456F6">
        <w:rPr>
          <w:bCs/>
          <w:color w:val="000000" w:themeColor="text1"/>
          <w:sz w:val="22"/>
          <w:szCs w:val="22"/>
        </w:rPr>
        <w:t>bilagda policy/instruktioner</w:t>
      </w:r>
      <w:r w:rsidR="00513319" w:rsidRPr="004456F6">
        <w:rPr>
          <w:bCs/>
          <w:sz w:val="22"/>
          <w:szCs w:val="22"/>
        </w:rPr>
        <w:t>]</w:t>
      </w:r>
      <w:r w:rsidR="00513319" w:rsidRPr="004456F6">
        <w:rPr>
          <w:bCs/>
          <w:color w:val="000000" w:themeColor="text1"/>
          <w:sz w:val="22"/>
          <w:szCs w:val="22"/>
        </w:rPr>
        <w:t>.</w:t>
      </w:r>
      <w:r w:rsidR="00513319" w:rsidRPr="004456F6">
        <w:rPr>
          <w:color w:val="000000" w:themeColor="text1"/>
          <w:sz w:val="22"/>
          <w:szCs w:val="22"/>
        </w:rPr>
        <w:t xml:space="preserve"> </w:t>
      </w:r>
    </w:p>
    <w:p w14:paraId="20105921" w14:textId="1D43ED85" w:rsidR="00070757" w:rsidRDefault="00070757" w:rsidP="007F0815">
      <w:pPr>
        <w:rPr>
          <w:color w:val="D0CECE"/>
        </w:rPr>
      </w:pPr>
    </w:p>
    <w:p w14:paraId="51FBCCA0" w14:textId="77777777" w:rsidR="00070757" w:rsidRDefault="00070757" w:rsidP="007F0815">
      <w:pPr>
        <w:rPr>
          <w:color w:val="D0CECE"/>
        </w:rPr>
      </w:pPr>
    </w:p>
    <w:p w14:paraId="02686DF7" w14:textId="77777777" w:rsidR="007F0815" w:rsidRPr="00FB62DD" w:rsidRDefault="007F0815" w:rsidP="007F0815">
      <w:pPr>
        <w:pStyle w:val="Rubrik2"/>
      </w:pPr>
      <w:bookmarkStart w:id="68" w:name="_Toc64872682"/>
      <w:bookmarkStart w:id="69" w:name="_Toc68038823"/>
      <w:r w:rsidRPr="00FB62DD">
        <w:t>Ruttplanering</w:t>
      </w:r>
      <w:bookmarkEnd w:id="68"/>
      <w:bookmarkEnd w:id="69"/>
    </w:p>
    <w:p w14:paraId="7B4F53B9" w14:textId="77777777" w:rsidR="007F0815" w:rsidRPr="004456F6" w:rsidRDefault="007F0815" w:rsidP="007F0815">
      <w:pPr>
        <w:ind w:firstLine="1284"/>
        <w:rPr>
          <w:i/>
          <w:iCs/>
          <w:color w:val="000000"/>
          <w:sz w:val="22"/>
          <w:szCs w:val="22"/>
        </w:rPr>
      </w:pPr>
      <w:r w:rsidRPr="004456F6">
        <w:rPr>
          <w:i/>
          <w:iCs/>
          <w:color w:val="000000"/>
          <w:sz w:val="22"/>
          <w:szCs w:val="22"/>
        </w:rPr>
        <w:t>Vem ansvarar för ruttplanering?</w:t>
      </w:r>
    </w:p>
    <w:p w14:paraId="2D4BECDA" w14:textId="77777777" w:rsidR="007F0815" w:rsidRPr="004456F6" w:rsidRDefault="007F0815" w:rsidP="007F0815">
      <w:pPr>
        <w:ind w:firstLine="1284"/>
        <w:rPr>
          <w:i/>
          <w:iCs/>
          <w:color w:val="D0CECE"/>
          <w:sz w:val="22"/>
          <w:szCs w:val="22"/>
        </w:rPr>
      </w:pPr>
      <w:r w:rsidRPr="004456F6">
        <w:rPr>
          <w:i/>
          <w:iCs/>
          <w:color w:val="000000"/>
          <w:sz w:val="22"/>
          <w:szCs w:val="22"/>
        </w:rPr>
        <w:t xml:space="preserve">I vilken eventuell utsträckning kan beställaren påverka denna? </w:t>
      </w:r>
      <w:r w:rsidRPr="004456F6">
        <w:rPr>
          <w:i/>
          <w:iCs/>
          <w:color w:val="D0CECE"/>
          <w:sz w:val="22"/>
          <w:szCs w:val="22"/>
        </w:rPr>
        <w:t xml:space="preserve"> </w:t>
      </w:r>
      <w:r w:rsidRPr="004456F6">
        <w:rPr>
          <w:i/>
          <w:iCs/>
          <w:color w:val="D0CECE"/>
          <w:sz w:val="22"/>
          <w:szCs w:val="22"/>
        </w:rPr>
        <w:br/>
      </w:r>
    </w:p>
    <w:p w14:paraId="54CA2F5A" w14:textId="77777777" w:rsidR="007F0815" w:rsidRPr="004456F6" w:rsidRDefault="007F0815" w:rsidP="007F0815">
      <w:pPr>
        <w:rPr>
          <w:color w:val="D0CECE"/>
          <w:sz w:val="22"/>
          <w:szCs w:val="22"/>
        </w:rPr>
      </w:pPr>
      <w:r w:rsidRPr="004456F6">
        <w:rPr>
          <w:color w:val="D0CECE"/>
          <w:sz w:val="22"/>
          <w:szCs w:val="22"/>
        </w:rPr>
        <w:t xml:space="preserve"> </w:t>
      </w:r>
    </w:p>
    <w:p w14:paraId="6B876676" w14:textId="65E45498" w:rsidR="007F0815" w:rsidRPr="004456F6" w:rsidRDefault="007F0815" w:rsidP="003E59D4">
      <w:pPr>
        <w:numPr>
          <w:ilvl w:val="0"/>
          <w:numId w:val="12"/>
        </w:numPr>
        <w:ind w:left="720"/>
        <w:rPr>
          <w:sz w:val="22"/>
          <w:szCs w:val="22"/>
        </w:rPr>
      </w:pPr>
      <w:r w:rsidRPr="004456F6">
        <w:rPr>
          <w:sz w:val="22"/>
          <w:szCs w:val="22"/>
        </w:rPr>
        <w:t xml:space="preserve">Beställaren ska ha möjlighet att styra tidpunkt för åtgärd på </w:t>
      </w:r>
      <w:r w:rsidRPr="004456F6">
        <w:rPr>
          <w:color w:val="000000"/>
          <w:sz w:val="22"/>
          <w:szCs w:val="22"/>
        </w:rPr>
        <w:t>[</w:t>
      </w:r>
      <w:r w:rsidRPr="004456F6">
        <w:rPr>
          <w:sz w:val="22"/>
          <w:szCs w:val="22"/>
        </w:rPr>
        <w:t>en mindre del</w:t>
      </w:r>
      <w:r w:rsidRPr="004456F6">
        <w:rPr>
          <w:color w:val="000000"/>
          <w:sz w:val="22"/>
          <w:szCs w:val="22"/>
        </w:rPr>
        <w:t>/………………….]</w:t>
      </w:r>
      <w:r w:rsidRPr="004456F6">
        <w:rPr>
          <w:sz w:val="22"/>
          <w:szCs w:val="22"/>
        </w:rPr>
        <w:t xml:space="preserve"> av de aktuella </w:t>
      </w:r>
      <w:r w:rsidR="00F42749" w:rsidRPr="004456F6">
        <w:rPr>
          <w:sz w:val="22"/>
          <w:szCs w:val="22"/>
        </w:rPr>
        <w:t>trakt</w:t>
      </w:r>
      <w:r w:rsidRPr="004456F6">
        <w:rPr>
          <w:sz w:val="22"/>
          <w:szCs w:val="22"/>
        </w:rPr>
        <w:t>e</w:t>
      </w:r>
      <w:r w:rsidR="00F42749" w:rsidRPr="004456F6">
        <w:rPr>
          <w:sz w:val="22"/>
          <w:szCs w:val="22"/>
        </w:rPr>
        <w:t>rna</w:t>
      </w:r>
      <w:r w:rsidRPr="004456F6">
        <w:rPr>
          <w:sz w:val="22"/>
          <w:szCs w:val="22"/>
        </w:rPr>
        <w:t>. Det kan exempelvis vara aktuellt</w:t>
      </w:r>
      <w:r w:rsidR="00F63032" w:rsidRPr="004456F6">
        <w:rPr>
          <w:b/>
          <w:color w:val="767171" w:themeColor="background2" w:themeShade="80"/>
          <w:sz w:val="22"/>
          <w:szCs w:val="22"/>
        </w:rPr>
        <w:t xml:space="preserve"> </w:t>
      </w:r>
      <w:r w:rsidR="00F63032" w:rsidRPr="004456F6">
        <w:rPr>
          <w:bCs/>
          <w:sz w:val="22"/>
          <w:szCs w:val="22"/>
        </w:rPr>
        <w:t xml:space="preserve">då </w:t>
      </w:r>
      <w:r w:rsidR="00F42749" w:rsidRPr="004456F6">
        <w:rPr>
          <w:bCs/>
          <w:sz w:val="22"/>
          <w:szCs w:val="22"/>
        </w:rPr>
        <w:t xml:space="preserve">plantering </w:t>
      </w:r>
      <w:r w:rsidR="00F63032" w:rsidRPr="004456F6">
        <w:rPr>
          <w:bCs/>
          <w:sz w:val="22"/>
          <w:szCs w:val="22"/>
        </w:rPr>
        <w:t>på e</w:t>
      </w:r>
      <w:r w:rsidR="00F42749" w:rsidRPr="004456F6">
        <w:rPr>
          <w:bCs/>
          <w:sz w:val="22"/>
          <w:szCs w:val="22"/>
        </w:rPr>
        <w:t xml:space="preserve">n </w:t>
      </w:r>
      <w:r w:rsidR="00F63032" w:rsidRPr="004456F6">
        <w:rPr>
          <w:bCs/>
          <w:sz w:val="22"/>
          <w:szCs w:val="22"/>
        </w:rPr>
        <w:t xml:space="preserve">sådan </w:t>
      </w:r>
      <w:r w:rsidR="00F42749" w:rsidRPr="004456F6">
        <w:rPr>
          <w:bCs/>
          <w:sz w:val="22"/>
          <w:szCs w:val="22"/>
        </w:rPr>
        <w:t>trakt</w:t>
      </w:r>
      <w:r w:rsidR="00F63032" w:rsidRPr="004456F6">
        <w:rPr>
          <w:bCs/>
          <w:sz w:val="22"/>
          <w:szCs w:val="22"/>
        </w:rPr>
        <w:t xml:space="preserve"> är planerad till samma säsong som markberedningen.</w:t>
      </w:r>
    </w:p>
    <w:p w14:paraId="58868943" w14:textId="77777777" w:rsidR="007F0815" w:rsidRPr="007F0815" w:rsidRDefault="007F0815" w:rsidP="005F266A">
      <w:pPr>
        <w:rPr>
          <w:color w:val="000000" w:themeColor="text1"/>
          <w:sz w:val="22"/>
          <w:szCs w:val="22"/>
        </w:rPr>
      </w:pPr>
    </w:p>
    <w:p w14:paraId="7B8E8D61" w14:textId="77777777" w:rsidR="00412ED1" w:rsidRPr="00894940" w:rsidRDefault="00412ED1" w:rsidP="00412ED1">
      <w:pPr>
        <w:rPr>
          <w:color w:val="000000" w:themeColor="text1"/>
          <w:sz w:val="22"/>
          <w:szCs w:val="22"/>
        </w:rPr>
      </w:pPr>
    </w:p>
    <w:p w14:paraId="5687EE02" w14:textId="77777777" w:rsidR="00970A65" w:rsidRPr="00894940" w:rsidRDefault="00AA79A7" w:rsidP="00544647">
      <w:pPr>
        <w:pStyle w:val="Rubrik2"/>
      </w:pPr>
      <w:bookmarkStart w:id="70" w:name="_Toc214692403"/>
      <w:bookmarkStart w:id="71" w:name="_Toc214692404"/>
      <w:bookmarkStart w:id="72" w:name="_Toc214692405"/>
      <w:bookmarkStart w:id="73" w:name="_Toc214692406"/>
      <w:bookmarkStart w:id="74" w:name="_Toc68038824"/>
      <w:bookmarkEnd w:id="70"/>
      <w:bookmarkEnd w:id="71"/>
      <w:bookmarkEnd w:id="72"/>
      <w:bookmarkEnd w:id="73"/>
      <w:r w:rsidRPr="00894940">
        <w:t>Markberedningsmetod</w:t>
      </w:r>
      <w:bookmarkEnd w:id="74"/>
    </w:p>
    <w:p w14:paraId="12C42424" w14:textId="69860FC9" w:rsidR="00AA79A7" w:rsidRPr="004456F6" w:rsidRDefault="00C03233" w:rsidP="0069347B">
      <w:pPr>
        <w:ind w:left="540" w:firstLine="720"/>
        <w:rPr>
          <w:i/>
          <w:iCs/>
          <w:sz w:val="22"/>
          <w:szCs w:val="22"/>
        </w:rPr>
      </w:pPr>
      <w:r w:rsidRPr="004456F6">
        <w:rPr>
          <w:i/>
          <w:iCs/>
          <w:sz w:val="22"/>
          <w:szCs w:val="22"/>
        </w:rPr>
        <w:t>Finns</w:t>
      </w:r>
      <w:r w:rsidR="0069347B" w:rsidRPr="004456F6">
        <w:rPr>
          <w:i/>
          <w:iCs/>
          <w:sz w:val="22"/>
          <w:szCs w:val="22"/>
        </w:rPr>
        <w:t xml:space="preserve"> </w:t>
      </w:r>
      <w:r w:rsidRPr="004456F6">
        <w:rPr>
          <w:i/>
          <w:iCs/>
          <w:sz w:val="22"/>
          <w:szCs w:val="22"/>
        </w:rPr>
        <w:t xml:space="preserve">beställarens instruktioner tillagda som bilaga? </w:t>
      </w:r>
    </w:p>
    <w:p w14:paraId="09757454" w14:textId="1786B7E6" w:rsidR="00A62BA2" w:rsidRPr="004456F6" w:rsidRDefault="00A62BA2" w:rsidP="00894940">
      <w:pPr>
        <w:pStyle w:val="paragraph"/>
        <w:spacing w:before="0" w:beforeAutospacing="0" w:after="0" w:afterAutospacing="0"/>
        <w:textAlignment w:val="baseline"/>
        <w:rPr>
          <w:rFonts w:ascii="Segoe UI" w:hAnsi="Segoe UI" w:cs="Segoe UI"/>
          <w:sz w:val="22"/>
          <w:szCs w:val="22"/>
          <w:lang w:val="sv-SE"/>
        </w:rPr>
      </w:pPr>
    </w:p>
    <w:p w14:paraId="73898152" w14:textId="4836FE1F" w:rsidR="2154CC2F" w:rsidRDefault="2154CC2F" w:rsidP="003E59D4">
      <w:pPr>
        <w:pStyle w:val="paragraph"/>
        <w:numPr>
          <w:ilvl w:val="0"/>
          <w:numId w:val="13"/>
        </w:numPr>
        <w:spacing w:before="0" w:beforeAutospacing="0" w:after="0" w:afterAutospacing="0"/>
        <w:textAlignment w:val="baseline"/>
        <w:rPr>
          <w:sz w:val="22"/>
          <w:szCs w:val="22"/>
          <w:lang w:val="sv-SE"/>
        </w:rPr>
      </w:pPr>
      <w:r w:rsidRPr="004456F6">
        <w:rPr>
          <w:sz w:val="22"/>
          <w:szCs w:val="22"/>
          <w:lang w:val="sv-SE"/>
        </w:rPr>
        <w:t xml:space="preserve">Markberedning skall utföras med lämplig metod enligt anvisningar i </w:t>
      </w:r>
      <w:r w:rsidR="0069347B" w:rsidRPr="004456F6">
        <w:rPr>
          <w:sz w:val="22"/>
          <w:szCs w:val="22"/>
          <w:lang w:val="sv-SE"/>
        </w:rPr>
        <w:t>trakt</w:t>
      </w:r>
      <w:r w:rsidRPr="004456F6">
        <w:rPr>
          <w:sz w:val="22"/>
          <w:szCs w:val="22"/>
          <w:lang w:val="sv-SE"/>
        </w:rPr>
        <w:t xml:space="preserve">direktiv och beställarens </w:t>
      </w:r>
      <w:r w:rsidR="00513319" w:rsidRPr="004456F6">
        <w:rPr>
          <w:sz w:val="22"/>
          <w:szCs w:val="22"/>
          <w:lang w:val="sv-SE"/>
        </w:rPr>
        <w:t xml:space="preserve">[instruktioner/bilagda policy/instruktioner]. </w:t>
      </w:r>
      <w:r w:rsidRPr="004456F6">
        <w:rPr>
          <w:sz w:val="22"/>
          <w:szCs w:val="22"/>
          <w:lang w:val="sv-SE"/>
        </w:rPr>
        <w:t xml:space="preserve"> </w:t>
      </w:r>
    </w:p>
    <w:p w14:paraId="00BFB4D9" w14:textId="77777777" w:rsidR="004456F6" w:rsidRPr="004456F6" w:rsidRDefault="004456F6" w:rsidP="004456F6">
      <w:pPr>
        <w:pStyle w:val="paragraph"/>
        <w:spacing w:before="0" w:beforeAutospacing="0" w:after="0" w:afterAutospacing="0"/>
        <w:ind w:left="1080"/>
        <w:textAlignment w:val="baseline"/>
        <w:rPr>
          <w:sz w:val="22"/>
          <w:szCs w:val="22"/>
          <w:lang w:val="sv-SE"/>
        </w:rPr>
      </w:pPr>
    </w:p>
    <w:p w14:paraId="308F224F" w14:textId="5EE6BE8F" w:rsidR="007E7EAA" w:rsidRPr="00F5123C" w:rsidRDefault="00A62BA2" w:rsidP="00F5123C">
      <w:pPr>
        <w:pStyle w:val="paragraph"/>
        <w:spacing w:before="0" w:beforeAutospacing="0" w:after="0" w:afterAutospacing="0"/>
        <w:textAlignment w:val="baseline"/>
        <w:rPr>
          <w:rFonts w:ascii="Segoe UI" w:hAnsi="Segoe UI" w:cs="Segoe UI"/>
          <w:sz w:val="18"/>
          <w:szCs w:val="18"/>
          <w:lang w:val="sv-SE"/>
        </w:rPr>
      </w:pPr>
      <w:r w:rsidRPr="00894940">
        <w:rPr>
          <w:rStyle w:val="eop"/>
          <w:sz w:val="22"/>
          <w:szCs w:val="22"/>
          <w:lang w:val="sv-SE"/>
        </w:rPr>
        <w:t> </w:t>
      </w:r>
    </w:p>
    <w:p w14:paraId="78CBF99A" w14:textId="77777777" w:rsidR="007E7EAA" w:rsidRPr="00894940" w:rsidRDefault="007E7EAA" w:rsidP="007E7EAA">
      <w:pPr>
        <w:pStyle w:val="Rubrik2"/>
      </w:pPr>
      <w:bookmarkStart w:id="75" w:name="_Toc197141004"/>
      <w:bookmarkStart w:id="76" w:name="_Toc68038825"/>
      <w:r w:rsidRPr="00894940">
        <w:t>Markberedningsintensitet</w:t>
      </w:r>
      <w:bookmarkEnd w:id="75"/>
      <w:bookmarkEnd w:id="76"/>
    </w:p>
    <w:p w14:paraId="7B969857" w14:textId="44253C10" w:rsidR="007E7EAA" w:rsidRPr="004456F6" w:rsidRDefault="00773755" w:rsidP="00EC5681">
      <w:pPr>
        <w:ind w:firstLine="1260"/>
        <w:rPr>
          <w:i/>
          <w:iCs/>
          <w:sz w:val="22"/>
          <w:szCs w:val="22"/>
        </w:rPr>
      </w:pPr>
      <w:r w:rsidRPr="004456F6">
        <w:rPr>
          <w:i/>
          <w:iCs/>
          <w:sz w:val="22"/>
          <w:szCs w:val="22"/>
        </w:rPr>
        <w:t xml:space="preserve">Finns beställarens instruktioner </w:t>
      </w:r>
      <w:r w:rsidR="00A57FA8" w:rsidRPr="004456F6">
        <w:rPr>
          <w:i/>
          <w:iCs/>
          <w:sz w:val="22"/>
          <w:szCs w:val="22"/>
        </w:rPr>
        <w:t>med</w:t>
      </w:r>
      <w:r w:rsidRPr="004456F6">
        <w:rPr>
          <w:i/>
          <w:iCs/>
          <w:sz w:val="22"/>
          <w:szCs w:val="22"/>
        </w:rPr>
        <w:t xml:space="preserve"> som bilaga?</w:t>
      </w:r>
      <w:r w:rsidRPr="004456F6">
        <w:rPr>
          <w:i/>
          <w:iCs/>
          <w:sz w:val="22"/>
          <w:szCs w:val="22"/>
        </w:rPr>
        <w:br/>
      </w:r>
    </w:p>
    <w:p w14:paraId="1AC03CCC" w14:textId="1E9BD3A9" w:rsidR="007E7EAA" w:rsidRPr="004456F6" w:rsidRDefault="007E7EAA" w:rsidP="003E59D4">
      <w:pPr>
        <w:pStyle w:val="Liststycke"/>
        <w:numPr>
          <w:ilvl w:val="0"/>
          <w:numId w:val="13"/>
        </w:numPr>
        <w:rPr>
          <w:bCs/>
          <w:sz w:val="22"/>
          <w:szCs w:val="22"/>
        </w:rPr>
      </w:pPr>
      <w:r w:rsidRPr="004456F6">
        <w:rPr>
          <w:bCs/>
          <w:sz w:val="22"/>
          <w:szCs w:val="22"/>
        </w:rPr>
        <w:t xml:space="preserve">Krav på minsta antal </w:t>
      </w:r>
      <w:r w:rsidR="005924AB" w:rsidRPr="004456F6">
        <w:rPr>
          <w:bCs/>
          <w:sz w:val="22"/>
          <w:szCs w:val="22"/>
        </w:rPr>
        <w:t xml:space="preserve">markberedningsställen </w:t>
      </w:r>
      <w:r w:rsidR="008A1161" w:rsidRPr="004456F6">
        <w:rPr>
          <w:bCs/>
          <w:sz w:val="22"/>
          <w:szCs w:val="22"/>
        </w:rPr>
        <w:t xml:space="preserve">ska </w:t>
      </w:r>
      <w:r w:rsidRPr="004456F6">
        <w:rPr>
          <w:bCs/>
          <w:sz w:val="22"/>
          <w:szCs w:val="22"/>
        </w:rPr>
        <w:t xml:space="preserve">framgå av uppgifter i </w:t>
      </w:r>
      <w:r w:rsidR="004F2C25" w:rsidRPr="004456F6">
        <w:rPr>
          <w:bCs/>
          <w:sz w:val="22"/>
          <w:szCs w:val="22"/>
        </w:rPr>
        <w:t xml:space="preserve">beställarens </w:t>
      </w:r>
      <w:r w:rsidRPr="004456F6">
        <w:rPr>
          <w:bCs/>
          <w:sz w:val="22"/>
          <w:szCs w:val="22"/>
        </w:rPr>
        <w:t xml:space="preserve">traktdirektiv. </w:t>
      </w:r>
    </w:p>
    <w:p w14:paraId="0FE634FD" w14:textId="77777777" w:rsidR="007E7EAA" w:rsidRPr="004456F6" w:rsidRDefault="007E7EAA" w:rsidP="00AA70AC">
      <w:pPr>
        <w:rPr>
          <w:b/>
          <w:sz w:val="22"/>
          <w:szCs w:val="22"/>
        </w:rPr>
      </w:pPr>
    </w:p>
    <w:p w14:paraId="0070FFC8" w14:textId="77777777" w:rsidR="004456F6" w:rsidRDefault="005924AB" w:rsidP="005F266A">
      <w:pPr>
        <w:pStyle w:val="Liststycke"/>
        <w:numPr>
          <w:ilvl w:val="0"/>
          <w:numId w:val="5"/>
        </w:numPr>
        <w:rPr>
          <w:bCs/>
          <w:sz w:val="22"/>
          <w:szCs w:val="22"/>
        </w:rPr>
      </w:pPr>
      <w:r w:rsidRPr="004456F6">
        <w:rPr>
          <w:bCs/>
          <w:sz w:val="22"/>
          <w:szCs w:val="22"/>
        </w:rPr>
        <w:lastRenderedPageBreak/>
        <w:t xml:space="preserve">För </w:t>
      </w:r>
      <w:r w:rsidR="00F42749" w:rsidRPr="004456F6">
        <w:rPr>
          <w:bCs/>
          <w:sz w:val="22"/>
          <w:szCs w:val="22"/>
        </w:rPr>
        <w:t>trakt</w:t>
      </w:r>
      <w:r w:rsidR="00AA1EF1" w:rsidRPr="004456F6">
        <w:rPr>
          <w:bCs/>
          <w:sz w:val="22"/>
          <w:szCs w:val="22"/>
        </w:rPr>
        <w:t xml:space="preserve"> som skall</w:t>
      </w:r>
      <w:r w:rsidR="00737ABC" w:rsidRPr="004456F6">
        <w:rPr>
          <w:bCs/>
          <w:sz w:val="22"/>
          <w:szCs w:val="22"/>
        </w:rPr>
        <w:t xml:space="preserve"> </w:t>
      </w:r>
      <w:proofErr w:type="spellStart"/>
      <w:r w:rsidR="00737ABC" w:rsidRPr="004456F6">
        <w:rPr>
          <w:bCs/>
          <w:sz w:val="22"/>
          <w:szCs w:val="22"/>
        </w:rPr>
        <w:t>självföryngras</w:t>
      </w:r>
      <w:proofErr w:type="spellEnd"/>
      <w:r w:rsidR="00737ABC" w:rsidRPr="004456F6">
        <w:rPr>
          <w:bCs/>
          <w:sz w:val="22"/>
          <w:szCs w:val="22"/>
        </w:rPr>
        <w:t xml:space="preserve"> eller</w:t>
      </w:r>
      <w:r w:rsidR="00AA1EF1" w:rsidRPr="004456F6">
        <w:rPr>
          <w:bCs/>
          <w:sz w:val="22"/>
          <w:szCs w:val="22"/>
        </w:rPr>
        <w:t xml:space="preserve"> sås</w:t>
      </w:r>
      <w:r w:rsidR="001B0633" w:rsidRPr="004456F6">
        <w:rPr>
          <w:bCs/>
          <w:sz w:val="22"/>
          <w:szCs w:val="22"/>
        </w:rPr>
        <w:t xml:space="preserve"> skall</w:t>
      </w:r>
      <w:r w:rsidR="00AA1EF1" w:rsidRPr="004456F6">
        <w:rPr>
          <w:bCs/>
          <w:sz w:val="22"/>
          <w:szCs w:val="22"/>
        </w:rPr>
        <w:t xml:space="preserve"> </w:t>
      </w:r>
      <w:r w:rsidR="00737ABC" w:rsidRPr="004456F6">
        <w:rPr>
          <w:bCs/>
          <w:sz w:val="22"/>
          <w:szCs w:val="22"/>
        </w:rPr>
        <w:t>krave</w:t>
      </w:r>
      <w:r w:rsidR="000618EF" w:rsidRPr="004456F6">
        <w:rPr>
          <w:bCs/>
          <w:sz w:val="22"/>
          <w:szCs w:val="22"/>
        </w:rPr>
        <w:t>t</w:t>
      </w:r>
      <w:r w:rsidR="0090181E" w:rsidRPr="004456F6">
        <w:rPr>
          <w:bCs/>
          <w:sz w:val="22"/>
          <w:szCs w:val="22"/>
        </w:rPr>
        <w:t xml:space="preserve"> på antal </w:t>
      </w:r>
      <w:r w:rsidRPr="004456F6">
        <w:rPr>
          <w:bCs/>
          <w:sz w:val="22"/>
          <w:szCs w:val="22"/>
        </w:rPr>
        <w:t xml:space="preserve">godkända </w:t>
      </w:r>
      <w:proofErr w:type="spellStart"/>
      <w:r w:rsidRPr="004456F6">
        <w:rPr>
          <w:bCs/>
          <w:sz w:val="22"/>
          <w:szCs w:val="22"/>
        </w:rPr>
        <w:t>löpm</w:t>
      </w:r>
      <w:proofErr w:type="spellEnd"/>
      <w:r w:rsidRPr="004456F6">
        <w:rPr>
          <w:bCs/>
          <w:sz w:val="22"/>
          <w:szCs w:val="22"/>
        </w:rPr>
        <w:t>/ha</w:t>
      </w:r>
      <w:r w:rsidR="00627B57" w:rsidRPr="004456F6">
        <w:rPr>
          <w:bCs/>
          <w:sz w:val="22"/>
          <w:szCs w:val="22"/>
        </w:rPr>
        <w:t xml:space="preserve"> alternativt </w:t>
      </w:r>
      <w:r w:rsidR="0013105F" w:rsidRPr="004456F6">
        <w:rPr>
          <w:bCs/>
          <w:sz w:val="22"/>
          <w:szCs w:val="22"/>
        </w:rPr>
        <w:t>andel</w:t>
      </w:r>
      <w:r w:rsidR="00627B57" w:rsidRPr="004456F6">
        <w:rPr>
          <w:bCs/>
          <w:sz w:val="22"/>
          <w:szCs w:val="22"/>
        </w:rPr>
        <w:t xml:space="preserve"> av arealen som är godkänd </w:t>
      </w:r>
      <w:proofErr w:type="spellStart"/>
      <w:r w:rsidR="00627B57" w:rsidRPr="004456F6">
        <w:rPr>
          <w:bCs/>
          <w:sz w:val="22"/>
          <w:szCs w:val="22"/>
        </w:rPr>
        <w:t>fröbädd</w:t>
      </w:r>
      <w:proofErr w:type="spellEnd"/>
      <w:r w:rsidR="005B124F" w:rsidRPr="004456F6">
        <w:rPr>
          <w:bCs/>
          <w:sz w:val="22"/>
          <w:szCs w:val="22"/>
        </w:rPr>
        <w:t xml:space="preserve"> </w:t>
      </w:r>
      <w:r w:rsidR="00CF01DD" w:rsidRPr="004456F6">
        <w:rPr>
          <w:bCs/>
          <w:sz w:val="22"/>
          <w:szCs w:val="22"/>
        </w:rPr>
        <w:t xml:space="preserve">framgå i </w:t>
      </w:r>
      <w:r w:rsidR="005B124F" w:rsidRPr="004456F6">
        <w:rPr>
          <w:bCs/>
          <w:sz w:val="22"/>
          <w:szCs w:val="22"/>
        </w:rPr>
        <w:t>beställarens traktdirektiv</w:t>
      </w:r>
      <w:r w:rsidR="00627B57" w:rsidRPr="004456F6">
        <w:rPr>
          <w:bCs/>
          <w:sz w:val="22"/>
          <w:szCs w:val="22"/>
        </w:rPr>
        <w:t>.</w:t>
      </w:r>
      <w:r w:rsidRPr="004456F6">
        <w:rPr>
          <w:bCs/>
          <w:sz w:val="22"/>
          <w:szCs w:val="22"/>
        </w:rPr>
        <w:t xml:space="preserve"> </w:t>
      </w:r>
    </w:p>
    <w:p w14:paraId="2328BB07" w14:textId="0ED79B64" w:rsidR="00A62BA2" w:rsidRPr="004456F6" w:rsidRDefault="00463522" w:rsidP="004456F6">
      <w:pPr>
        <w:pStyle w:val="Liststycke"/>
        <w:ind w:left="1080"/>
        <w:rPr>
          <w:bCs/>
          <w:sz w:val="22"/>
          <w:szCs w:val="22"/>
        </w:rPr>
      </w:pPr>
      <w:r w:rsidRPr="004456F6">
        <w:rPr>
          <w:i/>
          <w:iCs/>
          <w:sz w:val="22"/>
          <w:szCs w:val="22"/>
        </w:rPr>
        <w:br/>
      </w:r>
    </w:p>
    <w:p w14:paraId="5A03442D" w14:textId="77777777" w:rsidR="008A2A49" w:rsidRDefault="005D032C" w:rsidP="00817022">
      <w:pPr>
        <w:pStyle w:val="Rubrik2"/>
      </w:pPr>
      <w:bookmarkStart w:id="77" w:name="_Toc217724222"/>
      <w:bookmarkStart w:id="78" w:name="_Toc217724223"/>
      <w:bookmarkStart w:id="79" w:name="_Toc197141005"/>
      <w:bookmarkStart w:id="80" w:name="_Toc68038826"/>
      <w:bookmarkEnd w:id="77"/>
      <w:bookmarkEnd w:id="78"/>
      <w:r w:rsidRPr="00894940">
        <w:t>Såddintensitet</w:t>
      </w:r>
      <w:bookmarkEnd w:id="80"/>
    </w:p>
    <w:p w14:paraId="54013396" w14:textId="77777777" w:rsidR="000C1CBB" w:rsidRPr="004456F6" w:rsidRDefault="008A2A49" w:rsidP="000C1CBB">
      <w:pPr>
        <w:ind w:firstLine="1296"/>
        <w:rPr>
          <w:i/>
          <w:iCs/>
          <w:sz w:val="22"/>
          <w:szCs w:val="22"/>
        </w:rPr>
      </w:pPr>
      <w:r w:rsidRPr="004456F6">
        <w:rPr>
          <w:i/>
          <w:iCs/>
          <w:sz w:val="22"/>
          <w:szCs w:val="22"/>
        </w:rPr>
        <w:t>Finns beställarens instruktioner med som bilaga?</w:t>
      </w:r>
      <w:r w:rsidR="00817022" w:rsidRPr="004456F6">
        <w:rPr>
          <w:i/>
          <w:iCs/>
          <w:sz w:val="22"/>
          <w:szCs w:val="22"/>
        </w:rPr>
        <w:br/>
      </w:r>
    </w:p>
    <w:p w14:paraId="4498A207" w14:textId="0C046F45" w:rsidR="00627B57" w:rsidRPr="004456F6" w:rsidRDefault="00627B57" w:rsidP="003E59D4">
      <w:pPr>
        <w:pStyle w:val="Liststycke"/>
        <w:numPr>
          <w:ilvl w:val="0"/>
          <w:numId w:val="13"/>
        </w:numPr>
        <w:rPr>
          <w:i/>
          <w:iCs/>
          <w:sz w:val="22"/>
          <w:szCs w:val="22"/>
        </w:rPr>
      </w:pPr>
      <w:r w:rsidRPr="004456F6">
        <w:rPr>
          <w:bCs/>
          <w:sz w:val="22"/>
          <w:szCs w:val="22"/>
        </w:rPr>
        <w:t xml:space="preserve">Frön skall fördelas </w:t>
      </w:r>
      <w:r w:rsidR="00817022" w:rsidRPr="004456F6">
        <w:rPr>
          <w:bCs/>
          <w:sz w:val="22"/>
          <w:szCs w:val="22"/>
        </w:rPr>
        <w:t>jämnt</w:t>
      </w:r>
      <w:r w:rsidRPr="004456F6">
        <w:rPr>
          <w:bCs/>
          <w:sz w:val="22"/>
          <w:szCs w:val="22"/>
        </w:rPr>
        <w:t xml:space="preserve"> enligt beställare</w:t>
      </w:r>
      <w:r w:rsidR="003F41AA" w:rsidRPr="004456F6">
        <w:rPr>
          <w:bCs/>
          <w:sz w:val="22"/>
          <w:szCs w:val="22"/>
        </w:rPr>
        <w:t>n</w:t>
      </w:r>
      <w:r w:rsidRPr="004456F6">
        <w:rPr>
          <w:bCs/>
          <w:sz w:val="22"/>
          <w:szCs w:val="22"/>
        </w:rPr>
        <w:t>s instruktion [antal grobara frön/löpmeter alt. hekto/ha</w:t>
      </w:r>
      <w:r w:rsidR="00513319" w:rsidRPr="004456F6">
        <w:rPr>
          <w:bCs/>
          <w:sz w:val="22"/>
          <w:szCs w:val="22"/>
        </w:rPr>
        <w:t>/bilagda policy/instruktioner]</w:t>
      </w:r>
      <w:r w:rsidR="00817022" w:rsidRPr="004456F6">
        <w:rPr>
          <w:bCs/>
          <w:sz w:val="22"/>
          <w:szCs w:val="22"/>
        </w:rPr>
        <w:t>.</w:t>
      </w:r>
    </w:p>
    <w:p w14:paraId="212D535B" w14:textId="77777777" w:rsidR="004456F6" w:rsidRPr="004456F6" w:rsidRDefault="004456F6" w:rsidP="004456F6">
      <w:pPr>
        <w:pStyle w:val="Liststycke"/>
        <w:ind w:left="1080"/>
        <w:rPr>
          <w:i/>
          <w:iCs/>
          <w:sz w:val="22"/>
          <w:szCs w:val="22"/>
        </w:rPr>
      </w:pPr>
    </w:p>
    <w:p w14:paraId="44BA3426" w14:textId="2AAE625B" w:rsidR="00A62BA2" w:rsidRPr="000B51BE" w:rsidRDefault="00A62BA2" w:rsidP="00D26E7A">
      <w:pPr>
        <w:pStyle w:val="paragraph"/>
        <w:spacing w:before="0" w:beforeAutospacing="0" w:after="0" w:afterAutospacing="0"/>
        <w:textAlignment w:val="baseline"/>
        <w:rPr>
          <w:rFonts w:ascii="Segoe UI" w:hAnsi="Segoe UI" w:cs="Segoe UI"/>
          <w:sz w:val="18"/>
          <w:szCs w:val="18"/>
          <w:lang w:val="sv-SE"/>
        </w:rPr>
      </w:pPr>
    </w:p>
    <w:p w14:paraId="41AA0628" w14:textId="77777777" w:rsidR="005D032C" w:rsidRPr="00894940" w:rsidRDefault="005D032C" w:rsidP="005D032C">
      <w:pPr>
        <w:pStyle w:val="Rubrik2"/>
      </w:pPr>
      <w:bookmarkStart w:id="81" w:name="_Toc68038827"/>
      <w:r w:rsidRPr="00894940">
        <w:t>Frömaterial vid sådd</w:t>
      </w:r>
      <w:bookmarkEnd w:id="81"/>
    </w:p>
    <w:p w14:paraId="25250905" w14:textId="70BC04BE" w:rsidR="005D032C" w:rsidRPr="004456F6" w:rsidRDefault="0010313B" w:rsidP="0010313B">
      <w:pPr>
        <w:ind w:left="1296"/>
        <w:rPr>
          <w:i/>
          <w:iCs/>
          <w:sz w:val="22"/>
          <w:szCs w:val="22"/>
        </w:rPr>
      </w:pPr>
      <w:r w:rsidRPr="004456F6">
        <w:rPr>
          <w:i/>
          <w:iCs/>
          <w:sz w:val="22"/>
          <w:szCs w:val="22"/>
        </w:rPr>
        <w:t>V</w:t>
      </w:r>
      <w:r w:rsidR="005D032C" w:rsidRPr="004456F6">
        <w:rPr>
          <w:i/>
          <w:iCs/>
          <w:sz w:val="22"/>
          <w:szCs w:val="22"/>
        </w:rPr>
        <w:t>em ansvarar</w:t>
      </w:r>
      <w:r w:rsidR="000765E6" w:rsidRPr="004456F6">
        <w:rPr>
          <w:i/>
          <w:iCs/>
          <w:sz w:val="22"/>
          <w:szCs w:val="22"/>
        </w:rPr>
        <w:t xml:space="preserve"> för </w:t>
      </w:r>
      <w:r w:rsidR="005D032C" w:rsidRPr="004456F6">
        <w:rPr>
          <w:i/>
          <w:iCs/>
          <w:sz w:val="22"/>
          <w:szCs w:val="22"/>
        </w:rPr>
        <w:t>hur frömaterial</w:t>
      </w:r>
      <w:r w:rsidR="000765E6" w:rsidRPr="004456F6">
        <w:rPr>
          <w:i/>
          <w:iCs/>
          <w:sz w:val="22"/>
          <w:szCs w:val="22"/>
        </w:rPr>
        <w:t>et</w:t>
      </w:r>
      <w:r w:rsidR="005D032C" w:rsidRPr="004456F6">
        <w:rPr>
          <w:i/>
          <w:iCs/>
          <w:sz w:val="22"/>
          <w:szCs w:val="22"/>
        </w:rPr>
        <w:t xml:space="preserve"> tillhandahålls och </w:t>
      </w:r>
      <w:r w:rsidR="003B17CB" w:rsidRPr="004456F6">
        <w:rPr>
          <w:i/>
          <w:iCs/>
          <w:sz w:val="22"/>
          <w:szCs w:val="22"/>
        </w:rPr>
        <w:t xml:space="preserve">vilka </w:t>
      </w:r>
      <w:r w:rsidR="005D032C" w:rsidRPr="004456F6">
        <w:rPr>
          <w:i/>
          <w:iCs/>
          <w:sz w:val="22"/>
          <w:szCs w:val="22"/>
        </w:rPr>
        <w:t>kvalitetskrav</w:t>
      </w:r>
      <w:r w:rsidR="003B17CB" w:rsidRPr="004456F6">
        <w:rPr>
          <w:i/>
          <w:iCs/>
          <w:sz w:val="22"/>
          <w:szCs w:val="22"/>
        </w:rPr>
        <w:t xml:space="preserve"> </w:t>
      </w:r>
      <w:r w:rsidR="00983944" w:rsidRPr="004456F6">
        <w:rPr>
          <w:i/>
          <w:iCs/>
          <w:sz w:val="22"/>
          <w:szCs w:val="22"/>
        </w:rPr>
        <w:t>finns?</w:t>
      </w:r>
      <w:r w:rsidR="005D032C" w:rsidRPr="004456F6">
        <w:rPr>
          <w:i/>
          <w:iCs/>
          <w:sz w:val="22"/>
          <w:szCs w:val="22"/>
        </w:rPr>
        <w:t xml:space="preserve"> </w:t>
      </w:r>
    </w:p>
    <w:p w14:paraId="7DB1D1D4" w14:textId="77777777" w:rsidR="005D032C" w:rsidRPr="004456F6" w:rsidRDefault="005D032C" w:rsidP="005D032C">
      <w:pPr>
        <w:rPr>
          <w:b/>
          <w:color w:val="C0C0C0"/>
          <w:sz w:val="22"/>
          <w:szCs w:val="22"/>
        </w:rPr>
      </w:pPr>
    </w:p>
    <w:p w14:paraId="5B324DFE" w14:textId="5BA1ED6C" w:rsidR="005D032C" w:rsidRPr="004456F6" w:rsidRDefault="005D032C" w:rsidP="00EB6DD9">
      <w:pPr>
        <w:pStyle w:val="Liststycke"/>
        <w:numPr>
          <w:ilvl w:val="0"/>
          <w:numId w:val="5"/>
        </w:numPr>
        <w:rPr>
          <w:bCs/>
          <w:sz w:val="22"/>
          <w:szCs w:val="22"/>
        </w:rPr>
      </w:pPr>
      <w:r w:rsidRPr="004456F6">
        <w:rPr>
          <w:bCs/>
          <w:color w:val="000000"/>
          <w:sz w:val="22"/>
          <w:szCs w:val="22"/>
        </w:rPr>
        <w:t>[</w:t>
      </w:r>
      <w:r w:rsidR="005E0325" w:rsidRPr="004456F6">
        <w:rPr>
          <w:bCs/>
          <w:color w:val="000000"/>
          <w:sz w:val="22"/>
          <w:szCs w:val="22"/>
        </w:rPr>
        <w:t>Entreprenör</w:t>
      </w:r>
      <w:r w:rsidRPr="004456F6">
        <w:rPr>
          <w:bCs/>
          <w:color w:val="000000"/>
          <w:sz w:val="22"/>
          <w:szCs w:val="22"/>
        </w:rPr>
        <w:t xml:space="preserve">/Beställare] tillhandahåller </w:t>
      </w:r>
      <w:r w:rsidRPr="004456F6">
        <w:rPr>
          <w:bCs/>
          <w:sz w:val="22"/>
          <w:szCs w:val="22"/>
        </w:rPr>
        <w:t xml:space="preserve">frö för sådd. </w:t>
      </w:r>
    </w:p>
    <w:p w14:paraId="1DA4195A" w14:textId="77777777" w:rsidR="0010313B" w:rsidRPr="004456F6" w:rsidRDefault="0010313B" w:rsidP="005D032C">
      <w:pPr>
        <w:rPr>
          <w:bCs/>
          <w:color w:val="C0C0C0"/>
          <w:sz w:val="22"/>
          <w:szCs w:val="22"/>
        </w:rPr>
      </w:pPr>
    </w:p>
    <w:p w14:paraId="076AB958" w14:textId="09D3DDEE" w:rsidR="00B42133" w:rsidRDefault="00B42133" w:rsidP="00EB6DD9">
      <w:pPr>
        <w:pStyle w:val="Liststycke"/>
        <w:numPr>
          <w:ilvl w:val="0"/>
          <w:numId w:val="5"/>
        </w:numPr>
        <w:rPr>
          <w:bCs/>
          <w:sz w:val="22"/>
          <w:szCs w:val="22"/>
        </w:rPr>
      </w:pPr>
      <w:r w:rsidRPr="004456F6">
        <w:rPr>
          <w:bCs/>
          <w:color w:val="000000"/>
          <w:sz w:val="22"/>
          <w:szCs w:val="22"/>
        </w:rPr>
        <w:t xml:space="preserve">Beställare anvisar </w:t>
      </w:r>
      <w:r w:rsidRPr="004456F6">
        <w:rPr>
          <w:bCs/>
          <w:sz w:val="22"/>
          <w:szCs w:val="22"/>
        </w:rPr>
        <w:t>frö för sådd.</w:t>
      </w:r>
    </w:p>
    <w:p w14:paraId="2FF50122" w14:textId="77777777" w:rsidR="004456F6" w:rsidRPr="004456F6" w:rsidRDefault="004456F6" w:rsidP="004456F6">
      <w:pPr>
        <w:pStyle w:val="Liststycke"/>
        <w:rPr>
          <w:bCs/>
          <w:sz w:val="22"/>
          <w:szCs w:val="22"/>
        </w:rPr>
      </w:pPr>
    </w:p>
    <w:p w14:paraId="1FF5B387" w14:textId="77777777" w:rsidR="004456F6" w:rsidRPr="004456F6" w:rsidRDefault="004456F6" w:rsidP="004456F6">
      <w:pPr>
        <w:pStyle w:val="Liststycke"/>
        <w:ind w:left="1080"/>
        <w:rPr>
          <w:bCs/>
          <w:sz w:val="22"/>
          <w:szCs w:val="22"/>
        </w:rPr>
      </w:pPr>
    </w:p>
    <w:p w14:paraId="4234053B" w14:textId="77777777" w:rsidR="005D032C" w:rsidRPr="00894940" w:rsidRDefault="005D032C" w:rsidP="005D032C">
      <w:pPr>
        <w:pStyle w:val="Rubrik3"/>
        <w:tabs>
          <w:tab w:val="clear" w:pos="1980"/>
          <w:tab w:val="num" w:pos="1620"/>
        </w:tabs>
        <w:ind w:left="1620"/>
        <w:rPr>
          <w:b w:val="0"/>
        </w:rPr>
      </w:pPr>
      <w:bookmarkStart w:id="82" w:name="_Toc68038828"/>
      <w:r w:rsidRPr="00894940">
        <w:rPr>
          <w:b w:val="0"/>
        </w:rPr>
        <w:t>Hantering</w:t>
      </w:r>
      <w:bookmarkEnd w:id="82"/>
    </w:p>
    <w:p w14:paraId="1AABDC09" w14:textId="1C9AA20D" w:rsidR="00B42133" w:rsidRPr="004456F6" w:rsidRDefault="00A375A6" w:rsidP="00DD25C7">
      <w:pPr>
        <w:ind w:left="1576" w:firstLine="44"/>
        <w:rPr>
          <w:i/>
          <w:iCs/>
          <w:sz w:val="22"/>
          <w:szCs w:val="22"/>
        </w:rPr>
      </w:pPr>
      <w:r w:rsidRPr="004456F6">
        <w:rPr>
          <w:i/>
          <w:iCs/>
          <w:sz w:val="22"/>
          <w:szCs w:val="22"/>
        </w:rPr>
        <w:t>V</w:t>
      </w:r>
      <w:r w:rsidR="005D032C" w:rsidRPr="004456F6">
        <w:rPr>
          <w:i/>
          <w:iCs/>
          <w:sz w:val="22"/>
          <w:szCs w:val="22"/>
        </w:rPr>
        <w:t>em som ansvarar för hantering</w:t>
      </w:r>
      <w:r w:rsidR="00DD25C7" w:rsidRPr="004456F6">
        <w:rPr>
          <w:i/>
          <w:iCs/>
          <w:sz w:val="22"/>
          <w:szCs w:val="22"/>
        </w:rPr>
        <w:t>en</w:t>
      </w:r>
      <w:r w:rsidR="005D032C" w:rsidRPr="004456F6">
        <w:rPr>
          <w:i/>
          <w:iCs/>
          <w:sz w:val="22"/>
          <w:szCs w:val="22"/>
        </w:rPr>
        <w:t xml:space="preserve"> av frömaterial</w:t>
      </w:r>
      <w:r w:rsidR="002E4B4C" w:rsidRPr="004456F6">
        <w:rPr>
          <w:i/>
          <w:iCs/>
          <w:sz w:val="22"/>
          <w:szCs w:val="22"/>
        </w:rPr>
        <w:t>et?</w:t>
      </w:r>
      <w:r w:rsidR="005D032C" w:rsidRPr="004456F6">
        <w:rPr>
          <w:i/>
          <w:iCs/>
          <w:sz w:val="22"/>
          <w:szCs w:val="22"/>
        </w:rPr>
        <w:t xml:space="preserve"> </w:t>
      </w:r>
    </w:p>
    <w:p w14:paraId="09548D5F" w14:textId="77777777" w:rsidR="00A375A6" w:rsidRPr="004456F6" w:rsidRDefault="00A375A6" w:rsidP="00B42133">
      <w:pPr>
        <w:rPr>
          <w:b/>
          <w:color w:val="C0C0C0"/>
          <w:sz w:val="22"/>
          <w:szCs w:val="22"/>
        </w:rPr>
      </w:pPr>
    </w:p>
    <w:p w14:paraId="678F30F5" w14:textId="708715D7" w:rsidR="00A375A6" w:rsidRPr="004456F6" w:rsidRDefault="00A375A6" w:rsidP="003E59D4">
      <w:pPr>
        <w:pStyle w:val="Liststycke"/>
        <w:numPr>
          <w:ilvl w:val="0"/>
          <w:numId w:val="15"/>
        </w:numPr>
        <w:rPr>
          <w:rStyle w:val="eop"/>
          <w:b/>
          <w:sz w:val="22"/>
          <w:szCs w:val="22"/>
        </w:rPr>
      </w:pPr>
      <w:r w:rsidRPr="004456F6">
        <w:rPr>
          <w:rStyle w:val="eop"/>
          <w:sz w:val="22"/>
          <w:szCs w:val="22"/>
        </w:rPr>
        <w:t>Entreprenören ansvarar för att frömaterialet hanteras i enlighet med gällande instruktioner [som tillhandahålls av beställaren]</w:t>
      </w:r>
      <w:r w:rsidR="002E4B4C" w:rsidRPr="004456F6">
        <w:rPr>
          <w:rStyle w:val="eop"/>
          <w:sz w:val="22"/>
          <w:szCs w:val="22"/>
        </w:rPr>
        <w:t>.</w:t>
      </w:r>
    </w:p>
    <w:p w14:paraId="095DCF6C" w14:textId="6E5A4811" w:rsidR="004456F6" w:rsidRDefault="004456F6" w:rsidP="004456F6">
      <w:pPr>
        <w:pStyle w:val="Liststycke"/>
        <w:ind w:left="1260"/>
        <w:rPr>
          <w:rStyle w:val="eop"/>
          <w:sz w:val="22"/>
          <w:szCs w:val="22"/>
        </w:rPr>
      </w:pPr>
    </w:p>
    <w:p w14:paraId="188BA339" w14:textId="77777777" w:rsidR="004456F6" w:rsidRPr="004456F6" w:rsidRDefault="004456F6" w:rsidP="004456F6">
      <w:pPr>
        <w:pStyle w:val="Liststycke"/>
        <w:ind w:left="1260"/>
        <w:rPr>
          <w:b/>
          <w:sz w:val="22"/>
          <w:szCs w:val="22"/>
        </w:rPr>
      </w:pPr>
    </w:p>
    <w:p w14:paraId="02778119" w14:textId="0C87382C" w:rsidR="005D032C" w:rsidRPr="00894940" w:rsidRDefault="005D032C" w:rsidP="005D032C">
      <w:pPr>
        <w:pStyle w:val="Rubrik3"/>
        <w:tabs>
          <w:tab w:val="clear" w:pos="1980"/>
          <w:tab w:val="num" w:pos="1620"/>
        </w:tabs>
        <w:ind w:left="1620"/>
        <w:rPr>
          <w:b w:val="0"/>
        </w:rPr>
      </w:pPr>
      <w:bookmarkStart w:id="83" w:name="_Toc68038829"/>
      <w:r w:rsidRPr="00894940">
        <w:rPr>
          <w:b w:val="0"/>
        </w:rPr>
        <w:t>Redovisning</w:t>
      </w:r>
      <w:bookmarkEnd w:id="83"/>
    </w:p>
    <w:p w14:paraId="6E62A665" w14:textId="1A85D675" w:rsidR="005D032C" w:rsidRPr="004456F6" w:rsidRDefault="00E50802" w:rsidP="00E50802">
      <w:pPr>
        <w:ind w:left="316" w:firstLine="1304"/>
        <w:rPr>
          <w:i/>
          <w:iCs/>
          <w:sz w:val="22"/>
          <w:szCs w:val="22"/>
        </w:rPr>
      </w:pPr>
      <w:r w:rsidRPr="004456F6">
        <w:rPr>
          <w:i/>
          <w:iCs/>
          <w:sz w:val="22"/>
          <w:szCs w:val="22"/>
        </w:rPr>
        <w:t>H</w:t>
      </w:r>
      <w:r w:rsidR="005D032C" w:rsidRPr="004456F6">
        <w:rPr>
          <w:i/>
          <w:iCs/>
          <w:sz w:val="22"/>
          <w:szCs w:val="22"/>
        </w:rPr>
        <w:t xml:space="preserve">ur redovisas </w:t>
      </w:r>
      <w:r w:rsidRPr="004456F6">
        <w:rPr>
          <w:i/>
          <w:iCs/>
          <w:sz w:val="22"/>
          <w:szCs w:val="22"/>
        </w:rPr>
        <w:t xml:space="preserve">åtgång </w:t>
      </w:r>
      <w:r w:rsidR="005D032C" w:rsidRPr="004456F6">
        <w:rPr>
          <w:i/>
          <w:iCs/>
          <w:sz w:val="22"/>
          <w:szCs w:val="22"/>
        </w:rPr>
        <w:t xml:space="preserve">och hur </w:t>
      </w:r>
      <w:r w:rsidRPr="004456F6">
        <w:rPr>
          <w:i/>
          <w:iCs/>
          <w:sz w:val="22"/>
          <w:szCs w:val="22"/>
        </w:rPr>
        <w:t xml:space="preserve">ersätts </w:t>
      </w:r>
      <w:r w:rsidR="005D032C" w:rsidRPr="004456F6">
        <w:rPr>
          <w:i/>
          <w:iCs/>
          <w:sz w:val="22"/>
          <w:szCs w:val="22"/>
        </w:rPr>
        <w:t>frömaterial</w:t>
      </w:r>
      <w:r w:rsidRPr="004456F6">
        <w:rPr>
          <w:i/>
          <w:iCs/>
          <w:sz w:val="22"/>
          <w:szCs w:val="22"/>
        </w:rPr>
        <w:t>?</w:t>
      </w:r>
      <w:r w:rsidR="005D032C" w:rsidRPr="004456F6">
        <w:rPr>
          <w:i/>
          <w:iCs/>
          <w:sz w:val="22"/>
          <w:szCs w:val="22"/>
        </w:rPr>
        <w:t xml:space="preserve"> </w:t>
      </w:r>
    </w:p>
    <w:p w14:paraId="3F82752B" w14:textId="2C2EFA64" w:rsidR="005D032C" w:rsidRPr="004456F6" w:rsidRDefault="005D032C" w:rsidP="005D032C">
      <w:pPr>
        <w:rPr>
          <w:b/>
          <w:color w:val="C0C0C0"/>
          <w:sz w:val="22"/>
          <w:szCs w:val="22"/>
        </w:rPr>
      </w:pPr>
    </w:p>
    <w:p w14:paraId="5BA28A32" w14:textId="66680962" w:rsidR="005D032C" w:rsidRPr="004456F6" w:rsidRDefault="00F45C1D" w:rsidP="003E59D4">
      <w:pPr>
        <w:pStyle w:val="Liststycke"/>
        <w:numPr>
          <w:ilvl w:val="0"/>
          <w:numId w:val="15"/>
        </w:numPr>
        <w:rPr>
          <w:color w:val="000000"/>
          <w:sz w:val="22"/>
          <w:szCs w:val="22"/>
        </w:rPr>
      </w:pPr>
      <w:r w:rsidRPr="004456F6">
        <w:rPr>
          <w:noProof/>
          <w:sz w:val="22"/>
          <w:szCs w:val="22"/>
        </w:rPr>
        <w:drawing>
          <wp:anchor distT="0" distB="0" distL="114300" distR="114300" simplePos="0" relativeHeight="251658244" behindDoc="0" locked="0" layoutInCell="1" allowOverlap="1" wp14:anchorId="5E8F210F" wp14:editId="403CF315">
            <wp:simplePos x="0" y="0"/>
            <wp:positionH relativeFrom="rightMargin">
              <wp:align>left</wp:align>
            </wp:positionH>
            <wp:positionV relativeFrom="paragraph">
              <wp:posOffset>8890</wp:posOffset>
            </wp:positionV>
            <wp:extent cx="262255" cy="262255"/>
            <wp:effectExtent l="0" t="0" r="0" b="4445"/>
            <wp:wrapThrough wrapText="bothSides">
              <wp:wrapPolygon edited="0">
                <wp:start x="3138" y="0"/>
                <wp:lineTo x="3138" y="7845"/>
                <wp:lineTo x="6276" y="20397"/>
                <wp:lineTo x="7845" y="20397"/>
                <wp:lineTo x="14121" y="20397"/>
                <wp:lineTo x="15690" y="20397"/>
                <wp:lineTo x="14121" y="0"/>
                <wp:lineTo x="3138" y="0"/>
              </wp:wrapPolygon>
            </wp:wrapThrough>
            <wp:docPr id="2"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anchor>
        </w:drawing>
      </w:r>
      <w:r w:rsidR="2BBF321B" w:rsidRPr="004456F6">
        <w:rPr>
          <w:sz w:val="22"/>
          <w:szCs w:val="22"/>
        </w:rPr>
        <w:t>Åtgång av frömaterial</w:t>
      </w:r>
      <w:r w:rsidR="2BBF321B" w:rsidRPr="004456F6">
        <w:rPr>
          <w:color w:val="000000"/>
          <w:sz w:val="22"/>
          <w:szCs w:val="22"/>
        </w:rPr>
        <w:t xml:space="preserve"> ska kunna styrkas och ersätts enligt "förbrukningsmaterial"</w:t>
      </w:r>
      <w:r w:rsidR="1F899614" w:rsidRPr="004456F6">
        <w:rPr>
          <w:color w:val="000000"/>
          <w:sz w:val="22"/>
          <w:szCs w:val="22"/>
        </w:rPr>
        <w:t xml:space="preserve"> i </w:t>
      </w:r>
      <w:r w:rsidR="1F899614" w:rsidRPr="004456F6">
        <w:rPr>
          <w:color w:val="000000"/>
          <w:sz w:val="22"/>
          <w:szCs w:val="22"/>
          <w:u w:val="single"/>
        </w:rPr>
        <w:t>ersättningsbilagan</w:t>
      </w:r>
      <w:r w:rsidR="2BBF321B" w:rsidRPr="004456F6">
        <w:rPr>
          <w:color w:val="000000"/>
          <w:sz w:val="22"/>
          <w:szCs w:val="22"/>
        </w:rPr>
        <w:t>.</w:t>
      </w:r>
      <w:r w:rsidR="49D612C4" w:rsidRPr="004456F6">
        <w:rPr>
          <w:color w:val="000000"/>
          <w:sz w:val="22"/>
          <w:szCs w:val="22"/>
        </w:rPr>
        <w:t xml:space="preserve"> </w:t>
      </w:r>
    </w:p>
    <w:p w14:paraId="6CA203BD" w14:textId="77777777" w:rsidR="005D032C" w:rsidRPr="004456F6" w:rsidRDefault="005D032C" w:rsidP="005D032C">
      <w:pPr>
        <w:rPr>
          <w:bCs/>
          <w:color w:val="000000"/>
          <w:sz w:val="22"/>
          <w:szCs w:val="22"/>
        </w:rPr>
      </w:pPr>
    </w:p>
    <w:p w14:paraId="156C0720" w14:textId="77777777" w:rsidR="004456F6" w:rsidRPr="004456F6" w:rsidRDefault="00AD4722" w:rsidP="003E59D4">
      <w:pPr>
        <w:pStyle w:val="Liststycke"/>
        <w:numPr>
          <w:ilvl w:val="0"/>
          <w:numId w:val="15"/>
        </w:numPr>
        <w:rPr>
          <w:bCs/>
          <w:sz w:val="22"/>
          <w:szCs w:val="22"/>
        </w:rPr>
      </w:pPr>
      <w:r w:rsidRPr="004456F6">
        <w:rPr>
          <w:bCs/>
          <w:color w:val="000000"/>
          <w:sz w:val="22"/>
          <w:szCs w:val="22"/>
        </w:rPr>
        <w:t>Frö vägs vid kvittering/återlämning av frö. Frö</w:t>
      </w:r>
      <w:r w:rsidR="005E0325" w:rsidRPr="004456F6">
        <w:rPr>
          <w:bCs/>
          <w:color w:val="000000"/>
          <w:sz w:val="22"/>
          <w:szCs w:val="22"/>
        </w:rPr>
        <w:t>[</w:t>
      </w:r>
      <w:r w:rsidRPr="004456F6">
        <w:rPr>
          <w:bCs/>
          <w:color w:val="000000"/>
          <w:sz w:val="22"/>
          <w:szCs w:val="22"/>
        </w:rPr>
        <w:t>åtgång/giva</w:t>
      </w:r>
      <w:r w:rsidR="005E0325" w:rsidRPr="004456F6">
        <w:rPr>
          <w:bCs/>
          <w:color w:val="000000"/>
          <w:sz w:val="22"/>
          <w:szCs w:val="22"/>
        </w:rPr>
        <w:t>]</w:t>
      </w:r>
      <w:r w:rsidRPr="004456F6">
        <w:rPr>
          <w:bCs/>
          <w:color w:val="000000"/>
          <w:sz w:val="22"/>
          <w:szCs w:val="22"/>
        </w:rPr>
        <w:t xml:space="preserve"> följs upp regelbundet och såddaggregat kalibreras kontinuerligt. </w:t>
      </w:r>
    </w:p>
    <w:p w14:paraId="6C5A2645" w14:textId="77777777" w:rsidR="004456F6" w:rsidRPr="004456F6" w:rsidRDefault="004456F6" w:rsidP="004456F6">
      <w:pPr>
        <w:pStyle w:val="Liststycke"/>
        <w:rPr>
          <w:bCs/>
          <w:color w:val="000000"/>
          <w:sz w:val="22"/>
          <w:szCs w:val="22"/>
        </w:rPr>
      </w:pPr>
    </w:p>
    <w:p w14:paraId="3D3401BD" w14:textId="587163E8" w:rsidR="005D032C" w:rsidRPr="004456F6" w:rsidRDefault="005D032C" w:rsidP="004456F6">
      <w:pPr>
        <w:pStyle w:val="Liststycke"/>
        <w:ind w:left="1260"/>
        <w:rPr>
          <w:bCs/>
          <w:sz w:val="22"/>
          <w:szCs w:val="22"/>
        </w:rPr>
      </w:pPr>
    </w:p>
    <w:p w14:paraId="1FDD0A99" w14:textId="77777777" w:rsidR="00F126B4" w:rsidRPr="00463522" w:rsidRDefault="00F126B4" w:rsidP="00F126B4">
      <w:pPr>
        <w:pStyle w:val="Rubrik2"/>
      </w:pPr>
      <w:bookmarkStart w:id="84" w:name="_Toc68038830"/>
      <w:r w:rsidRPr="00463522">
        <w:t>Kvalitetssäkring av arbete</w:t>
      </w:r>
      <w:bookmarkEnd w:id="84"/>
      <w:r w:rsidRPr="00463522">
        <w:t xml:space="preserve">  </w:t>
      </w:r>
    </w:p>
    <w:p w14:paraId="7DEC4886" w14:textId="77777777" w:rsidR="00F126B4" w:rsidRPr="004456F6" w:rsidRDefault="00F126B4" w:rsidP="00F126B4">
      <w:pPr>
        <w:ind w:firstLine="1284"/>
        <w:rPr>
          <w:i/>
          <w:iCs/>
          <w:color w:val="000000"/>
          <w:sz w:val="22"/>
          <w:szCs w:val="22"/>
        </w:rPr>
      </w:pPr>
      <w:r w:rsidRPr="004456F6">
        <w:rPr>
          <w:i/>
          <w:iCs/>
          <w:color w:val="000000"/>
          <w:sz w:val="22"/>
          <w:szCs w:val="22"/>
        </w:rPr>
        <w:t>På vilket sätt ska markberedningen utföras?</w:t>
      </w:r>
    </w:p>
    <w:p w14:paraId="6CA73EAE" w14:textId="77777777" w:rsidR="00F126B4" w:rsidRPr="004456F6" w:rsidRDefault="00F126B4" w:rsidP="00F126B4">
      <w:pPr>
        <w:rPr>
          <w:i/>
          <w:iCs/>
          <w:color w:val="C0C0C0"/>
          <w:sz w:val="22"/>
          <w:szCs w:val="22"/>
        </w:rPr>
      </w:pPr>
    </w:p>
    <w:p w14:paraId="671C78BE" w14:textId="77777777" w:rsidR="00F126B4" w:rsidRPr="004456F6" w:rsidRDefault="00F126B4" w:rsidP="003E59D4">
      <w:pPr>
        <w:pStyle w:val="Liststycke"/>
        <w:numPr>
          <w:ilvl w:val="0"/>
          <w:numId w:val="13"/>
        </w:numPr>
        <w:rPr>
          <w:bCs/>
          <w:sz w:val="22"/>
          <w:szCs w:val="22"/>
        </w:rPr>
      </w:pPr>
      <w:r w:rsidRPr="004456F6">
        <w:rPr>
          <w:bCs/>
          <w:sz w:val="22"/>
          <w:szCs w:val="22"/>
        </w:rPr>
        <w:t>Kvalitetssäkring av utfört arbete ska ske enligt beställarens instruktion för markberedning och maskinell sådd.</w:t>
      </w:r>
      <w:r w:rsidRPr="004456F6">
        <w:rPr>
          <w:bCs/>
          <w:sz w:val="22"/>
          <w:szCs w:val="22"/>
        </w:rPr>
        <w:br/>
      </w:r>
    </w:p>
    <w:p w14:paraId="4A5101A4" w14:textId="77777777" w:rsidR="00F126B4" w:rsidRPr="004456F6" w:rsidRDefault="00F126B4" w:rsidP="003E59D4">
      <w:pPr>
        <w:pStyle w:val="Liststycke"/>
        <w:numPr>
          <w:ilvl w:val="0"/>
          <w:numId w:val="13"/>
        </w:numPr>
        <w:rPr>
          <w:bCs/>
          <w:sz w:val="22"/>
          <w:szCs w:val="22"/>
        </w:rPr>
      </w:pPr>
      <w:r w:rsidRPr="004456F6">
        <w:rPr>
          <w:bCs/>
          <w:sz w:val="22"/>
          <w:szCs w:val="22"/>
        </w:rPr>
        <w:t>Avsteg från instruktion i traktdirektivet ska noteras i egenuppföljningen.</w:t>
      </w:r>
    </w:p>
    <w:p w14:paraId="20B8CAA5" w14:textId="77777777" w:rsidR="00F126B4" w:rsidRPr="004456F6" w:rsidRDefault="00F126B4" w:rsidP="00F126B4">
      <w:pPr>
        <w:pStyle w:val="Liststycke"/>
        <w:rPr>
          <w:b/>
          <w:sz w:val="22"/>
          <w:szCs w:val="22"/>
        </w:rPr>
      </w:pPr>
    </w:p>
    <w:p w14:paraId="6C42DC27" w14:textId="77777777" w:rsidR="00F126B4" w:rsidRPr="004456F6" w:rsidRDefault="00F126B4" w:rsidP="003E59D4">
      <w:pPr>
        <w:pStyle w:val="Liststycke"/>
        <w:numPr>
          <w:ilvl w:val="0"/>
          <w:numId w:val="13"/>
        </w:numPr>
        <w:rPr>
          <w:sz w:val="22"/>
          <w:szCs w:val="22"/>
        </w:rPr>
      </w:pPr>
      <w:r w:rsidRPr="004456F6">
        <w:rPr>
          <w:sz w:val="22"/>
          <w:szCs w:val="22"/>
        </w:rPr>
        <w:t>Entreprenören gör kontinuerlig bedömning av resultatet och kompletterar med minst 1 provyta per hektar eller enligt gällande instruktion.</w:t>
      </w:r>
    </w:p>
    <w:p w14:paraId="5C04B78E" w14:textId="77777777" w:rsidR="00F126B4" w:rsidRPr="004456F6" w:rsidRDefault="00F126B4" w:rsidP="00F126B4">
      <w:pPr>
        <w:rPr>
          <w:b/>
          <w:sz w:val="22"/>
          <w:szCs w:val="22"/>
        </w:rPr>
      </w:pPr>
    </w:p>
    <w:p w14:paraId="3C02B84D" w14:textId="77777777" w:rsidR="00F126B4" w:rsidRPr="004456F6" w:rsidRDefault="00F126B4" w:rsidP="003E59D4">
      <w:pPr>
        <w:pStyle w:val="Liststycke"/>
        <w:numPr>
          <w:ilvl w:val="0"/>
          <w:numId w:val="14"/>
        </w:numPr>
        <w:rPr>
          <w:sz w:val="22"/>
          <w:szCs w:val="22"/>
        </w:rPr>
      </w:pPr>
      <w:r w:rsidRPr="004456F6">
        <w:rPr>
          <w:sz w:val="22"/>
          <w:szCs w:val="22"/>
        </w:rPr>
        <w:t>Entreprenör ansvarar för att rätt mängd frö sprids kontinuerligt.</w:t>
      </w:r>
    </w:p>
    <w:p w14:paraId="1EEB5C65" w14:textId="77777777" w:rsidR="005D032C" w:rsidRPr="00894940" w:rsidRDefault="005D032C" w:rsidP="005D032C"/>
    <w:p w14:paraId="1A55251A" w14:textId="77777777" w:rsidR="00A62BA2" w:rsidRPr="00894940" w:rsidRDefault="00A62BA2" w:rsidP="005D032C"/>
    <w:p w14:paraId="37374831" w14:textId="5D2F23A9" w:rsidR="00E0640B" w:rsidRPr="00894940" w:rsidRDefault="00E0640B" w:rsidP="00E0640B">
      <w:pPr>
        <w:pStyle w:val="Rubrik2"/>
      </w:pPr>
      <w:bookmarkStart w:id="85" w:name="_Toc68038831"/>
      <w:proofErr w:type="spellStart"/>
      <w:r w:rsidRPr="00894940">
        <w:t>Arealberäkning</w:t>
      </w:r>
      <w:bookmarkEnd w:id="79"/>
      <w:bookmarkEnd w:id="85"/>
      <w:proofErr w:type="spellEnd"/>
    </w:p>
    <w:p w14:paraId="068DED3F" w14:textId="5A5CF24F" w:rsidR="00E0640B" w:rsidRPr="004456F6" w:rsidRDefault="00F01422" w:rsidP="00F01422">
      <w:pPr>
        <w:ind w:firstLine="1296"/>
        <w:rPr>
          <w:i/>
          <w:iCs/>
          <w:sz w:val="22"/>
          <w:szCs w:val="22"/>
        </w:rPr>
      </w:pPr>
      <w:r w:rsidRPr="004456F6">
        <w:rPr>
          <w:i/>
          <w:iCs/>
          <w:sz w:val="22"/>
          <w:szCs w:val="22"/>
        </w:rPr>
        <w:t>H</w:t>
      </w:r>
      <w:r w:rsidR="00E0640B" w:rsidRPr="004456F6">
        <w:rPr>
          <w:i/>
          <w:iCs/>
          <w:sz w:val="22"/>
          <w:szCs w:val="22"/>
        </w:rPr>
        <w:t xml:space="preserve">ur </w:t>
      </w:r>
      <w:r w:rsidRPr="004456F6">
        <w:rPr>
          <w:i/>
          <w:iCs/>
          <w:sz w:val="22"/>
          <w:szCs w:val="22"/>
        </w:rPr>
        <w:t>mäts</w:t>
      </w:r>
      <w:r w:rsidR="00E0640B" w:rsidRPr="004456F6">
        <w:rPr>
          <w:i/>
          <w:iCs/>
          <w:sz w:val="22"/>
          <w:szCs w:val="22"/>
        </w:rPr>
        <w:t xml:space="preserve"> </w:t>
      </w:r>
      <w:r w:rsidRPr="004456F6">
        <w:rPr>
          <w:i/>
          <w:iCs/>
          <w:sz w:val="22"/>
          <w:szCs w:val="22"/>
        </w:rPr>
        <w:t xml:space="preserve">effektiv </w:t>
      </w:r>
      <w:r w:rsidR="00E0640B" w:rsidRPr="004456F6">
        <w:rPr>
          <w:i/>
          <w:iCs/>
          <w:sz w:val="22"/>
          <w:szCs w:val="22"/>
        </w:rPr>
        <w:t>markberedningsareal (faktureringsarealen)</w:t>
      </w:r>
      <w:r w:rsidRPr="004456F6">
        <w:rPr>
          <w:i/>
          <w:iCs/>
          <w:sz w:val="22"/>
          <w:szCs w:val="22"/>
        </w:rPr>
        <w:t>?</w:t>
      </w:r>
    </w:p>
    <w:p w14:paraId="31F27C88" w14:textId="77777777" w:rsidR="00E0640B" w:rsidRPr="004456F6" w:rsidRDefault="00E0640B" w:rsidP="00E0640B">
      <w:pPr>
        <w:rPr>
          <w:sz w:val="22"/>
          <w:szCs w:val="22"/>
        </w:rPr>
      </w:pPr>
    </w:p>
    <w:p w14:paraId="41027408" w14:textId="34BE4888" w:rsidR="00431D32" w:rsidRPr="004456F6" w:rsidRDefault="00431D32" w:rsidP="003E59D4">
      <w:pPr>
        <w:pStyle w:val="Liststycke"/>
        <w:numPr>
          <w:ilvl w:val="0"/>
          <w:numId w:val="17"/>
        </w:numPr>
        <w:rPr>
          <w:sz w:val="22"/>
          <w:szCs w:val="22"/>
        </w:rPr>
      </w:pPr>
      <w:r w:rsidRPr="004456F6">
        <w:rPr>
          <w:rStyle w:val="eop"/>
          <w:sz w:val="22"/>
          <w:szCs w:val="22"/>
        </w:rPr>
        <w:t xml:space="preserve">Areal som ska åtgärdas är </w:t>
      </w:r>
      <w:r w:rsidR="00037183" w:rsidRPr="004456F6">
        <w:rPr>
          <w:rStyle w:val="eop"/>
          <w:sz w:val="22"/>
          <w:szCs w:val="22"/>
        </w:rPr>
        <w:t>upp</w:t>
      </w:r>
      <w:r w:rsidRPr="004456F6">
        <w:rPr>
          <w:rStyle w:val="eop"/>
          <w:sz w:val="22"/>
          <w:szCs w:val="22"/>
        </w:rPr>
        <w:t>mätt med GPS och finns angiven på arbetsorder</w:t>
      </w:r>
      <w:r w:rsidR="00037183" w:rsidRPr="004456F6">
        <w:rPr>
          <w:rStyle w:val="eop"/>
          <w:sz w:val="22"/>
          <w:szCs w:val="22"/>
        </w:rPr>
        <w:t>.</w:t>
      </w:r>
      <w:r w:rsidRPr="004456F6">
        <w:rPr>
          <w:rStyle w:val="eop"/>
          <w:color w:val="767171" w:themeColor="background2" w:themeShade="80"/>
          <w:sz w:val="22"/>
          <w:szCs w:val="22"/>
        </w:rPr>
        <w:br/>
      </w:r>
    </w:p>
    <w:p w14:paraId="252D7A50" w14:textId="7EF11EA1" w:rsidR="00AA4655" w:rsidRPr="004456F6" w:rsidRDefault="00665A6B" w:rsidP="003E59D4">
      <w:pPr>
        <w:pStyle w:val="Liststycke"/>
        <w:numPr>
          <w:ilvl w:val="0"/>
          <w:numId w:val="17"/>
        </w:numPr>
        <w:rPr>
          <w:sz w:val="22"/>
          <w:szCs w:val="22"/>
        </w:rPr>
      </w:pPr>
      <w:r w:rsidRPr="004456F6">
        <w:rPr>
          <w:sz w:val="22"/>
          <w:szCs w:val="22"/>
        </w:rPr>
        <w:t>Utförd m</w:t>
      </w:r>
      <w:r w:rsidR="00E0640B" w:rsidRPr="004456F6">
        <w:rPr>
          <w:sz w:val="22"/>
          <w:szCs w:val="22"/>
        </w:rPr>
        <w:t>arkberedningsareal bestäms med hjälp av GPS</w:t>
      </w:r>
      <w:r w:rsidR="002A2865" w:rsidRPr="004456F6">
        <w:rPr>
          <w:sz w:val="22"/>
          <w:szCs w:val="22"/>
        </w:rPr>
        <w:t xml:space="preserve"> eller trippmätare.</w:t>
      </w:r>
      <w:r w:rsidR="000610E1" w:rsidRPr="004456F6">
        <w:rPr>
          <w:sz w:val="22"/>
          <w:szCs w:val="22"/>
        </w:rPr>
        <w:br/>
      </w:r>
      <w:r w:rsidR="00E0640B" w:rsidRPr="004456F6">
        <w:rPr>
          <w:sz w:val="22"/>
          <w:szCs w:val="22"/>
        </w:rPr>
        <w:t xml:space="preserve"> </w:t>
      </w:r>
    </w:p>
    <w:p w14:paraId="5CA3EC7B" w14:textId="42194BC0" w:rsidR="000610E1" w:rsidRPr="004456F6" w:rsidRDefault="00AA4655" w:rsidP="003E59D4">
      <w:pPr>
        <w:pStyle w:val="Liststycke"/>
        <w:numPr>
          <w:ilvl w:val="0"/>
          <w:numId w:val="17"/>
        </w:numPr>
        <w:rPr>
          <w:sz w:val="22"/>
          <w:szCs w:val="22"/>
        </w:rPr>
      </w:pPr>
      <w:r w:rsidRPr="004456F6">
        <w:rPr>
          <w:rStyle w:val="eop"/>
          <w:sz w:val="22"/>
          <w:szCs w:val="22"/>
        </w:rPr>
        <w:t xml:space="preserve">Utförd markberedningsareal </w:t>
      </w:r>
      <w:r w:rsidR="0010430D" w:rsidRPr="004456F6">
        <w:rPr>
          <w:rStyle w:val="eop"/>
          <w:sz w:val="22"/>
          <w:szCs w:val="22"/>
        </w:rPr>
        <w:t>bestäms</w:t>
      </w:r>
      <w:r w:rsidRPr="004456F6">
        <w:rPr>
          <w:rStyle w:val="eop"/>
          <w:sz w:val="22"/>
          <w:szCs w:val="22"/>
        </w:rPr>
        <w:t xml:space="preserve"> med hjälp av GPS och Forest Link</w:t>
      </w:r>
      <w:r w:rsidR="00665A6B" w:rsidRPr="004456F6">
        <w:rPr>
          <w:rStyle w:val="eop"/>
          <w:sz w:val="22"/>
          <w:szCs w:val="22"/>
        </w:rPr>
        <w:t>.</w:t>
      </w:r>
    </w:p>
    <w:p w14:paraId="79B88F8C" w14:textId="54031F4A" w:rsidR="007A509E" w:rsidRPr="004456F6" w:rsidRDefault="007A509E" w:rsidP="000610E1">
      <w:pPr>
        <w:pStyle w:val="Liststycke"/>
        <w:rPr>
          <w:sz w:val="22"/>
          <w:szCs w:val="22"/>
        </w:rPr>
      </w:pPr>
    </w:p>
    <w:p w14:paraId="22C49056" w14:textId="1369DC82" w:rsidR="00A62BA2" w:rsidRDefault="00665A6B" w:rsidP="003E59D4">
      <w:pPr>
        <w:pStyle w:val="Liststycke"/>
        <w:numPr>
          <w:ilvl w:val="0"/>
          <w:numId w:val="16"/>
        </w:numPr>
        <w:rPr>
          <w:sz w:val="22"/>
          <w:szCs w:val="22"/>
        </w:rPr>
      </w:pPr>
      <w:r w:rsidRPr="004456F6">
        <w:rPr>
          <w:sz w:val="22"/>
          <w:szCs w:val="22"/>
        </w:rPr>
        <w:t>Utförd m</w:t>
      </w:r>
      <w:r w:rsidR="007A509E" w:rsidRPr="004456F6">
        <w:rPr>
          <w:sz w:val="22"/>
          <w:szCs w:val="22"/>
        </w:rPr>
        <w:t xml:space="preserve">arkberedningsarealen bestäms med hjälp av längdmätare på aggregatet. Mätaren kalibreras </w:t>
      </w:r>
      <w:r w:rsidR="00F14555" w:rsidRPr="004456F6">
        <w:rPr>
          <w:sz w:val="22"/>
          <w:szCs w:val="22"/>
        </w:rPr>
        <w:t>[</w:t>
      </w:r>
      <w:r w:rsidR="007A509E" w:rsidRPr="004456F6">
        <w:rPr>
          <w:sz w:val="22"/>
          <w:szCs w:val="22"/>
        </w:rPr>
        <w:t>var …… dag/månad</w:t>
      </w:r>
      <w:r w:rsidR="00F14555" w:rsidRPr="004456F6">
        <w:rPr>
          <w:sz w:val="22"/>
          <w:szCs w:val="22"/>
        </w:rPr>
        <w:t>]</w:t>
      </w:r>
      <w:r w:rsidR="007A509E" w:rsidRPr="004456F6">
        <w:rPr>
          <w:sz w:val="22"/>
          <w:szCs w:val="22"/>
        </w:rPr>
        <w:t xml:space="preserve">. </w:t>
      </w:r>
    </w:p>
    <w:p w14:paraId="5F3D220B" w14:textId="77777777" w:rsidR="004456F6" w:rsidRPr="004456F6" w:rsidRDefault="004456F6" w:rsidP="004456F6">
      <w:pPr>
        <w:pStyle w:val="Liststycke"/>
        <w:ind w:left="1080"/>
        <w:rPr>
          <w:sz w:val="22"/>
          <w:szCs w:val="22"/>
        </w:rPr>
      </w:pPr>
    </w:p>
    <w:p w14:paraId="61AC30FB" w14:textId="1070D8E8" w:rsidR="00A62BA2" w:rsidRPr="0053003E" w:rsidRDefault="00A62BA2" w:rsidP="0053003E">
      <w:pPr>
        <w:pStyle w:val="paragraph"/>
        <w:spacing w:before="0" w:beforeAutospacing="0" w:after="0" w:afterAutospacing="0"/>
        <w:ind w:left="720"/>
        <w:textAlignment w:val="baseline"/>
        <w:rPr>
          <w:rFonts w:ascii="Segoe UI" w:hAnsi="Segoe UI" w:cs="Segoe UI"/>
          <w:sz w:val="18"/>
          <w:szCs w:val="18"/>
          <w:lang w:val="sv-SE"/>
        </w:rPr>
      </w:pPr>
      <w:r w:rsidRPr="00894940">
        <w:rPr>
          <w:rStyle w:val="eop"/>
          <w:sz w:val="22"/>
          <w:szCs w:val="22"/>
          <w:lang w:val="sv-SE"/>
        </w:rPr>
        <w:t> </w:t>
      </w:r>
    </w:p>
    <w:p w14:paraId="6C7B2CEB" w14:textId="77777777" w:rsidR="0088186E" w:rsidRPr="00894940" w:rsidRDefault="0088186E" w:rsidP="0088186E">
      <w:pPr>
        <w:pStyle w:val="Rubrik2"/>
        <w:tabs>
          <w:tab w:val="num" w:pos="0"/>
        </w:tabs>
      </w:pPr>
      <w:bookmarkStart w:id="86" w:name="_Toc197141429"/>
      <w:bookmarkStart w:id="87" w:name="_Toc211322674"/>
      <w:bookmarkStart w:id="88" w:name="_Toc68038832"/>
      <w:r w:rsidRPr="00894940">
        <w:t>Uppställningsplats kojor</w:t>
      </w:r>
      <w:bookmarkEnd w:id="86"/>
      <w:bookmarkEnd w:id="87"/>
      <w:bookmarkEnd w:id="88"/>
      <w:r w:rsidRPr="00894940">
        <w:t xml:space="preserve"> </w:t>
      </w:r>
    </w:p>
    <w:p w14:paraId="522AFDE1" w14:textId="41C70FBD" w:rsidR="0088186E" w:rsidRPr="004456F6" w:rsidRDefault="00DF6811" w:rsidP="00720F94">
      <w:pPr>
        <w:ind w:left="1296"/>
        <w:rPr>
          <w:b/>
          <w:i/>
          <w:iCs/>
          <w:color w:val="C0C0C0"/>
          <w:sz w:val="22"/>
          <w:szCs w:val="22"/>
        </w:rPr>
      </w:pPr>
      <w:r w:rsidRPr="004456F6">
        <w:rPr>
          <w:i/>
          <w:iCs/>
          <w:sz w:val="22"/>
          <w:szCs w:val="22"/>
        </w:rPr>
        <w:t xml:space="preserve">Finns </w:t>
      </w:r>
      <w:r w:rsidR="0088186E" w:rsidRPr="004456F6">
        <w:rPr>
          <w:i/>
          <w:iCs/>
          <w:sz w:val="22"/>
          <w:szCs w:val="22"/>
        </w:rPr>
        <w:t xml:space="preserve">specifika instruktioner </w:t>
      </w:r>
      <w:r w:rsidR="00F14555" w:rsidRPr="004456F6">
        <w:rPr>
          <w:i/>
          <w:iCs/>
          <w:sz w:val="22"/>
          <w:szCs w:val="22"/>
        </w:rPr>
        <w:t>för</w:t>
      </w:r>
      <w:r w:rsidR="0088186E" w:rsidRPr="004456F6">
        <w:rPr>
          <w:i/>
          <w:iCs/>
          <w:sz w:val="22"/>
          <w:szCs w:val="22"/>
        </w:rPr>
        <w:t xml:space="preserve"> kojplat</w:t>
      </w:r>
      <w:r w:rsidRPr="004456F6">
        <w:rPr>
          <w:i/>
          <w:iCs/>
          <w:sz w:val="22"/>
          <w:szCs w:val="22"/>
        </w:rPr>
        <w:t xml:space="preserve">s? </w:t>
      </w:r>
      <w:r w:rsidR="00720F94" w:rsidRPr="004456F6">
        <w:rPr>
          <w:i/>
          <w:iCs/>
          <w:sz w:val="22"/>
          <w:szCs w:val="22"/>
        </w:rPr>
        <w:br/>
        <w:t xml:space="preserve">Vilka krav finnas på </w:t>
      </w:r>
      <w:r w:rsidR="002F1658" w:rsidRPr="004456F6">
        <w:rPr>
          <w:i/>
          <w:iCs/>
          <w:sz w:val="22"/>
          <w:szCs w:val="22"/>
        </w:rPr>
        <w:t xml:space="preserve">en </w:t>
      </w:r>
      <w:r w:rsidR="00720F94" w:rsidRPr="004456F6">
        <w:rPr>
          <w:i/>
          <w:iCs/>
          <w:sz w:val="22"/>
          <w:szCs w:val="22"/>
        </w:rPr>
        <w:t>kojplats?</w:t>
      </w:r>
    </w:p>
    <w:p w14:paraId="211FC6EA" w14:textId="77777777" w:rsidR="0088186E" w:rsidRPr="004456F6" w:rsidRDefault="0088186E" w:rsidP="0088186E">
      <w:pPr>
        <w:rPr>
          <w:b/>
          <w:color w:val="C0C0C0"/>
          <w:sz w:val="22"/>
          <w:szCs w:val="22"/>
          <w:highlight w:val="lightGray"/>
        </w:rPr>
      </w:pPr>
    </w:p>
    <w:p w14:paraId="7280FE91" w14:textId="23B6F807" w:rsidR="00ED738E" w:rsidRPr="004456F6" w:rsidRDefault="0088186E" w:rsidP="003E59D4">
      <w:pPr>
        <w:pStyle w:val="Liststycke"/>
        <w:numPr>
          <w:ilvl w:val="0"/>
          <w:numId w:val="16"/>
        </w:numPr>
        <w:rPr>
          <w:bCs/>
          <w:sz w:val="22"/>
          <w:szCs w:val="22"/>
        </w:rPr>
      </w:pPr>
      <w:r w:rsidRPr="004456F6">
        <w:rPr>
          <w:bCs/>
          <w:sz w:val="22"/>
          <w:szCs w:val="22"/>
        </w:rPr>
        <w:t>Lämplig uppställningsplats för koja anges på traktdirektiv.</w:t>
      </w:r>
      <w:r w:rsidR="00ED738E" w:rsidRPr="004456F6">
        <w:rPr>
          <w:bCs/>
          <w:sz w:val="22"/>
          <w:szCs w:val="22"/>
        </w:rPr>
        <w:br/>
      </w:r>
    </w:p>
    <w:p w14:paraId="478D7399" w14:textId="7DDE6AB4" w:rsidR="00A62BA2" w:rsidRDefault="00ED738E" w:rsidP="003E59D4">
      <w:pPr>
        <w:pStyle w:val="Liststycke"/>
        <w:numPr>
          <w:ilvl w:val="0"/>
          <w:numId w:val="16"/>
        </w:numPr>
        <w:rPr>
          <w:color w:val="000000"/>
          <w:sz w:val="22"/>
          <w:szCs w:val="22"/>
        </w:rPr>
      </w:pPr>
      <w:r w:rsidRPr="004456F6">
        <w:rPr>
          <w:color w:val="000000"/>
          <w:sz w:val="22"/>
          <w:szCs w:val="22"/>
        </w:rPr>
        <w:t>Entreprenör avgör lämplig uppställningsplats för koja och den ska alltid parkeras med hänsyn till säkerheten.</w:t>
      </w:r>
    </w:p>
    <w:p w14:paraId="58B08914" w14:textId="369D024D" w:rsidR="004456F6" w:rsidRDefault="004456F6" w:rsidP="004456F6">
      <w:pPr>
        <w:pStyle w:val="Liststycke"/>
        <w:ind w:left="1080"/>
        <w:rPr>
          <w:color w:val="000000"/>
          <w:sz w:val="22"/>
          <w:szCs w:val="22"/>
        </w:rPr>
      </w:pPr>
    </w:p>
    <w:p w14:paraId="406E1F9C" w14:textId="77777777" w:rsidR="004456F6" w:rsidRPr="004456F6" w:rsidRDefault="004456F6" w:rsidP="004456F6">
      <w:pPr>
        <w:pStyle w:val="Liststycke"/>
        <w:ind w:left="1080"/>
        <w:rPr>
          <w:rStyle w:val="normaltextrun"/>
          <w:color w:val="000000"/>
          <w:sz w:val="22"/>
          <w:szCs w:val="22"/>
        </w:rPr>
      </w:pPr>
    </w:p>
    <w:p w14:paraId="0EE4A882" w14:textId="77777777" w:rsidR="008A195D" w:rsidRPr="00894940" w:rsidRDefault="008A195D" w:rsidP="008A195D">
      <w:pPr>
        <w:pStyle w:val="Rubrik2"/>
      </w:pPr>
      <w:bookmarkStart w:id="89" w:name="_Toc68038833"/>
      <w:r w:rsidRPr="00894940">
        <w:t>Mark</w:t>
      </w:r>
      <w:r w:rsidR="00BF4C0D" w:rsidRPr="00894940">
        <w:t>-</w:t>
      </w:r>
      <w:r w:rsidR="009F13F1" w:rsidRPr="00894940">
        <w:t>,</w:t>
      </w:r>
      <w:r w:rsidR="00BF4C0D" w:rsidRPr="00894940">
        <w:t xml:space="preserve"> </w:t>
      </w:r>
      <w:r w:rsidR="00571467" w:rsidRPr="00894940">
        <w:t>vatten</w:t>
      </w:r>
      <w:r w:rsidR="00F14555" w:rsidRPr="00894940">
        <w:t>-</w:t>
      </w:r>
      <w:r w:rsidR="00571467" w:rsidRPr="00894940">
        <w:t xml:space="preserve"> </w:t>
      </w:r>
      <w:r w:rsidR="00BF4C0D" w:rsidRPr="00894940">
        <w:t xml:space="preserve">och </w:t>
      </w:r>
      <w:proofErr w:type="spellStart"/>
      <w:r w:rsidR="00BF4C0D" w:rsidRPr="00894940">
        <w:t>väg</w:t>
      </w:r>
      <w:r w:rsidRPr="00894940">
        <w:t>skador</w:t>
      </w:r>
      <w:bookmarkEnd w:id="89"/>
      <w:proofErr w:type="spellEnd"/>
    </w:p>
    <w:p w14:paraId="1DCF0334" w14:textId="4F3F668E" w:rsidR="003874E8" w:rsidRPr="004456F6" w:rsidRDefault="003B2CCA" w:rsidP="001B4C84">
      <w:pPr>
        <w:ind w:left="1296"/>
        <w:rPr>
          <w:i/>
          <w:iCs/>
          <w:sz w:val="22"/>
          <w:szCs w:val="22"/>
        </w:rPr>
      </w:pPr>
      <w:r w:rsidRPr="004456F6">
        <w:rPr>
          <w:i/>
          <w:iCs/>
          <w:sz w:val="22"/>
          <w:szCs w:val="22"/>
        </w:rPr>
        <w:t xml:space="preserve">Vilka </w:t>
      </w:r>
      <w:r w:rsidR="008A195D" w:rsidRPr="004456F6">
        <w:rPr>
          <w:i/>
          <w:iCs/>
          <w:sz w:val="22"/>
          <w:szCs w:val="22"/>
        </w:rPr>
        <w:t>riktlinjer</w:t>
      </w:r>
      <w:r w:rsidRPr="004456F6">
        <w:rPr>
          <w:i/>
          <w:iCs/>
          <w:sz w:val="22"/>
          <w:szCs w:val="22"/>
        </w:rPr>
        <w:t xml:space="preserve"> finns</w:t>
      </w:r>
      <w:r w:rsidR="008A195D" w:rsidRPr="004456F6">
        <w:rPr>
          <w:i/>
          <w:iCs/>
          <w:sz w:val="22"/>
          <w:szCs w:val="22"/>
        </w:rPr>
        <w:t xml:space="preserve"> för att undvika körskador</w:t>
      </w:r>
      <w:r w:rsidRPr="004456F6">
        <w:rPr>
          <w:i/>
          <w:iCs/>
          <w:sz w:val="22"/>
          <w:szCs w:val="22"/>
        </w:rPr>
        <w:t>?</w:t>
      </w:r>
      <w:r w:rsidRPr="004456F6">
        <w:rPr>
          <w:i/>
          <w:iCs/>
          <w:sz w:val="22"/>
          <w:szCs w:val="22"/>
        </w:rPr>
        <w:br/>
      </w:r>
    </w:p>
    <w:p w14:paraId="464926B6" w14:textId="5A65FFFB" w:rsidR="00BF4C0D" w:rsidRPr="004456F6" w:rsidRDefault="00BF4C0D" w:rsidP="003E59D4">
      <w:pPr>
        <w:pStyle w:val="Liststycke"/>
        <w:numPr>
          <w:ilvl w:val="0"/>
          <w:numId w:val="16"/>
        </w:numPr>
        <w:rPr>
          <w:b/>
          <w:sz w:val="22"/>
          <w:szCs w:val="22"/>
        </w:rPr>
      </w:pPr>
      <w:r w:rsidRPr="004456F6">
        <w:rPr>
          <w:bCs/>
          <w:sz w:val="22"/>
          <w:szCs w:val="22"/>
        </w:rPr>
        <w:t xml:space="preserve">Beställares </w:t>
      </w:r>
      <w:r w:rsidR="006C0D45" w:rsidRPr="004456F6">
        <w:rPr>
          <w:bCs/>
          <w:sz w:val="22"/>
          <w:szCs w:val="22"/>
        </w:rPr>
        <w:t xml:space="preserve">bilagda policy/instruktion </w:t>
      </w:r>
      <w:r w:rsidRPr="004456F6">
        <w:rPr>
          <w:bCs/>
          <w:sz w:val="22"/>
          <w:szCs w:val="22"/>
        </w:rPr>
        <w:t>för begränsande av markskador ska följas.</w:t>
      </w:r>
      <w:r w:rsidR="00571467" w:rsidRPr="004456F6">
        <w:rPr>
          <w:bCs/>
          <w:sz w:val="22"/>
          <w:szCs w:val="22"/>
        </w:rPr>
        <w:t xml:space="preserve"> Överfarter över bäckar skall minimeras.</w:t>
      </w:r>
      <w:r w:rsidR="008E5B6F" w:rsidRPr="004456F6">
        <w:rPr>
          <w:b/>
          <w:sz w:val="22"/>
          <w:szCs w:val="22"/>
        </w:rPr>
        <w:t xml:space="preserve"> </w:t>
      </w:r>
      <w:r w:rsidR="008E5B6F" w:rsidRPr="004456F6">
        <w:rPr>
          <w:sz w:val="22"/>
          <w:szCs w:val="22"/>
        </w:rPr>
        <w:t>Inga allvarliga markskador enligt den branschgemensamma miljöpolicyn om körskador på skogsmark får förekomma.</w:t>
      </w:r>
    </w:p>
    <w:p w14:paraId="3BA1585C" w14:textId="3CE5F362" w:rsidR="00F861BF" w:rsidRPr="004456F6" w:rsidRDefault="00F861BF" w:rsidP="00F861BF">
      <w:pPr>
        <w:rPr>
          <w:b/>
          <w:sz w:val="22"/>
          <w:szCs w:val="22"/>
        </w:rPr>
      </w:pPr>
    </w:p>
    <w:p w14:paraId="6A9F96EF" w14:textId="584DBB31" w:rsidR="0088186E" w:rsidRPr="004456F6" w:rsidRDefault="0088186E" w:rsidP="003E59D4">
      <w:pPr>
        <w:pStyle w:val="Liststycke"/>
        <w:numPr>
          <w:ilvl w:val="0"/>
          <w:numId w:val="16"/>
        </w:numPr>
        <w:rPr>
          <w:bCs/>
          <w:sz w:val="22"/>
          <w:szCs w:val="22"/>
        </w:rPr>
      </w:pPr>
      <w:r w:rsidRPr="004456F6">
        <w:rPr>
          <w:bCs/>
          <w:sz w:val="22"/>
          <w:szCs w:val="22"/>
        </w:rPr>
        <w:t xml:space="preserve">Allvarliga </w:t>
      </w:r>
      <w:r w:rsidR="00BF4C0D" w:rsidRPr="004456F6">
        <w:rPr>
          <w:bCs/>
          <w:sz w:val="22"/>
          <w:szCs w:val="22"/>
        </w:rPr>
        <w:t>skador på mark</w:t>
      </w:r>
      <w:r w:rsidR="00571467" w:rsidRPr="004456F6">
        <w:rPr>
          <w:bCs/>
          <w:sz w:val="22"/>
          <w:szCs w:val="22"/>
        </w:rPr>
        <w:t xml:space="preserve">, vatten </w:t>
      </w:r>
      <w:r w:rsidR="00BF4C0D" w:rsidRPr="004456F6">
        <w:rPr>
          <w:bCs/>
          <w:sz w:val="22"/>
          <w:szCs w:val="22"/>
        </w:rPr>
        <w:t xml:space="preserve">och åtkomstväg </w:t>
      </w:r>
      <w:r w:rsidRPr="004456F6">
        <w:rPr>
          <w:bCs/>
          <w:sz w:val="22"/>
          <w:szCs w:val="22"/>
        </w:rPr>
        <w:t>ska förebyggas. Som allvarliga skador räknas:</w:t>
      </w:r>
    </w:p>
    <w:p w14:paraId="7118DC78" w14:textId="77777777" w:rsidR="0088186E" w:rsidRPr="004456F6" w:rsidRDefault="0088186E" w:rsidP="0088186E">
      <w:pPr>
        <w:rPr>
          <w:bCs/>
          <w:sz w:val="22"/>
          <w:szCs w:val="22"/>
        </w:rPr>
      </w:pPr>
    </w:p>
    <w:p w14:paraId="6210E27E" w14:textId="77777777" w:rsidR="0088186E" w:rsidRPr="004456F6" w:rsidRDefault="0088186E" w:rsidP="00EB6DD9">
      <w:pPr>
        <w:numPr>
          <w:ilvl w:val="0"/>
          <w:numId w:val="4"/>
        </w:numPr>
        <w:rPr>
          <w:bCs/>
          <w:sz w:val="22"/>
          <w:szCs w:val="22"/>
        </w:rPr>
      </w:pPr>
      <w:r w:rsidRPr="004456F6">
        <w:rPr>
          <w:bCs/>
          <w:sz w:val="22"/>
          <w:szCs w:val="22"/>
        </w:rPr>
        <w:t>Skada som orsakar erosion eller som utan avbrott leder vatten eller slam direkt ut i sjö eller vattendrag.</w:t>
      </w:r>
    </w:p>
    <w:p w14:paraId="46E62976" w14:textId="77777777" w:rsidR="0088186E" w:rsidRPr="004456F6" w:rsidRDefault="0088186E" w:rsidP="00EB6DD9">
      <w:pPr>
        <w:numPr>
          <w:ilvl w:val="0"/>
          <w:numId w:val="4"/>
        </w:numPr>
        <w:rPr>
          <w:bCs/>
          <w:sz w:val="22"/>
          <w:szCs w:val="22"/>
        </w:rPr>
      </w:pPr>
      <w:r w:rsidRPr="004456F6">
        <w:rPr>
          <w:bCs/>
          <w:sz w:val="22"/>
          <w:szCs w:val="22"/>
        </w:rPr>
        <w:t>På naturvårdsarealer: Alla skador.</w:t>
      </w:r>
    </w:p>
    <w:p w14:paraId="65127F3E" w14:textId="5563C3DD" w:rsidR="0088186E" w:rsidRPr="004456F6" w:rsidRDefault="00BF4C0D" w:rsidP="00EB6DD9">
      <w:pPr>
        <w:numPr>
          <w:ilvl w:val="0"/>
          <w:numId w:val="4"/>
        </w:numPr>
        <w:rPr>
          <w:bCs/>
          <w:sz w:val="22"/>
          <w:szCs w:val="22"/>
        </w:rPr>
      </w:pPr>
      <w:r w:rsidRPr="004456F6">
        <w:rPr>
          <w:bCs/>
          <w:sz w:val="22"/>
          <w:szCs w:val="22"/>
        </w:rPr>
        <w:t xml:space="preserve">På skogsbilväg: omfattande </w:t>
      </w:r>
      <w:proofErr w:type="spellStart"/>
      <w:r w:rsidRPr="004456F6">
        <w:rPr>
          <w:bCs/>
          <w:sz w:val="22"/>
          <w:szCs w:val="22"/>
        </w:rPr>
        <w:t>spårbildning</w:t>
      </w:r>
      <w:proofErr w:type="spellEnd"/>
      <w:r w:rsidR="00D92DD7" w:rsidRPr="004456F6">
        <w:rPr>
          <w:bCs/>
          <w:sz w:val="22"/>
          <w:szCs w:val="22"/>
        </w:rPr>
        <w:t>.</w:t>
      </w:r>
    </w:p>
    <w:p w14:paraId="7876FC12" w14:textId="77777777" w:rsidR="0088186E" w:rsidRPr="004456F6" w:rsidRDefault="0088186E" w:rsidP="0088186E">
      <w:pPr>
        <w:rPr>
          <w:bCs/>
          <w:sz w:val="22"/>
          <w:szCs w:val="22"/>
        </w:rPr>
      </w:pPr>
    </w:p>
    <w:p w14:paraId="587230C0" w14:textId="20C94E05" w:rsidR="0088186E" w:rsidRPr="004456F6" w:rsidRDefault="0088186E" w:rsidP="003E59D4">
      <w:pPr>
        <w:pStyle w:val="Liststycke"/>
        <w:numPr>
          <w:ilvl w:val="0"/>
          <w:numId w:val="16"/>
        </w:numPr>
        <w:rPr>
          <w:bCs/>
          <w:sz w:val="22"/>
          <w:szCs w:val="22"/>
        </w:rPr>
      </w:pPr>
      <w:r w:rsidRPr="004456F6">
        <w:rPr>
          <w:bCs/>
          <w:sz w:val="22"/>
          <w:szCs w:val="22"/>
        </w:rPr>
        <w:t xml:space="preserve">Det är </w:t>
      </w:r>
      <w:r w:rsidR="00F14555" w:rsidRPr="004456F6">
        <w:rPr>
          <w:bCs/>
          <w:sz w:val="22"/>
          <w:szCs w:val="22"/>
        </w:rPr>
        <w:t>entreprenö</w:t>
      </w:r>
      <w:r w:rsidRPr="004456F6">
        <w:rPr>
          <w:bCs/>
          <w:sz w:val="22"/>
          <w:szCs w:val="22"/>
        </w:rPr>
        <w:t xml:space="preserve">rens ansvar att avbryta arbetet om skadenivån är för hög samt att underrätta </w:t>
      </w:r>
      <w:r w:rsidR="00F14555" w:rsidRPr="004456F6">
        <w:rPr>
          <w:bCs/>
          <w:sz w:val="22"/>
          <w:szCs w:val="22"/>
        </w:rPr>
        <w:t>beställar</w:t>
      </w:r>
      <w:r w:rsidRPr="004456F6">
        <w:rPr>
          <w:bCs/>
          <w:sz w:val="22"/>
          <w:szCs w:val="22"/>
        </w:rPr>
        <w:t xml:space="preserve">en om förhållandena. </w:t>
      </w:r>
    </w:p>
    <w:p w14:paraId="35703EDE" w14:textId="77777777" w:rsidR="0088186E" w:rsidRPr="004456F6" w:rsidRDefault="0088186E" w:rsidP="0088186E">
      <w:pPr>
        <w:rPr>
          <w:bCs/>
          <w:sz w:val="22"/>
          <w:szCs w:val="22"/>
        </w:rPr>
      </w:pPr>
    </w:p>
    <w:p w14:paraId="1BD7371F" w14:textId="595414C0" w:rsidR="0088186E" w:rsidRDefault="00F14555" w:rsidP="003E59D4">
      <w:pPr>
        <w:pStyle w:val="Liststycke"/>
        <w:numPr>
          <w:ilvl w:val="0"/>
          <w:numId w:val="16"/>
        </w:numPr>
        <w:rPr>
          <w:bCs/>
          <w:sz w:val="22"/>
          <w:szCs w:val="22"/>
        </w:rPr>
      </w:pPr>
      <w:r w:rsidRPr="004456F6">
        <w:rPr>
          <w:bCs/>
          <w:sz w:val="22"/>
          <w:szCs w:val="22"/>
        </w:rPr>
        <w:t>Entreprenör</w:t>
      </w:r>
      <w:r w:rsidR="0088186E" w:rsidRPr="004456F6">
        <w:rPr>
          <w:bCs/>
          <w:sz w:val="22"/>
          <w:szCs w:val="22"/>
        </w:rPr>
        <w:t xml:space="preserve">en ansvarar för återställande av uppkomna allvarliga </w:t>
      </w:r>
      <w:r w:rsidR="00571467" w:rsidRPr="004456F6">
        <w:rPr>
          <w:bCs/>
          <w:sz w:val="22"/>
          <w:szCs w:val="22"/>
        </w:rPr>
        <w:t xml:space="preserve">väg- och </w:t>
      </w:r>
      <w:r w:rsidR="0088186E" w:rsidRPr="004456F6">
        <w:rPr>
          <w:bCs/>
          <w:sz w:val="22"/>
          <w:szCs w:val="22"/>
        </w:rPr>
        <w:t xml:space="preserve">markskador. </w:t>
      </w:r>
    </w:p>
    <w:p w14:paraId="4AE88F67" w14:textId="77777777" w:rsidR="004456F6" w:rsidRPr="004456F6" w:rsidRDefault="004456F6" w:rsidP="004456F6">
      <w:pPr>
        <w:pStyle w:val="Liststycke"/>
        <w:rPr>
          <w:bCs/>
          <w:sz w:val="22"/>
          <w:szCs w:val="22"/>
        </w:rPr>
      </w:pPr>
    </w:p>
    <w:p w14:paraId="09ACF2BA" w14:textId="601DDF54" w:rsidR="004456F6" w:rsidRDefault="004456F6" w:rsidP="004456F6">
      <w:pPr>
        <w:pStyle w:val="Liststycke"/>
        <w:ind w:left="1080"/>
        <w:rPr>
          <w:bCs/>
          <w:sz w:val="22"/>
          <w:szCs w:val="22"/>
        </w:rPr>
      </w:pPr>
    </w:p>
    <w:p w14:paraId="750D8436" w14:textId="5FA5F1DE" w:rsidR="004456F6" w:rsidRDefault="004456F6" w:rsidP="004456F6">
      <w:pPr>
        <w:pStyle w:val="Liststycke"/>
        <w:ind w:left="1080"/>
        <w:rPr>
          <w:bCs/>
          <w:sz w:val="22"/>
          <w:szCs w:val="22"/>
        </w:rPr>
      </w:pPr>
    </w:p>
    <w:p w14:paraId="7C3CCD0D" w14:textId="77777777" w:rsidR="004456F6" w:rsidRPr="004456F6" w:rsidRDefault="004456F6" w:rsidP="004456F6">
      <w:pPr>
        <w:pStyle w:val="Liststycke"/>
        <w:ind w:left="1080"/>
        <w:rPr>
          <w:bCs/>
          <w:sz w:val="22"/>
          <w:szCs w:val="22"/>
        </w:rPr>
      </w:pPr>
    </w:p>
    <w:p w14:paraId="39536F79" w14:textId="7077B009" w:rsidR="00C112AA" w:rsidRPr="00C112AA" w:rsidRDefault="008A195D" w:rsidP="00C112AA">
      <w:pPr>
        <w:pStyle w:val="Rubrik2"/>
        <w:tabs>
          <w:tab w:val="num" w:pos="0"/>
        </w:tabs>
        <w:rPr>
          <w:b w:val="0"/>
          <w:bCs w:val="0"/>
          <w:sz w:val="18"/>
          <w:szCs w:val="18"/>
        </w:rPr>
      </w:pPr>
      <w:bookmarkStart w:id="90" w:name="_Toc68038834"/>
      <w:r w:rsidRPr="00894940">
        <w:lastRenderedPageBreak/>
        <w:t>Natur- och kulturvärden</w:t>
      </w:r>
      <w:bookmarkEnd w:id="90"/>
    </w:p>
    <w:p w14:paraId="51953C0A" w14:textId="77777777" w:rsidR="007A7A29" w:rsidRPr="004456F6" w:rsidRDefault="007A7A29" w:rsidP="007A7A29">
      <w:pPr>
        <w:ind w:firstLine="1296"/>
        <w:rPr>
          <w:i/>
          <w:iCs/>
          <w:color w:val="000000" w:themeColor="text1"/>
          <w:sz w:val="22"/>
          <w:szCs w:val="22"/>
        </w:rPr>
      </w:pPr>
      <w:r w:rsidRPr="004456F6">
        <w:rPr>
          <w:i/>
          <w:iCs/>
          <w:color w:val="000000" w:themeColor="text1"/>
          <w:sz w:val="22"/>
          <w:szCs w:val="22"/>
        </w:rPr>
        <w:t xml:space="preserve">Vilka riktlinjer gäller för att skydda och värna natur- och kulturvärden? </w:t>
      </w:r>
    </w:p>
    <w:p w14:paraId="652D3D72" w14:textId="4374BFD9" w:rsidR="007A7A29" w:rsidRPr="004456F6" w:rsidRDefault="007A7A29" w:rsidP="007A7A29">
      <w:pPr>
        <w:ind w:left="1296"/>
        <w:rPr>
          <w:i/>
          <w:iCs/>
          <w:color w:val="000000" w:themeColor="text1"/>
          <w:sz w:val="22"/>
          <w:szCs w:val="22"/>
        </w:rPr>
      </w:pPr>
      <w:r w:rsidRPr="004456F6">
        <w:rPr>
          <w:i/>
          <w:iCs/>
          <w:color w:val="000000" w:themeColor="text1"/>
          <w:sz w:val="22"/>
          <w:szCs w:val="22"/>
        </w:rPr>
        <w:t xml:space="preserve">Vad gäller avseende skyddszoner, hänsyn mot impediment, framtidsbiotoper, naturvärdesträd, döda träd, högstubbar och kulturmiljöer </w:t>
      </w:r>
      <w:proofErr w:type="spellStart"/>
      <w:r w:rsidRPr="004456F6">
        <w:rPr>
          <w:i/>
          <w:iCs/>
          <w:color w:val="000000" w:themeColor="text1"/>
          <w:sz w:val="22"/>
          <w:szCs w:val="22"/>
        </w:rPr>
        <w:t>etc</w:t>
      </w:r>
      <w:proofErr w:type="spellEnd"/>
      <w:r w:rsidRPr="004456F6">
        <w:rPr>
          <w:i/>
          <w:iCs/>
          <w:color w:val="000000" w:themeColor="text1"/>
          <w:sz w:val="22"/>
          <w:szCs w:val="22"/>
        </w:rPr>
        <w:t>?</w:t>
      </w:r>
    </w:p>
    <w:p w14:paraId="70F0CB8F" w14:textId="77777777" w:rsidR="007A7A29" w:rsidRPr="004456F6" w:rsidRDefault="007A7A29" w:rsidP="007A7A29">
      <w:pPr>
        <w:ind w:left="1296"/>
        <w:rPr>
          <w:i/>
          <w:iCs/>
          <w:color w:val="000000" w:themeColor="text1"/>
          <w:sz w:val="22"/>
          <w:szCs w:val="22"/>
        </w:rPr>
      </w:pPr>
    </w:p>
    <w:p w14:paraId="1C75ADD9" w14:textId="6E3EE51D" w:rsidR="00F34E36" w:rsidRPr="004456F6" w:rsidRDefault="00AB6208" w:rsidP="003E59D4">
      <w:pPr>
        <w:pStyle w:val="Liststycke"/>
        <w:numPr>
          <w:ilvl w:val="0"/>
          <w:numId w:val="18"/>
        </w:numPr>
        <w:rPr>
          <w:bCs/>
          <w:sz w:val="22"/>
          <w:szCs w:val="22"/>
        </w:rPr>
      </w:pPr>
      <w:r w:rsidRPr="004456F6">
        <w:rPr>
          <w:bCs/>
          <w:sz w:val="22"/>
          <w:szCs w:val="22"/>
        </w:rPr>
        <w:t xml:space="preserve">Natur och kulturvärden ska värnas. All </w:t>
      </w:r>
      <w:r w:rsidR="00264C91" w:rsidRPr="004456F6">
        <w:rPr>
          <w:bCs/>
          <w:sz w:val="22"/>
          <w:szCs w:val="22"/>
        </w:rPr>
        <w:t xml:space="preserve">markberedning </w:t>
      </w:r>
      <w:r w:rsidRPr="004456F6">
        <w:rPr>
          <w:bCs/>
          <w:sz w:val="22"/>
          <w:szCs w:val="22"/>
        </w:rPr>
        <w:t>ska motsvara kraven från svensk [FSC-standard/PEFC-standard]</w:t>
      </w:r>
      <w:r w:rsidR="00D8005A" w:rsidRPr="004456F6">
        <w:rPr>
          <w:bCs/>
          <w:sz w:val="22"/>
          <w:szCs w:val="22"/>
        </w:rPr>
        <w:t xml:space="preserve"> samt gällande lagstiftning</w:t>
      </w:r>
      <w:r w:rsidRPr="004456F6">
        <w:rPr>
          <w:bCs/>
          <w:sz w:val="22"/>
          <w:szCs w:val="22"/>
        </w:rPr>
        <w:t xml:space="preserve">. </w:t>
      </w:r>
    </w:p>
    <w:p w14:paraId="4A7482C3" w14:textId="7790B533" w:rsidR="00F34E36" w:rsidRPr="004456F6" w:rsidRDefault="00F34E36" w:rsidP="00F34E36">
      <w:pPr>
        <w:pStyle w:val="Liststycke"/>
        <w:ind w:left="1080"/>
        <w:rPr>
          <w:bCs/>
          <w:sz w:val="22"/>
          <w:szCs w:val="22"/>
        </w:rPr>
      </w:pPr>
    </w:p>
    <w:p w14:paraId="605952DC" w14:textId="60BE2415" w:rsidR="00F34E36" w:rsidRPr="004456F6" w:rsidRDefault="00F34E36" w:rsidP="003E59D4">
      <w:pPr>
        <w:pStyle w:val="Liststycke"/>
        <w:numPr>
          <w:ilvl w:val="0"/>
          <w:numId w:val="18"/>
        </w:numPr>
        <w:rPr>
          <w:bCs/>
          <w:color w:val="000000" w:themeColor="text1"/>
          <w:sz w:val="22"/>
          <w:szCs w:val="22"/>
        </w:rPr>
      </w:pPr>
      <w:r w:rsidRPr="004456F6">
        <w:rPr>
          <w:sz w:val="22"/>
          <w:szCs w:val="22"/>
        </w:rPr>
        <w:t>Arbete</w:t>
      </w:r>
      <w:r w:rsidR="007A7A29" w:rsidRPr="004456F6">
        <w:rPr>
          <w:sz w:val="22"/>
          <w:szCs w:val="22"/>
        </w:rPr>
        <w:t>t</w:t>
      </w:r>
      <w:r w:rsidRPr="004456F6">
        <w:rPr>
          <w:sz w:val="22"/>
          <w:szCs w:val="22"/>
        </w:rPr>
        <w:t xml:space="preserve"> ska följa traktdirektivets avgränsningar och beställares instruktioner. Därutöver ska uppdragstagaren ansvara för normal detaljhänsyn såsom varandes observant på och undvika skador på forn- och kulturmiljöer, </w:t>
      </w:r>
      <w:r w:rsidRPr="004456F6">
        <w:rPr>
          <w:bCs/>
          <w:color w:val="000000" w:themeColor="text1"/>
          <w:sz w:val="22"/>
          <w:szCs w:val="22"/>
        </w:rPr>
        <w:t xml:space="preserve">enligt </w:t>
      </w:r>
      <w:r w:rsidRPr="004456F6">
        <w:rPr>
          <w:bCs/>
          <w:sz w:val="22"/>
          <w:szCs w:val="22"/>
        </w:rPr>
        <w:t>[vad som avtalats via samråd/</w:t>
      </w:r>
      <w:r w:rsidRPr="004456F6">
        <w:rPr>
          <w:bCs/>
          <w:color w:val="000000" w:themeColor="text1"/>
          <w:sz w:val="22"/>
          <w:szCs w:val="22"/>
        </w:rPr>
        <w:t>beställarens bilagda policy/instruktioner</w:t>
      </w:r>
      <w:r w:rsidRPr="004456F6">
        <w:rPr>
          <w:bCs/>
          <w:sz w:val="22"/>
          <w:szCs w:val="22"/>
        </w:rPr>
        <w:t>]</w:t>
      </w:r>
      <w:r w:rsidRPr="004456F6">
        <w:rPr>
          <w:bCs/>
          <w:color w:val="000000" w:themeColor="text1"/>
          <w:sz w:val="22"/>
          <w:szCs w:val="22"/>
        </w:rPr>
        <w:t xml:space="preserve">. </w:t>
      </w:r>
    </w:p>
    <w:p w14:paraId="565BFF5B" w14:textId="230D1370" w:rsidR="00F34E36" w:rsidRDefault="00F34E36" w:rsidP="00F34E36">
      <w:pPr>
        <w:pStyle w:val="Liststycke"/>
        <w:ind w:left="1080"/>
        <w:rPr>
          <w:bCs/>
        </w:rPr>
      </w:pPr>
    </w:p>
    <w:p w14:paraId="43A65479" w14:textId="3E507FDB" w:rsidR="007B29EA" w:rsidRPr="00192F3D" w:rsidRDefault="007B29EA" w:rsidP="00D8005A">
      <w:pPr>
        <w:pStyle w:val="paragraph"/>
        <w:spacing w:before="0" w:beforeAutospacing="0" w:after="0" w:afterAutospacing="0"/>
        <w:textAlignment w:val="baseline"/>
        <w:rPr>
          <w:sz w:val="22"/>
          <w:szCs w:val="22"/>
          <w:lang w:val="sv-SE"/>
        </w:rPr>
      </w:pPr>
      <w:bookmarkStart w:id="91" w:name="_Toc200333268"/>
      <w:bookmarkStart w:id="92" w:name="_Toc200333669"/>
      <w:bookmarkStart w:id="93" w:name="_Toc200334031"/>
      <w:bookmarkStart w:id="94" w:name="_Toc200335079"/>
      <w:bookmarkStart w:id="95" w:name="_Toc200335246"/>
      <w:bookmarkStart w:id="96" w:name="_Toc200335410"/>
      <w:bookmarkStart w:id="97" w:name="_Toc200335574"/>
      <w:bookmarkStart w:id="98" w:name="_Toc200335738"/>
      <w:bookmarkStart w:id="99" w:name="_Toc200335902"/>
      <w:bookmarkStart w:id="100" w:name="_Toc200336066"/>
      <w:bookmarkStart w:id="101" w:name="_Toc200336232"/>
      <w:bookmarkStart w:id="102" w:name="_Toc200337360"/>
      <w:bookmarkStart w:id="103" w:name="_Toc200341901"/>
      <w:bookmarkStart w:id="104" w:name="_Toc200346503"/>
      <w:bookmarkStart w:id="105" w:name="_Toc200346675"/>
      <w:bookmarkStart w:id="106" w:name="_Toc200349217"/>
      <w:bookmarkStart w:id="107" w:name="_Toc200349380"/>
      <w:bookmarkStart w:id="108" w:name="_Toc200354778"/>
      <w:bookmarkStart w:id="109" w:name="_Toc200355347"/>
      <w:bookmarkStart w:id="110" w:name="_Toc200356950"/>
      <w:bookmarkStart w:id="111" w:name="_Toc200418423"/>
      <w:bookmarkStart w:id="112" w:name="_Toc200418658"/>
      <w:bookmarkStart w:id="113" w:name="_Toc200418807"/>
      <w:bookmarkStart w:id="114" w:name="_Toc200427478"/>
      <w:bookmarkStart w:id="115" w:name="_Toc200432000"/>
      <w:bookmarkStart w:id="116" w:name="_Toc200432898"/>
      <w:bookmarkStart w:id="117" w:name="_Toc200433332"/>
      <w:bookmarkStart w:id="118" w:name="_Toc200444640"/>
      <w:bookmarkStart w:id="119" w:name="_Toc200444969"/>
      <w:bookmarkStart w:id="120" w:name="_Toc203898702"/>
      <w:bookmarkStart w:id="121" w:name="_Toc203898843"/>
      <w:bookmarkStart w:id="122" w:name="_Toc203991148"/>
      <w:bookmarkStart w:id="123" w:name="_Toc204019026"/>
      <w:bookmarkStart w:id="124" w:name="_Toc206917429"/>
      <w:bookmarkStart w:id="125" w:name="_Toc206920430"/>
      <w:bookmarkStart w:id="126" w:name="_Toc207682220"/>
      <w:bookmarkStart w:id="127" w:name="_Toc207701074"/>
      <w:bookmarkStart w:id="128" w:name="_Toc207704293"/>
      <w:bookmarkStart w:id="129" w:name="_Toc208032048"/>
      <w:bookmarkStart w:id="130" w:name="_Toc208045937"/>
      <w:bookmarkStart w:id="131" w:name="_Toc199660058"/>
      <w:bookmarkStart w:id="132" w:name="_Toc199664464"/>
      <w:bookmarkStart w:id="133" w:name="_Toc199753334"/>
      <w:bookmarkStart w:id="134" w:name="_Toc199837554"/>
      <w:bookmarkStart w:id="135" w:name="_Toc199838033"/>
      <w:bookmarkStart w:id="136" w:name="_Toc200169357"/>
      <w:bookmarkStart w:id="137" w:name="_Toc200178034"/>
      <w:bookmarkStart w:id="138" w:name="_Toc200265627"/>
      <w:bookmarkStart w:id="139" w:name="_Toc200266072"/>
      <w:bookmarkStart w:id="140" w:name="_Toc200333270"/>
      <w:bookmarkStart w:id="141" w:name="_Toc200333671"/>
      <w:bookmarkStart w:id="142" w:name="_Toc200334033"/>
      <w:bookmarkStart w:id="143" w:name="_Toc200335081"/>
      <w:bookmarkStart w:id="144" w:name="_Toc200335248"/>
      <w:bookmarkStart w:id="145" w:name="_Toc200335412"/>
      <w:bookmarkStart w:id="146" w:name="_Toc200335576"/>
      <w:bookmarkStart w:id="147" w:name="_Toc200335740"/>
      <w:bookmarkStart w:id="148" w:name="_Toc200335904"/>
      <w:bookmarkStart w:id="149" w:name="_Toc200336068"/>
      <w:bookmarkStart w:id="150" w:name="_Toc200336234"/>
      <w:bookmarkStart w:id="151" w:name="_Toc200337362"/>
      <w:bookmarkStart w:id="152" w:name="_Toc200341903"/>
      <w:bookmarkStart w:id="153" w:name="_Toc200346505"/>
      <w:bookmarkStart w:id="154" w:name="_Toc200346677"/>
      <w:bookmarkStart w:id="155" w:name="_Toc200349219"/>
      <w:bookmarkStart w:id="156" w:name="_Toc200349382"/>
      <w:bookmarkStart w:id="157" w:name="_Toc200354780"/>
      <w:bookmarkStart w:id="158" w:name="_Toc200355349"/>
      <w:bookmarkStart w:id="159" w:name="_Toc200356952"/>
      <w:bookmarkStart w:id="160" w:name="_Toc200418425"/>
      <w:bookmarkStart w:id="161" w:name="_Toc200418660"/>
      <w:bookmarkStart w:id="162" w:name="_Toc200418809"/>
      <w:bookmarkStart w:id="163" w:name="_Toc200427480"/>
      <w:bookmarkStart w:id="164" w:name="_Toc200432002"/>
      <w:bookmarkStart w:id="165" w:name="_Toc200432900"/>
      <w:bookmarkStart w:id="166" w:name="_Toc200433334"/>
      <w:bookmarkStart w:id="167" w:name="_Toc200444642"/>
      <w:bookmarkStart w:id="168" w:name="_Toc200444971"/>
      <w:bookmarkStart w:id="169" w:name="_Toc203898704"/>
      <w:bookmarkStart w:id="170" w:name="_Toc203898845"/>
      <w:bookmarkStart w:id="171" w:name="_Toc203991150"/>
      <w:bookmarkStart w:id="172" w:name="_Toc204019028"/>
      <w:bookmarkStart w:id="173" w:name="_Toc206917431"/>
      <w:bookmarkStart w:id="174" w:name="_Toc206920432"/>
      <w:bookmarkStart w:id="175" w:name="_Toc207682222"/>
      <w:bookmarkStart w:id="176" w:name="_Toc207701076"/>
      <w:bookmarkStart w:id="177" w:name="_Toc207704295"/>
      <w:bookmarkStart w:id="178" w:name="_Toc208032050"/>
      <w:bookmarkStart w:id="179" w:name="_Toc20804593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94C33FB" w14:textId="77777777" w:rsidR="007B29EA" w:rsidRPr="00894940" w:rsidRDefault="007B29EA" w:rsidP="007B29EA">
      <w:pPr>
        <w:pStyle w:val="Rubrik2"/>
        <w:tabs>
          <w:tab w:val="num" w:pos="0"/>
        </w:tabs>
        <w:rPr>
          <w:b w:val="0"/>
        </w:rPr>
      </w:pPr>
      <w:bookmarkStart w:id="180" w:name="_Toc68038835"/>
      <w:r w:rsidRPr="00894940">
        <w:t>Städning</w:t>
      </w:r>
      <w:bookmarkEnd w:id="180"/>
    </w:p>
    <w:p w14:paraId="6CEF7755" w14:textId="5F4F5A9D" w:rsidR="007B29EA" w:rsidRPr="004456F6" w:rsidRDefault="00392219" w:rsidP="004456F6">
      <w:pPr>
        <w:ind w:left="1296"/>
        <w:rPr>
          <w:i/>
          <w:iCs/>
          <w:sz w:val="22"/>
          <w:szCs w:val="22"/>
        </w:rPr>
      </w:pPr>
      <w:r w:rsidRPr="004456F6">
        <w:rPr>
          <w:i/>
          <w:iCs/>
          <w:sz w:val="22"/>
          <w:szCs w:val="22"/>
        </w:rPr>
        <w:t>Vad gäller angående städning av</w:t>
      </w:r>
      <w:r w:rsidR="00F741E2" w:rsidRPr="004456F6">
        <w:rPr>
          <w:i/>
          <w:iCs/>
          <w:sz w:val="22"/>
          <w:szCs w:val="22"/>
        </w:rPr>
        <w:t xml:space="preserve"> </w:t>
      </w:r>
      <w:r w:rsidR="00171841" w:rsidRPr="004456F6">
        <w:rPr>
          <w:i/>
          <w:iCs/>
          <w:sz w:val="22"/>
          <w:szCs w:val="22"/>
        </w:rPr>
        <w:t>uppställningsplats och</w:t>
      </w:r>
      <w:r w:rsidR="00A40D4E" w:rsidRPr="004456F6">
        <w:rPr>
          <w:i/>
          <w:iCs/>
          <w:sz w:val="22"/>
          <w:szCs w:val="22"/>
        </w:rPr>
        <w:t xml:space="preserve"> kojplats</w:t>
      </w:r>
      <w:r w:rsidR="007B29EA" w:rsidRPr="004456F6">
        <w:rPr>
          <w:i/>
          <w:iCs/>
          <w:sz w:val="22"/>
          <w:szCs w:val="22"/>
        </w:rPr>
        <w:t xml:space="preserve"> </w:t>
      </w:r>
      <w:r w:rsidR="00171841" w:rsidRPr="004456F6">
        <w:rPr>
          <w:i/>
          <w:iCs/>
          <w:sz w:val="22"/>
          <w:szCs w:val="22"/>
        </w:rPr>
        <w:t>efter det att arbetet är färdigställt</w:t>
      </w:r>
      <w:r w:rsidR="00F741E2" w:rsidRPr="004456F6">
        <w:rPr>
          <w:i/>
          <w:iCs/>
          <w:sz w:val="22"/>
          <w:szCs w:val="22"/>
        </w:rPr>
        <w:t>?</w:t>
      </w:r>
    </w:p>
    <w:p w14:paraId="50040504" w14:textId="77777777" w:rsidR="007B29EA" w:rsidRPr="004456F6" w:rsidRDefault="007B29EA" w:rsidP="007B29EA">
      <w:pPr>
        <w:ind w:firstLine="900"/>
        <w:rPr>
          <w:sz w:val="22"/>
          <w:szCs w:val="22"/>
        </w:rPr>
      </w:pPr>
    </w:p>
    <w:p w14:paraId="3AB55267" w14:textId="79F1C62A" w:rsidR="007802B9" w:rsidRPr="004456F6" w:rsidRDefault="007802B9" w:rsidP="003E59D4">
      <w:pPr>
        <w:pStyle w:val="Liststycke"/>
        <w:numPr>
          <w:ilvl w:val="0"/>
          <w:numId w:val="19"/>
        </w:numPr>
        <w:rPr>
          <w:bCs/>
          <w:sz w:val="22"/>
          <w:szCs w:val="22"/>
        </w:rPr>
      </w:pPr>
      <w:r w:rsidRPr="004456F6">
        <w:rPr>
          <w:bCs/>
          <w:sz w:val="22"/>
          <w:szCs w:val="22"/>
        </w:rPr>
        <w:t xml:space="preserve">Entreprenören ansvarar för kontinuerlig städning av uppställningsplats och vägar under arbetets gång med hänsyn till säkerheten, samt efter utförd entreprenad så att området utifrån rådande förhållanden ser estetiskt bra ut. Området och vägar rensas från föroreningar orsakade av entreprenaden. </w:t>
      </w:r>
      <w:r w:rsidRPr="004456F6">
        <w:rPr>
          <w:sz w:val="22"/>
          <w:szCs w:val="22"/>
        </w:rPr>
        <w:t xml:space="preserve">Inga miljöfarliga ämnen får lämnas kvar. Sopor får ej eldas. </w:t>
      </w:r>
    </w:p>
    <w:p w14:paraId="4B4C357D" w14:textId="77777777" w:rsidR="004456F6" w:rsidRPr="004456F6" w:rsidRDefault="004456F6" w:rsidP="004456F6">
      <w:pPr>
        <w:pStyle w:val="Liststycke"/>
        <w:ind w:left="1080"/>
        <w:rPr>
          <w:bCs/>
          <w:sz w:val="22"/>
          <w:szCs w:val="22"/>
        </w:rPr>
      </w:pPr>
    </w:p>
    <w:p w14:paraId="77AF947F" w14:textId="77777777" w:rsidR="008A195D" w:rsidRPr="00894940" w:rsidRDefault="008A195D" w:rsidP="008A195D">
      <w:bookmarkStart w:id="181" w:name="_Toc200335085"/>
      <w:bookmarkEnd w:id="181"/>
    </w:p>
    <w:p w14:paraId="6A983EE1" w14:textId="04FEF5E6" w:rsidR="008A195D" w:rsidRPr="00894940" w:rsidRDefault="009B4589" w:rsidP="008A195D">
      <w:pPr>
        <w:pStyle w:val="Rubrik2"/>
        <w:tabs>
          <w:tab w:val="num" w:pos="0"/>
        </w:tabs>
        <w:rPr>
          <w:i w:val="0"/>
          <w:iCs w:val="0"/>
        </w:rPr>
      </w:pPr>
      <w:bookmarkStart w:id="182" w:name="_Toc68038836"/>
      <w:r w:rsidRPr="00894940">
        <w:rPr>
          <w:i w:val="0"/>
          <w:iCs w:val="0"/>
        </w:rPr>
        <w:t>Arbete vid v</w:t>
      </w:r>
      <w:r w:rsidR="008A195D" w:rsidRPr="00894940">
        <w:rPr>
          <w:i w:val="0"/>
          <w:iCs w:val="0"/>
        </w:rPr>
        <w:t>äg</w:t>
      </w:r>
      <w:bookmarkEnd w:id="182"/>
    </w:p>
    <w:p w14:paraId="598620C0" w14:textId="77777777" w:rsidR="00A70944" w:rsidRPr="004456F6" w:rsidRDefault="00A70944" w:rsidP="004456F6">
      <w:pPr>
        <w:ind w:left="1296"/>
        <w:rPr>
          <w:i/>
          <w:iCs/>
          <w:color w:val="000000" w:themeColor="text1"/>
          <w:sz w:val="22"/>
          <w:szCs w:val="22"/>
        </w:rPr>
      </w:pPr>
      <w:r w:rsidRPr="004456F6">
        <w:rPr>
          <w:i/>
          <w:iCs/>
          <w:color w:val="000000" w:themeColor="text1"/>
          <w:sz w:val="22"/>
          <w:szCs w:val="22"/>
        </w:rPr>
        <w:t xml:space="preserve">Hur skall arbete vid skogsbilvägar samt arbete vid vägar med högre </w:t>
      </w:r>
      <w:proofErr w:type="spellStart"/>
      <w:r w:rsidRPr="004456F6">
        <w:rPr>
          <w:i/>
          <w:iCs/>
          <w:color w:val="000000" w:themeColor="text1"/>
          <w:sz w:val="22"/>
          <w:szCs w:val="22"/>
        </w:rPr>
        <w:t>vägklassstandarder</w:t>
      </w:r>
      <w:proofErr w:type="spellEnd"/>
      <w:r w:rsidRPr="004456F6">
        <w:rPr>
          <w:i/>
          <w:iCs/>
          <w:color w:val="000000" w:themeColor="text1"/>
          <w:sz w:val="22"/>
          <w:szCs w:val="22"/>
        </w:rPr>
        <w:t xml:space="preserve"> utföras?</w:t>
      </w:r>
    </w:p>
    <w:p w14:paraId="09A35339" w14:textId="77777777" w:rsidR="00A70944" w:rsidRPr="004456F6" w:rsidRDefault="00A70944" w:rsidP="00A70944">
      <w:pPr>
        <w:ind w:left="1304"/>
        <w:rPr>
          <w:i/>
          <w:iCs/>
          <w:color w:val="000000" w:themeColor="text1"/>
          <w:sz w:val="22"/>
          <w:szCs w:val="22"/>
        </w:rPr>
      </w:pPr>
      <w:r w:rsidRPr="004456F6">
        <w:rPr>
          <w:i/>
          <w:iCs/>
          <w:color w:val="000000" w:themeColor="text1"/>
          <w:sz w:val="22"/>
          <w:szCs w:val="22"/>
        </w:rPr>
        <w:t xml:space="preserve">Vilka åtgärder ska vidtagas om risk för skada uppkommer? </w:t>
      </w:r>
    </w:p>
    <w:p w14:paraId="6EC59BF1" w14:textId="77777777" w:rsidR="000C5EA0" w:rsidRPr="004456F6" w:rsidRDefault="000C5EA0" w:rsidP="000C5EA0">
      <w:pPr>
        <w:autoSpaceDE w:val="0"/>
        <w:autoSpaceDN w:val="0"/>
        <w:adjustRightInd w:val="0"/>
        <w:rPr>
          <w:bCs/>
          <w:color w:val="000000"/>
          <w:sz w:val="22"/>
          <w:szCs w:val="22"/>
        </w:rPr>
      </w:pPr>
    </w:p>
    <w:p w14:paraId="66962885" w14:textId="6668B489" w:rsidR="00A62BA2" w:rsidRPr="004456F6" w:rsidRDefault="00950DF2" w:rsidP="003E59D4">
      <w:pPr>
        <w:pStyle w:val="Liststycke"/>
        <w:numPr>
          <w:ilvl w:val="0"/>
          <w:numId w:val="19"/>
        </w:numPr>
        <w:rPr>
          <w:sz w:val="22"/>
          <w:szCs w:val="22"/>
        </w:rPr>
      </w:pPr>
      <w:r w:rsidRPr="004456F6">
        <w:rPr>
          <w:rFonts w:eastAsia="Arial"/>
          <w:sz w:val="22"/>
          <w:szCs w:val="22"/>
        </w:rPr>
        <w:t xml:space="preserve">Skador på vägar skall minimeras. </w:t>
      </w:r>
      <w:r w:rsidRPr="004456F6">
        <w:rPr>
          <w:rFonts w:eastAsia="Arial"/>
          <w:color w:val="000000" w:themeColor="text1"/>
          <w:sz w:val="22"/>
          <w:szCs w:val="22"/>
        </w:rPr>
        <w:t>Vägklasstandard beaktas för t.ex. från- och tilltransporter med trailer, dieselpåfyllning etc. Vid behov av tillstånd från väghållare ansvarar beställaren för att inhämta och bekosta detta.</w:t>
      </w:r>
      <w:r w:rsidRPr="004456F6">
        <w:rPr>
          <w:rFonts w:eastAsia="Arial"/>
          <w:sz w:val="22"/>
          <w:szCs w:val="22"/>
        </w:rPr>
        <w:t xml:space="preserve"> </w:t>
      </w:r>
    </w:p>
    <w:p w14:paraId="59E2C921" w14:textId="77777777" w:rsidR="004456F6" w:rsidRPr="004456F6" w:rsidRDefault="004456F6" w:rsidP="004456F6">
      <w:pPr>
        <w:pStyle w:val="Liststycke"/>
        <w:ind w:left="1080"/>
        <w:rPr>
          <w:sz w:val="22"/>
          <w:szCs w:val="22"/>
        </w:rPr>
      </w:pPr>
    </w:p>
    <w:p w14:paraId="5F33875F" w14:textId="77777777" w:rsidR="00950DF2" w:rsidRPr="00894940" w:rsidRDefault="00950DF2" w:rsidP="00950DF2">
      <w:pPr>
        <w:pStyle w:val="Liststycke"/>
        <w:ind w:left="1080"/>
      </w:pPr>
    </w:p>
    <w:p w14:paraId="7A43976C" w14:textId="0AFC68BD" w:rsidR="0098146F" w:rsidRPr="00894940" w:rsidRDefault="00B54F3C" w:rsidP="002D1988">
      <w:pPr>
        <w:pStyle w:val="Rubrik2"/>
      </w:pPr>
      <w:bookmarkStart w:id="183" w:name="_Toc200333680"/>
      <w:bookmarkStart w:id="184" w:name="_Toc200334040"/>
      <w:bookmarkStart w:id="185" w:name="_Toc200335088"/>
      <w:bookmarkStart w:id="186" w:name="_Toc200335253"/>
      <w:bookmarkStart w:id="187" w:name="_Toc200335417"/>
      <w:bookmarkStart w:id="188" w:name="_Toc200335581"/>
      <w:bookmarkStart w:id="189" w:name="_Toc200335745"/>
      <w:bookmarkStart w:id="190" w:name="_Toc200335909"/>
      <w:bookmarkStart w:id="191" w:name="_Toc200336073"/>
      <w:bookmarkStart w:id="192" w:name="_Toc200336239"/>
      <w:bookmarkStart w:id="193" w:name="_Toc200337367"/>
      <w:bookmarkStart w:id="194" w:name="_Toc200341908"/>
      <w:bookmarkStart w:id="195" w:name="_Toc200346510"/>
      <w:bookmarkStart w:id="196" w:name="_Toc200346682"/>
      <w:bookmarkStart w:id="197" w:name="_Toc200349225"/>
      <w:bookmarkStart w:id="198" w:name="_Toc200349387"/>
      <w:bookmarkStart w:id="199" w:name="_Toc200354785"/>
      <w:bookmarkStart w:id="200" w:name="_Toc200355354"/>
      <w:bookmarkStart w:id="201" w:name="_Toc200356957"/>
      <w:bookmarkStart w:id="202" w:name="_Toc200418430"/>
      <w:bookmarkStart w:id="203" w:name="_Toc200418665"/>
      <w:bookmarkStart w:id="204" w:name="_Toc200418814"/>
      <w:bookmarkStart w:id="205" w:name="_Toc200427485"/>
      <w:bookmarkStart w:id="206" w:name="_Toc200432007"/>
      <w:bookmarkStart w:id="207" w:name="_Toc200432905"/>
      <w:bookmarkStart w:id="208" w:name="_Toc200433339"/>
      <w:bookmarkStart w:id="209" w:name="_Toc200444647"/>
      <w:bookmarkStart w:id="210" w:name="_Toc200444976"/>
      <w:bookmarkStart w:id="211" w:name="_Toc203898709"/>
      <w:bookmarkStart w:id="212" w:name="_Toc203898850"/>
      <w:bookmarkStart w:id="213" w:name="_Toc203991155"/>
      <w:bookmarkStart w:id="214" w:name="_Toc204019033"/>
      <w:bookmarkStart w:id="215" w:name="_Toc206917436"/>
      <w:bookmarkStart w:id="216" w:name="_Toc206920437"/>
      <w:bookmarkStart w:id="217" w:name="_Toc207682227"/>
      <w:bookmarkStart w:id="218" w:name="_Toc207701084"/>
      <w:bookmarkStart w:id="219" w:name="_Toc207704303"/>
      <w:bookmarkStart w:id="220" w:name="_Toc208032058"/>
      <w:bookmarkStart w:id="221" w:name="_Toc208045947"/>
      <w:bookmarkStart w:id="222" w:name="_Toc208121377"/>
      <w:bookmarkStart w:id="223" w:name="_Toc208121505"/>
      <w:bookmarkStart w:id="224" w:name="_Toc208121795"/>
      <w:bookmarkStart w:id="225" w:name="_Toc208212117"/>
      <w:bookmarkStart w:id="226" w:name="_Toc208214331"/>
      <w:bookmarkStart w:id="227" w:name="_Toc208214759"/>
      <w:bookmarkStart w:id="228" w:name="_Toc208829333"/>
      <w:bookmarkStart w:id="229" w:name="_Toc200333681"/>
      <w:bookmarkStart w:id="230" w:name="_Toc200334041"/>
      <w:bookmarkStart w:id="231" w:name="_Toc200335089"/>
      <w:bookmarkStart w:id="232" w:name="_Toc200335254"/>
      <w:bookmarkStart w:id="233" w:name="_Toc200335418"/>
      <w:bookmarkStart w:id="234" w:name="_Toc200335582"/>
      <w:bookmarkStart w:id="235" w:name="_Toc200335746"/>
      <w:bookmarkStart w:id="236" w:name="_Toc200335910"/>
      <w:bookmarkStart w:id="237" w:name="_Toc200336074"/>
      <w:bookmarkStart w:id="238" w:name="_Toc200336240"/>
      <w:bookmarkStart w:id="239" w:name="_Toc200337368"/>
      <w:bookmarkStart w:id="240" w:name="_Toc200341909"/>
      <w:bookmarkStart w:id="241" w:name="_Toc200346511"/>
      <w:bookmarkStart w:id="242" w:name="_Toc200346683"/>
      <w:bookmarkStart w:id="243" w:name="_Toc200349226"/>
      <w:bookmarkStart w:id="244" w:name="_Toc200349388"/>
      <w:bookmarkStart w:id="245" w:name="_Toc200354786"/>
      <w:bookmarkStart w:id="246" w:name="_Toc200355355"/>
      <w:bookmarkStart w:id="247" w:name="_Toc200356958"/>
      <w:bookmarkStart w:id="248" w:name="_Toc200418431"/>
      <w:bookmarkStart w:id="249" w:name="_Toc200418666"/>
      <w:bookmarkStart w:id="250" w:name="_Toc200418815"/>
      <w:bookmarkStart w:id="251" w:name="_Toc200427486"/>
      <w:bookmarkStart w:id="252" w:name="_Toc200432008"/>
      <w:bookmarkStart w:id="253" w:name="_Toc200432906"/>
      <w:bookmarkStart w:id="254" w:name="_Toc200433340"/>
      <w:bookmarkStart w:id="255" w:name="_Toc200444648"/>
      <w:bookmarkStart w:id="256" w:name="_Toc200444977"/>
      <w:bookmarkStart w:id="257" w:name="_Toc203898710"/>
      <w:bookmarkStart w:id="258" w:name="_Toc203898851"/>
      <w:bookmarkStart w:id="259" w:name="_Toc203991156"/>
      <w:bookmarkStart w:id="260" w:name="_Toc204019034"/>
      <w:bookmarkStart w:id="261" w:name="_Toc206917437"/>
      <w:bookmarkStart w:id="262" w:name="_Toc206920438"/>
      <w:bookmarkStart w:id="263" w:name="_Toc207682228"/>
      <w:bookmarkStart w:id="264" w:name="_Toc207701085"/>
      <w:bookmarkStart w:id="265" w:name="_Toc207704304"/>
      <w:bookmarkStart w:id="266" w:name="_Toc208032059"/>
      <w:bookmarkStart w:id="267" w:name="_Toc208045948"/>
      <w:bookmarkStart w:id="268" w:name="_Toc208121378"/>
      <w:bookmarkStart w:id="269" w:name="_Toc208121506"/>
      <w:bookmarkStart w:id="270" w:name="_Toc208121796"/>
      <w:bookmarkStart w:id="271" w:name="_Toc208212118"/>
      <w:bookmarkStart w:id="272" w:name="_Toc208214332"/>
      <w:bookmarkStart w:id="273" w:name="_Toc208214760"/>
      <w:bookmarkStart w:id="274" w:name="_Toc208829334"/>
      <w:bookmarkStart w:id="275" w:name="_Toc200333280"/>
      <w:bookmarkStart w:id="276" w:name="_Toc200333683"/>
      <w:bookmarkStart w:id="277" w:name="_Toc200334043"/>
      <w:bookmarkStart w:id="278" w:name="_Toc200335091"/>
      <w:bookmarkStart w:id="279" w:name="_Toc200335256"/>
      <w:bookmarkStart w:id="280" w:name="_Toc200335420"/>
      <w:bookmarkStart w:id="281" w:name="_Toc200335584"/>
      <w:bookmarkStart w:id="282" w:name="_Toc200335748"/>
      <w:bookmarkStart w:id="283" w:name="_Toc200335912"/>
      <w:bookmarkStart w:id="284" w:name="_Toc200336076"/>
      <w:bookmarkStart w:id="285" w:name="_Toc200336242"/>
      <w:bookmarkStart w:id="286" w:name="_Toc200337370"/>
      <w:bookmarkStart w:id="287" w:name="_Toc200341911"/>
      <w:bookmarkStart w:id="288" w:name="_Toc200346513"/>
      <w:bookmarkStart w:id="289" w:name="_Toc200346685"/>
      <w:bookmarkStart w:id="290" w:name="_Toc200349228"/>
      <w:bookmarkStart w:id="291" w:name="_Toc200349390"/>
      <w:bookmarkStart w:id="292" w:name="_Toc200354788"/>
      <w:bookmarkStart w:id="293" w:name="_Toc200355357"/>
      <w:bookmarkStart w:id="294" w:name="_Toc200356960"/>
      <w:bookmarkStart w:id="295" w:name="_Toc200418433"/>
      <w:bookmarkStart w:id="296" w:name="_Toc200418668"/>
      <w:bookmarkStart w:id="297" w:name="_Toc200418817"/>
      <w:bookmarkStart w:id="298" w:name="_Toc200427488"/>
      <w:bookmarkStart w:id="299" w:name="_Toc200432010"/>
      <w:bookmarkStart w:id="300" w:name="_Toc200432908"/>
      <w:bookmarkStart w:id="301" w:name="_Toc200433342"/>
      <w:bookmarkStart w:id="302" w:name="_Toc200444650"/>
      <w:bookmarkStart w:id="303" w:name="_Toc200444979"/>
      <w:bookmarkStart w:id="304" w:name="_Toc203898712"/>
      <w:bookmarkStart w:id="305" w:name="_Toc203898853"/>
      <w:bookmarkStart w:id="306" w:name="_Toc203991158"/>
      <w:bookmarkStart w:id="307" w:name="_Toc204019036"/>
      <w:bookmarkStart w:id="308" w:name="_Toc206917439"/>
      <w:bookmarkStart w:id="309" w:name="_Toc206920440"/>
      <w:bookmarkStart w:id="310" w:name="_Toc207682230"/>
      <w:bookmarkStart w:id="311" w:name="_Toc207701087"/>
      <w:bookmarkStart w:id="312" w:name="_Toc207704306"/>
      <w:bookmarkStart w:id="313" w:name="_Toc208032061"/>
      <w:bookmarkStart w:id="314" w:name="_Toc208045950"/>
      <w:bookmarkStart w:id="315" w:name="_Toc208121380"/>
      <w:bookmarkStart w:id="316" w:name="_Toc208121508"/>
      <w:bookmarkStart w:id="317" w:name="_Toc208121798"/>
      <w:bookmarkStart w:id="318" w:name="_Toc208212120"/>
      <w:bookmarkStart w:id="319" w:name="_Toc208214334"/>
      <w:bookmarkStart w:id="320" w:name="_Toc208214762"/>
      <w:bookmarkStart w:id="321" w:name="_Toc208829336"/>
      <w:bookmarkStart w:id="322" w:name="_Toc200333281"/>
      <w:bookmarkStart w:id="323" w:name="_Toc200333684"/>
      <w:bookmarkStart w:id="324" w:name="_Toc200334044"/>
      <w:bookmarkStart w:id="325" w:name="_Toc200335092"/>
      <w:bookmarkStart w:id="326" w:name="_Toc200335257"/>
      <w:bookmarkStart w:id="327" w:name="_Toc200335421"/>
      <w:bookmarkStart w:id="328" w:name="_Toc200335585"/>
      <w:bookmarkStart w:id="329" w:name="_Toc200335749"/>
      <w:bookmarkStart w:id="330" w:name="_Toc200335913"/>
      <w:bookmarkStart w:id="331" w:name="_Toc200336077"/>
      <w:bookmarkStart w:id="332" w:name="_Toc200336243"/>
      <w:bookmarkStart w:id="333" w:name="_Toc200337371"/>
      <w:bookmarkStart w:id="334" w:name="_Toc200341912"/>
      <w:bookmarkStart w:id="335" w:name="_Toc200346514"/>
      <w:bookmarkStart w:id="336" w:name="_Toc200346686"/>
      <w:bookmarkStart w:id="337" w:name="_Toc200349229"/>
      <w:bookmarkStart w:id="338" w:name="_Toc200349391"/>
      <w:bookmarkStart w:id="339" w:name="_Toc200354789"/>
      <w:bookmarkStart w:id="340" w:name="_Toc200355358"/>
      <w:bookmarkStart w:id="341" w:name="_Toc200356961"/>
      <w:bookmarkStart w:id="342" w:name="_Toc200418434"/>
      <w:bookmarkStart w:id="343" w:name="_Toc200418669"/>
      <w:bookmarkStart w:id="344" w:name="_Toc200418818"/>
      <w:bookmarkStart w:id="345" w:name="_Toc200427489"/>
      <w:bookmarkStart w:id="346" w:name="_Toc200432011"/>
      <w:bookmarkStart w:id="347" w:name="_Toc200432909"/>
      <w:bookmarkStart w:id="348" w:name="_Toc200433343"/>
      <w:bookmarkStart w:id="349" w:name="_Toc200444651"/>
      <w:bookmarkStart w:id="350" w:name="_Toc200444980"/>
      <w:bookmarkStart w:id="351" w:name="_Toc203898713"/>
      <w:bookmarkStart w:id="352" w:name="_Toc203898854"/>
      <w:bookmarkStart w:id="353" w:name="_Toc203991159"/>
      <w:bookmarkStart w:id="354" w:name="_Toc204019037"/>
      <w:bookmarkStart w:id="355" w:name="_Toc206917440"/>
      <w:bookmarkStart w:id="356" w:name="_Toc206920441"/>
      <w:bookmarkStart w:id="357" w:name="_Toc207682231"/>
      <w:bookmarkStart w:id="358" w:name="_Toc207701088"/>
      <w:bookmarkStart w:id="359" w:name="_Toc207704307"/>
      <w:bookmarkStart w:id="360" w:name="_Toc208032062"/>
      <w:bookmarkStart w:id="361" w:name="_Toc208045951"/>
      <w:bookmarkStart w:id="362" w:name="_Toc208121381"/>
      <w:bookmarkStart w:id="363" w:name="_Toc208121509"/>
      <w:bookmarkStart w:id="364" w:name="_Toc208121799"/>
      <w:bookmarkStart w:id="365" w:name="_Toc208212121"/>
      <w:bookmarkStart w:id="366" w:name="_Toc208214335"/>
      <w:bookmarkStart w:id="367" w:name="_Toc208214763"/>
      <w:bookmarkStart w:id="368" w:name="_Toc208829337"/>
      <w:bookmarkStart w:id="369" w:name="_Toc200333282"/>
      <w:bookmarkStart w:id="370" w:name="_Toc200333685"/>
      <w:bookmarkStart w:id="371" w:name="_Toc200334045"/>
      <w:bookmarkStart w:id="372" w:name="_Toc200335093"/>
      <w:bookmarkStart w:id="373" w:name="_Toc200335258"/>
      <w:bookmarkStart w:id="374" w:name="_Toc200335422"/>
      <w:bookmarkStart w:id="375" w:name="_Toc200335586"/>
      <w:bookmarkStart w:id="376" w:name="_Toc200335750"/>
      <w:bookmarkStart w:id="377" w:name="_Toc200335914"/>
      <w:bookmarkStart w:id="378" w:name="_Toc200336078"/>
      <w:bookmarkStart w:id="379" w:name="_Toc200336244"/>
      <w:bookmarkStart w:id="380" w:name="_Toc200337372"/>
      <w:bookmarkStart w:id="381" w:name="_Toc200341913"/>
      <w:bookmarkStart w:id="382" w:name="_Toc200346515"/>
      <w:bookmarkStart w:id="383" w:name="_Toc200346687"/>
      <w:bookmarkStart w:id="384" w:name="_Toc200349230"/>
      <w:bookmarkStart w:id="385" w:name="_Toc200349392"/>
      <w:bookmarkStart w:id="386" w:name="_Toc200354790"/>
      <w:bookmarkStart w:id="387" w:name="_Toc200355359"/>
      <w:bookmarkStart w:id="388" w:name="_Toc200356962"/>
      <w:bookmarkStart w:id="389" w:name="_Toc200418435"/>
      <w:bookmarkStart w:id="390" w:name="_Toc200418670"/>
      <w:bookmarkStart w:id="391" w:name="_Toc200418819"/>
      <w:bookmarkStart w:id="392" w:name="_Toc200427490"/>
      <w:bookmarkStart w:id="393" w:name="_Toc200432012"/>
      <w:bookmarkStart w:id="394" w:name="_Toc200432910"/>
      <w:bookmarkStart w:id="395" w:name="_Toc200433344"/>
      <w:bookmarkStart w:id="396" w:name="_Toc200444652"/>
      <w:bookmarkStart w:id="397" w:name="_Toc200444981"/>
      <w:bookmarkStart w:id="398" w:name="_Toc203898714"/>
      <w:bookmarkStart w:id="399" w:name="_Toc203898855"/>
      <w:bookmarkStart w:id="400" w:name="_Toc203991160"/>
      <w:bookmarkStart w:id="401" w:name="_Toc204019038"/>
      <w:bookmarkStart w:id="402" w:name="_Toc206917441"/>
      <w:bookmarkStart w:id="403" w:name="_Toc206920442"/>
      <w:bookmarkStart w:id="404" w:name="_Toc207682232"/>
      <w:bookmarkStart w:id="405" w:name="_Toc207701089"/>
      <w:bookmarkStart w:id="406" w:name="_Toc207704308"/>
      <w:bookmarkStart w:id="407" w:name="_Toc208032063"/>
      <w:bookmarkStart w:id="408" w:name="_Toc208045952"/>
      <w:bookmarkStart w:id="409" w:name="_Toc208121382"/>
      <w:bookmarkStart w:id="410" w:name="_Toc208121510"/>
      <w:bookmarkStart w:id="411" w:name="_Toc208121800"/>
      <w:bookmarkStart w:id="412" w:name="_Toc208212122"/>
      <w:bookmarkStart w:id="413" w:name="_Toc208214336"/>
      <w:bookmarkStart w:id="414" w:name="_Toc208214764"/>
      <w:bookmarkStart w:id="415" w:name="_Toc208829338"/>
      <w:bookmarkStart w:id="416" w:name="_Toc200333283"/>
      <w:bookmarkStart w:id="417" w:name="_Toc200333686"/>
      <w:bookmarkStart w:id="418" w:name="_Toc200334046"/>
      <w:bookmarkStart w:id="419" w:name="_Toc200335094"/>
      <w:bookmarkStart w:id="420" w:name="_Toc200335259"/>
      <w:bookmarkStart w:id="421" w:name="_Toc200335423"/>
      <w:bookmarkStart w:id="422" w:name="_Toc200335587"/>
      <w:bookmarkStart w:id="423" w:name="_Toc200335751"/>
      <w:bookmarkStart w:id="424" w:name="_Toc200335915"/>
      <w:bookmarkStart w:id="425" w:name="_Toc200336079"/>
      <w:bookmarkStart w:id="426" w:name="_Toc200336245"/>
      <w:bookmarkStart w:id="427" w:name="_Toc200337373"/>
      <w:bookmarkStart w:id="428" w:name="_Toc200341914"/>
      <w:bookmarkStart w:id="429" w:name="_Toc200346516"/>
      <w:bookmarkStart w:id="430" w:name="_Toc200346688"/>
      <w:bookmarkStart w:id="431" w:name="_Toc200349231"/>
      <w:bookmarkStart w:id="432" w:name="_Toc200349393"/>
      <w:bookmarkStart w:id="433" w:name="_Toc200354791"/>
      <w:bookmarkStart w:id="434" w:name="_Toc200355360"/>
      <w:bookmarkStart w:id="435" w:name="_Toc200356963"/>
      <w:bookmarkStart w:id="436" w:name="_Toc200418436"/>
      <w:bookmarkStart w:id="437" w:name="_Toc200418671"/>
      <w:bookmarkStart w:id="438" w:name="_Toc200418820"/>
      <w:bookmarkStart w:id="439" w:name="_Toc200427491"/>
      <w:bookmarkStart w:id="440" w:name="_Toc200432013"/>
      <w:bookmarkStart w:id="441" w:name="_Toc200432911"/>
      <w:bookmarkStart w:id="442" w:name="_Toc200433345"/>
      <w:bookmarkStart w:id="443" w:name="_Toc200444653"/>
      <w:bookmarkStart w:id="444" w:name="_Toc200444982"/>
      <w:bookmarkStart w:id="445" w:name="_Toc203898715"/>
      <w:bookmarkStart w:id="446" w:name="_Toc203898856"/>
      <w:bookmarkStart w:id="447" w:name="_Toc203991161"/>
      <w:bookmarkStart w:id="448" w:name="_Toc204019039"/>
      <w:bookmarkStart w:id="449" w:name="_Toc206917442"/>
      <w:bookmarkStart w:id="450" w:name="_Toc206920443"/>
      <w:bookmarkStart w:id="451" w:name="_Toc207682233"/>
      <w:bookmarkStart w:id="452" w:name="_Toc207701090"/>
      <w:bookmarkStart w:id="453" w:name="_Toc207704309"/>
      <w:bookmarkStart w:id="454" w:name="_Toc208032064"/>
      <w:bookmarkStart w:id="455" w:name="_Toc208045953"/>
      <w:bookmarkStart w:id="456" w:name="_Toc208121383"/>
      <w:bookmarkStart w:id="457" w:name="_Toc208121511"/>
      <w:bookmarkStart w:id="458" w:name="_Toc208121801"/>
      <w:bookmarkStart w:id="459" w:name="_Toc208212123"/>
      <w:bookmarkStart w:id="460" w:name="_Toc208214337"/>
      <w:bookmarkStart w:id="461" w:name="_Toc208214765"/>
      <w:bookmarkStart w:id="462" w:name="_Toc208829339"/>
      <w:bookmarkStart w:id="463" w:name="_Toc200333284"/>
      <w:bookmarkStart w:id="464" w:name="_Toc200333687"/>
      <w:bookmarkStart w:id="465" w:name="_Toc200334047"/>
      <w:bookmarkStart w:id="466" w:name="_Toc200335095"/>
      <w:bookmarkStart w:id="467" w:name="_Toc200335260"/>
      <w:bookmarkStart w:id="468" w:name="_Toc200335424"/>
      <w:bookmarkStart w:id="469" w:name="_Toc200335588"/>
      <w:bookmarkStart w:id="470" w:name="_Toc200335752"/>
      <w:bookmarkStart w:id="471" w:name="_Toc200335916"/>
      <w:bookmarkStart w:id="472" w:name="_Toc200336080"/>
      <w:bookmarkStart w:id="473" w:name="_Toc200336246"/>
      <w:bookmarkStart w:id="474" w:name="_Toc200337374"/>
      <w:bookmarkStart w:id="475" w:name="_Toc200341915"/>
      <w:bookmarkStart w:id="476" w:name="_Toc200346517"/>
      <w:bookmarkStart w:id="477" w:name="_Toc200346689"/>
      <w:bookmarkStart w:id="478" w:name="_Toc200349232"/>
      <w:bookmarkStart w:id="479" w:name="_Toc200349394"/>
      <w:bookmarkStart w:id="480" w:name="_Toc200354792"/>
      <w:bookmarkStart w:id="481" w:name="_Toc200355361"/>
      <w:bookmarkStart w:id="482" w:name="_Toc200356964"/>
      <w:bookmarkStart w:id="483" w:name="_Toc200418437"/>
      <w:bookmarkStart w:id="484" w:name="_Toc200418672"/>
      <w:bookmarkStart w:id="485" w:name="_Toc200418821"/>
      <w:bookmarkStart w:id="486" w:name="_Toc200427492"/>
      <w:bookmarkStart w:id="487" w:name="_Toc200432014"/>
      <w:bookmarkStart w:id="488" w:name="_Toc200432912"/>
      <w:bookmarkStart w:id="489" w:name="_Toc200433346"/>
      <w:bookmarkStart w:id="490" w:name="_Toc200444654"/>
      <w:bookmarkStart w:id="491" w:name="_Toc200444983"/>
      <w:bookmarkStart w:id="492" w:name="_Toc203898716"/>
      <w:bookmarkStart w:id="493" w:name="_Toc203898857"/>
      <w:bookmarkStart w:id="494" w:name="_Toc203991162"/>
      <w:bookmarkStart w:id="495" w:name="_Toc204019040"/>
      <w:bookmarkStart w:id="496" w:name="_Toc206917443"/>
      <w:bookmarkStart w:id="497" w:name="_Toc206920444"/>
      <w:bookmarkStart w:id="498" w:name="_Toc207682234"/>
      <w:bookmarkStart w:id="499" w:name="_Toc207701091"/>
      <w:bookmarkStart w:id="500" w:name="_Toc207704310"/>
      <w:bookmarkStart w:id="501" w:name="_Toc208032065"/>
      <w:bookmarkStart w:id="502" w:name="_Toc208045954"/>
      <w:bookmarkStart w:id="503" w:name="_Toc208121384"/>
      <w:bookmarkStart w:id="504" w:name="_Toc208121512"/>
      <w:bookmarkStart w:id="505" w:name="_Toc208121802"/>
      <w:bookmarkStart w:id="506" w:name="_Toc208212124"/>
      <w:bookmarkStart w:id="507" w:name="_Toc208214338"/>
      <w:bookmarkStart w:id="508" w:name="_Toc208214766"/>
      <w:bookmarkStart w:id="509" w:name="_Toc208829340"/>
      <w:bookmarkStart w:id="510" w:name="_Toc200333285"/>
      <w:bookmarkStart w:id="511" w:name="_Toc200333688"/>
      <w:bookmarkStart w:id="512" w:name="_Toc200334048"/>
      <w:bookmarkStart w:id="513" w:name="_Toc200335096"/>
      <w:bookmarkStart w:id="514" w:name="_Toc200335261"/>
      <w:bookmarkStart w:id="515" w:name="_Toc200335425"/>
      <w:bookmarkStart w:id="516" w:name="_Toc200335589"/>
      <w:bookmarkStart w:id="517" w:name="_Toc200335753"/>
      <w:bookmarkStart w:id="518" w:name="_Toc200335917"/>
      <w:bookmarkStart w:id="519" w:name="_Toc200336081"/>
      <w:bookmarkStart w:id="520" w:name="_Toc200336247"/>
      <w:bookmarkStart w:id="521" w:name="_Toc200337375"/>
      <w:bookmarkStart w:id="522" w:name="_Toc200341916"/>
      <w:bookmarkStart w:id="523" w:name="_Toc200346518"/>
      <w:bookmarkStart w:id="524" w:name="_Toc200346690"/>
      <w:bookmarkStart w:id="525" w:name="_Toc200349233"/>
      <w:bookmarkStart w:id="526" w:name="_Toc200349395"/>
      <w:bookmarkStart w:id="527" w:name="_Toc200354793"/>
      <w:bookmarkStart w:id="528" w:name="_Toc200355362"/>
      <w:bookmarkStart w:id="529" w:name="_Toc200356965"/>
      <w:bookmarkStart w:id="530" w:name="_Toc200418438"/>
      <w:bookmarkStart w:id="531" w:name="_Toc200418673"/>
      <w:bookmarkStart w:id="532" w:name="_Toc200418822"/>
      <w:bookmarkStart w:id="533" w:name="_Toc200427493"/>
      <w:bookmarkStart w:id="534" w:name="_Toc200432015"/>
      <w:bookmarkStart w:id="535" w:name="_Toc200432913"/>
      <w:bookmarkStart w:id="536" w:name="_Toc200433347"/>
      <w:bookmarkStart w:id="537" w:name="_Toc200444655"/>
      <w:bookmarkStart w:id="538" w:name="_Toc200444984"/>
      <w:bookmarkStart w:id="539" w:name="_Toc203898717"/>
      <w:bookmarkStart w:id="540" w:name="_Toc203898858"/>
      <w:bookmarkStart w:id="541" w:name="_Toc203991163"/>
      <w:bookmarkStart w:id="542" w:name="_Toc204019041"/>
      <w:bookmarkStart w:id="543" w:name="_Toc206917444"/>
      <w:bookmarkStart w:id="544" w:name="_Toc206920445"/>
      <w:bookmarkStart w:id="545" w:name="_Toc207682235"/>
      <w:bookmarkStart w:id="546" w:name="_Toc207701092"/>
      <w:bookmarkStart w:id="547" w:name="_Toc207704311"/>
      <w:bookmarkStart w:id="548" w:name="_Toc208032066"/>
      <w:bookmarkStart w:id="549" w:name="_Toc208045955"/>
      <w:bookmarkStart w:id="550" w:name="_Toc208121385"/>
      <w:bookmarkStart w:id="551" w:name="_Toc208121513"/>
      <w:bookmarkStart w:id="552" w:name="_Toc208121803"/>
      <w:bookmarkStart w:id="553" w:name="_Toc208212125"/>
      <w:bookmarkStart w:id="554" w:name="_Toc208214339"/>
      <w:bookmarkStart w:id="555" w:name="_Toc208214767"/>
      <w:bookmarkStart w:id="556" w:name="_Toc208829341"/>
      <w:bookmarkStart w:id="557" w:name="_Toc200333286"/>
      <w:bookmarkStart w:id="558" w:name="_Toc200333689"/>
      <w:bookmarkStart w:id="559" w:name="_Toc200334049"/>
      <w:bookmarkStart w:id="560" w:name="_Toc200335097"/>
      <w:bookmarkStart w:id="561" w:name="_Toc200335262"/>
      <w:bookmarkStart w:id="562" w:name="_Toc200335426"/>
      <w:bookmarkStart w:id="563" w:name="_Toc200335590"/>
      <w:bookmarkStart w:id="564" w:name="_Toc200335754"/>
      <w:bookmarkStart w:id="565" w:name="_Toc200335918"/>
      <w:bookmarkStart w:id="566" w:name="_Toc200336082"/>
      <w:bookmarkStart w:id="567" w:name="_Toc200336248"/>
      <w:bookmarkStart w:id="568" w:name="_Toc200337376"/>
      <w:bookmarkStart w:id="569" w:name="_Toc200341917"/>
      <w:bookmarkStart w:id="570" w:name="_Toc200346519"/>
      <w:bookmarkStart w:id="571" w:name="_Toc200346691"/>
      <w:bookmarkStart w:id="572" w:name="_Toc200349234"/>
      <w:bookmarkStart w:id="573" w:name="_Toc200349396"/>
      <w:bookmarkStart w:id="574" w:name="_Toc200354794"/>
      <w:bookmarkStart w:id="575" w:name="_Toc200355363"/>
      <w:bookmarkStart w:id="576" w:name="_Toc200356966"/>
      <w:bookmarkStart w:id="577" w:name="_Toc200418439"/>
      <w:bookmarkStart w:id="578" w:name="_Toc200418674"/>
      <w:bookmarkStart w:id="579" w:name="_Toc200418823"/>
      <w:bookmarkStart w:id="580" w:name="_Toc200427494"/>
      <w:bookmarkStart w:id="581" w:name="_Toc200432016"/>
      <w:bookmarkStart w:id="582" w:name="_Toc200432914"/>
      <w:bookmarkStart w:id="583" w:name="_Toc200433348"/>
      <w:bookmarkStart w:id="584" w:name="_Toc200444656"/>
      <w:bookmarkStart w:id="585" w:name="_Toc200444985"/>
      <w:bookmarkStart w:id="586" w:name="_Toc203898718"/>
      <w:bookmarkStart w:id="587" w:name="_Toc203898859"/>
      <w:bookmarkStart w:id="588" w:name="_Toc203991164"/>
      <w:bookmarkStart w:id="589" w:name="_Toc204019042"/>
      <w:bookmarkStart w:id="590" w:name="_Toc206917445"/>
      <w:bookmarkStart w:id="591" w:name="_Toc206920446"/>
      <w:bookmarkStart w:id="592" w:name="_Toc207682236"/>
      <w:bookmarkStart w:id="593" w:name="_Toc207701093"/>
      <w:bookmarkStart w:id="594" w:name="_Toc207704312"/>
      <w:bookmarkStart w:id="595" w:name="_Toc208032067"/>
      <w:bookmarkStart w:id="596" w:name="_Toc208045956"/>
      <w:bookmarkStart w:id="597" w:name="_Toc208121386"/>
      <w:bookmarkStart w:id="598" w:name="_Toc208121514"/>
      <w:bookmarkStart w:id="599" w:name="_Toc208121804"/>
      <w:bookmarkStart w:id="600" w:name="_Toc208212126"/>
      <w:bookmarkStart w:id="601" w:name="_Toc208214340"/>
      <w:bookmarkStart w:id="602" w:name="_Toc208214768"/>
      <w:bookmarkStart w:id="603" w:name="_Toc208829342"/>
      <w:bookmarkStart w:id="604" w:name="_Toc200333287"/>
      <w:bookmarkStart w:id="605" w:name="_Toc200333690"/>
      <w:bookmarkStart w:id="606" w:name="_Toc200334050"/>
      <w:bookmarkStart w:id="607" w:name="_Toc200335098"/>
      <w:bookmarkStart w:id="608" w:name="_Toc200335263"/>
      <w:bookmarkStart w:id="609" w:name="_Toc200335427"/>
      <w:bookmarkStart w:id="610" w:name="_Toc200335591"/>
      <w:bookmarkStart w:id="611" w:name="_Toc200335755"/>
      <w:bookmarkStart w:id="612" w:name="_Toc200335919"/>
      <w:bookmarkStart w:id="613" w:name="_Toc200336083"/>
      <w:bookmarkStart w:id="614" w:name="_Toc200336249"/>
      <w:bookmarkStart w:id="615" w:name="_Toc200337377"/>
      <w:bookmarkStart w:id="616" w:name="_Toc200341918"/>
      <w:bookmarkStart w:id="617" w:name="_Toc200346520"/>
      <w:bookmarkStart w:id="618" w:name="_Toc200346692"/>
      <w:bookmarkStart w:id="619" w:name="_Toc200349235"/>
      <w:bookmarkStart w:id="620" w:name="_Toc200349397"/>
      <w:bookmarkStart w:id="621" w:name="_Toc200354795"/>
      <w:bookmarkStart w:id="622" w:name="_Toc200355364"/>
      <w:bookmarkStart w:id="623" w:name="_Toc200356967"/>
      <w:bookmarkStart w:id="624" w:name="_Toc200418440"/>
      <w:bookmarkStart w:id="625" w:name="_Toc200418675"/>
      <w:bookmarkStart w:id="626" w:name="_Toc200418824"/>
      <w:bookmarkStart w:id="627" w:name="_Toc200427495"/>
      <w:bookmarkStart w:id="628" w:name="_Toc200432017"/>
      <w:bookmarkStart w:id="629" w:name="_Toc200432915"/>
      <w:bookmarkStart w:id="630" w:name="_Toc200433349"/>
      <w:bookmarkStart w:id="631" w:name="_Toc200444657"/>
      <w:bookmarkStart w:id="632" w:name="_Toc200444986"/>
      <w:bookmarkStart w:id="633" w:name="_Toc203898719"/>
      <w:bookmarkStart w:id="634" w:name="_Toc203898860"/>
      <w:bookmarkStart w:id="635" w:name="_Toc203991165"/>
      <w:bookmarkStart w:id="636" w:name="_Toc204019043"/>
      <w:bookmarkStart w:id="637" w:name="_Toc206917446"/>
      <w:bookmarkStart w:id="638" w:name="_Toc206920447"/>
      <w:bookmarkStart w:id="639" w:name="_Toc207682237"/>
      <w:bookmarkStart w:id="640" w:name="_Toc207701094"/>
      <w:bookmarkStart w:id="641" w:name="_Toc207704313"/>
      <w:bookmarkStart w:id="642" w:name="_Toc208032068"/>
      <w:bookmarkStart w:id="643" w:name="_Toc208045957"/>
      <w:bookmarkStart w:id="644" w:name="_Toc208121387"/>
      <w:bookmarkStart w:id="645" w:name="_Toc208121515"/>
      <w:bookmarkStart w:id="646" w:name="_Toc208121805"/>
      <w:bookmarkStart w:id="647" w:name="_Toc208212127"/>
      <w:bookmarkStart w:id="648" w:name="_Toc208214341"/>
      <w:bookmarkStart w:id="649" w:name="_Toc208214769"/>
      <w:bookmarkStart w:id="650" w:name="_Toc208829343"/>
      <w:bookmarkStart w:id="651" w:name="_Toc200333288"/>
      <w:bookmarkStart w:id="652" w:name="_Toc200333691"/>
      <w:bookmarkStart w:id="653" w:name="_Toc200334051"/>
      <w:bookmarkStart w:id="654" w:name="_Toc200335099"/>
      <w:bookmarkStart w:id="655" w:name="_Toc200335264"/>
      <w:bookmarkStart w:id="656" w:name="_Toc200335428"/>
      <w:bookmarkStart w:id="657" w:name="_Toc200335592"/>
      <w:bookmarkStart w:id="658" w:name="_Toc200335756"/>
      <w:bookmarkStart w:id="659" w:name="_Toc200335920"/>
      <w:bookmarkStart w:id="660" w:name="_Toc200336084"/>
      <w:bookmarkStart w:id="661" w:name="_Toc200336250"/>
      <w:bookmarkStart w:id="662" w:name="_Toc200337378"/>
      <w:bookmarkStart w:id="663" w:name="_Toc200341919"/>
      <w:bookmarkStart w:id="664" w:name="_Toc200346521"/>
      <w:bookmarkStart w:id="665" w:name="_Toc200346693"/>
      <w:bookmarkStart w:id="666" w:name="_Toc200349236"/>
      <w:bookmarkStart w:id="667" w:name="_Toc200349398"/>
      <w:bookmarkStart w:id="668" w:name="_Toc200354796"/>
      <w:bookmarkStart w:id="669" w:name="_Toc200355365"/>
      <w:bookmarkStart w:id="670" w:name="_Toc200356968"/>
      <w:bookmarkStart w:id="671" w:name="_Toc200418441"/>
      <w:bookmarkStart w:id="672" w:name="_Toc200418676"/>
      <w:bookmarkStart w:id="673" w:name="_Toc200418825"/>
      <w:bookmarkStart w:id="674" w:name="_Toc200427496"/>
      <w:bookmarkStart w:id="675" w:name="_Toc200432018"/>
      <w:bookmarkStart w:id="676" w:name="_Toc200432916"/>
      <w:bookmarkStart w:id="677" w:name="_Toc200433350"/>
      <w:bookmarkStart w:id="678" w:name="_Toc200444658"/>
      <w:bookmarkStart w:id="679" w:name="_Toc200444987"/>
      <w:bookmarkStart w:id="680" w:name="_Toc203898720"/>
      <w:bookmarkStart w:id="681" w:name="_Toc203898861"/>
      <w:bookmarkStart w:id="682" w:name="_Toc203991166"/>
      <w:bookmarkStart w:id="683" w:name="_Toc204019044"/>
      <w:bookmarkStart w:id="684" w:name="_Toc206917447"/>
      <w:bookmarkStart w:id="685" w:name="_Toc206920448"/>
      <w:bookmarkStart w:id="686" w:name="_Toc207682238"/>
      <w:bookmarkStart w:id="687" w:name="_Toc207701095"/>
      <w:bookmarkStart w:id="688" w:name="_Toc207704314"/>
      <w:bookmarkStart w:id="689" w:name="_Toc208032069"/>
      <w:bookmarkStart w:id="690" w:name="_Toc208045958"/>
      <w:bookmarkStart w:id="691" w:name="_Toc208121388"/>
      <w:bookmarkStart w:id="692" w:name="_Toc208121516"/>
      <w:bookmarkStart w:id="693" w:name="_Toc208121806"/>
      <w:bookmarkStart w:id="694" w:name="_Toc208212128"/>
      <w:bookmarkStart w:id="695" w:name="_Toc208214342"/>
      <w:bookmarkStart w:id="696" w:name="_Toc208214770"/>
      <w:bookmarkStart w:id="697" w:name="_Toc208829344"/>
      <w:bookmarkStart w:id="698" w:name="_Toc6803883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894940">
        <w:t xml:space="preserve">Arbete </w:t>
      </w:r>
      <w:r w:rsidR="007012BE">
        <w:t>inom</w:t>
      </w:r>
      <w:r w:rsidRPr="00894940">
        <w:t xml:space="preserve"> v</w:t>
      </w:r>
      <w:r w:rsidR="00602F72" w:rsidRPr="00894940">
        <w:t>attentäkt</w:t>
      </w:r>
      <w:r w:rsidR="007012BE">
        <w:t>sområde</w:t>
      </w:r>
      <w:bookmarkEnd w:id="698"/>
      <w:r w:rsidR="0098146F" w:rsidRPr="00894940">
        <w:t xml:space="preserve"> </w:t>
      </w:r>
    </w:p>
    <w:p w14:paraId="246C2908" w14:textId="75234B9B" w:rsidR="00E10E18" w:rsidRPr="004456F6" w:rsidRDefault="007112DE" w:rsidP="00E10E18">
      <w:pPr>
        <w:ind w:firstLine="1296"/>
        <w:rPr>
          <w:i/>
          <w:iCs/>
          <w:color w:val="000000" w:themeColor="text1"/>
          <w:sz w:val="22"/>
          <w:szCs w:val="22"/>
        </w:rPr>
      </w:pPr>
      <w:r w:rsidRPr="004456F6">
        <w:rPr>
          <w:i/>
          <w:iCs/>
          <w:color w:val="000000" w:themeColor="text1"/>
          <w:sz w:val="22"/>
          <w:szCs w:val="22"/>
        </w:rPr>
        <w:t>Vad gäll</w:t>
      </w:r>
      <w:r w:rsidR="00434CA9" w:rsidRPr="004456F6">
        <w:rPr>
          <w:i/>
          <w:iCs/>
          <w:color w:val="000000" w:themeColor="text1"/>
          <w:sz w:val="22"/>
          <w:szCs w:val="22"/>
        </w:rPr>
        <w:t xml:space="preserve">er för arbete som </w:t>
      </w:r>
      <w:r w:rsidRPr="004456F6">
        <w:rPr>
          <w:i/>
          <w:iCs/>
          <w:color w:val="000000" w:themeColor="text1"/>
          <w:sz w:val="22"/>
          <w:szCs w:val="22"/>
        </w:rPr>
        <w:t>utförs inom vattentäktsområde?</w:t>
      </w:r>
      <w:r w:rsidR="00046518" w:rsidRPr="004456F6">
        <w:rPr>
          <w:i/>
          <w:iCs/>
          <w:color w:val="000000" w:themeColor="text1"/>
          <w:sz w:val="22"/>
          <w:szCs w:val="22"/>
        </w:rPr>
        <w:br/>
      </w:r>
    </w:p>
    <w:p w14:paraId="322085F7" w14:textId="30D0A58F" w:rsidR="00046518" w:rsidRPr="004456F6" w:rsidRDefault="00E249E4" w:rsidP="003E59D4">
      <w:pPr>
        <w:pStyle w:val="Liststycke"/>
        <w:numPr>
          <w:ilvl w:val="0"/>
          <w:numId w:val="20"/>
        </w:numPr>
        <w:rPr>
          <w:bCs/>
          <w:color w:val="000000" w:themeColor="text1"/>
          <w:sz w:val="22"/>
          <w:szCs w:val="22"/>
        </w:rPr>
      </w:pPr>
      <w:r w:rsidRPr="004456F6">
        <w:rPr>
          <w:bCs/>
          <w:color w:val="000000" w:themeColor="text1"/>
          <w:sz w:val="22"/>
          <w:szCs w:val="22"/>
        </w:rPr>
        <w:t xml:space="preserve">Entreprenören skall vara uppdaterad på aktuella lagregleringar samt gällande lokala villkor angående arbete inom vattentäktsområde. Arbetet skall utföras enligt dessa och enligt </w:t>
      </w:r>
      <w:r w:rsidRPr="004456F6">
        <w:rPr>
          <w:bCs/>
          <w:sz w:val="22"/>
          <w:szCs w:val="22"/>
        </w:rPr>
        <w:t>[beställarens instruktioner/</w:t>
      </w:r>
      <w:r w:rsidRPr="004456F6">
        <w:rPr>
          <w:bCs/>
          <w:color w:val="000000" w:themeColor="text1"/>
          <w:sz w:val="22"/>
          <w:szCs w:val="22"/>
        </w:rPr>
        <w:t>beställarens bilagda policy/instruktioner</w:t>
      </w:r>
      <w:r w:rsidRPr="004456F6">
        <w:rPr>
          <w:bCs/>
          <w:sz w:val="22"/>
          <w:szCs w:val="22"/>
        </w:rPr>
        <w:t>]</w:t>
      </w:r>
      <w:r w:rsidRPr="004456F6">
        <w:rPr>
          <w:bCs/>
          <w:color w:val="000000" w:themeColor="text1"/>
          <w:sz w:val="22"/>
          <w:szCs w:val="22"/>
        </w:rPr>
        <w:t>.</w:t>
      </w:r>
      <w:r w:rsidRPr="004456F6">
        <w:rPr>
          <w:bCs/>
          <w:color w:val="000000" w:themeColor="text1"/>
          <w:sz w:val="22"/>
          <w:szCs w:val="22"/>
        </w:rPr>
        <w:br/>
      </w:r>
    </w:p>
    <w:p w14:paraId="0586F589" w14:textId="239D4EA4" w:rsidR="00046518" w:rsidRPr="004456F6" w:rsidRDefault="007935FC" w:rsidP="003E59D4">
      <w:pPr>
        <w:pStyle w:val="Liststycke"/>
        <w:numPr>
          <w:ilvl w:val="0"/>
          <w:numId w:val="20"/>
        </w:numPr>
        <w:rPr>
          <w:bCs/>
          <w:color w:val="000000" w:themeColor="text1"/>
          <w:sz w:val="22"/>
          <w:szCs w:val="22"/>
        </w:rPr>
      </w:pPr>
      <w:r w:rsidRPr="004456F6">
        <w:rPr>
          <w:bCs/>
          <w:color w:val="000000" w:themeColor="text1"/>
          <w:sz w:val="22"/>
          <w:szCs w:val="22"/>
        </w:rPr>
        <w:t>Beställaren ansvara</w:t>
      </w:r>
      <w:r w:rsidR="00F06008" w:rsidRPr="004456F6">
        <w:rPr>
          <w:bCs/>
          <w:color w:val="000000" w:themeColor="text1"/>
          <w:sz w:val="22"/>
          <w:szCs w:val="22"/>
        </w:rPr>
        <w:t>r</w:t>
      </w:r>
      <w:r w:rsidRPr="004456F6">
        <w:rPr>
          <w:bCs/>
          <w:color w:val="000000" w:themeColor="text1"/>
          <w:sz w:val="22"/>
          <w:szCs w:val="22"/>
        </w:rPr>
        <w:t xml:space="preserve"> för att delge </w:t>
      </w:r>
      <w:r w:rsidR="00F06008" w:rsidRPr="004456F6">
        <w:rPr>
          <w:bCs/>
          <w:color w:val="000000" w:themeColor="text1"/>
          <w:sz w:val="22"/>
          <w:szCs w:val="22"/>
        </w:rPr>
        <w:t>entreprenören alla inkomna handlingar</w:t>
      </w:r>
      <w:r w:rsidR="00B64525" w:rsidRPr="004456F6">
        <w:rPr>
          <w:bCs/>
          <w:color w:val="000000" w:themeColor="text1"/>
          <w:sz w:val="22"/>
          <w:szCs w:val="22"/>
        </w:rPr>
        <w:t>,</w:t>
      </w:r>
      <w:r w:rsidR="00F06008" w:rsidRPr="004456F6">
        <w:rPr>
          <w:bCs/>
          <w:color w:val="000000" w:themeColor="text1"/>
          <w:sz w:val="22"/>
          <w:szCs w:val="22"/>
        </w:rPr>
        <w:t xml:space="preserve"> </w:t>
      </w:r>
      <w:r w:rsidR="0027307B" w:rsidRPr="004456F6">
        <w:rPr>
          <w:bCs/>
          <w:color w:val="000000" w:themeColor="text1"/>
          <w:sz w:val="22"/>
          <w:szCs w:val="22"/>
        </w:rPr>
        <w:t>alternativ</w:t>
      </w:r>
      <w:r w:rsidR="00B82D4B" w:rsidRPr="004456F6">
        <w:rPr>
          <w:bCs/>
          <w:color w:val="000000" w:themeColor="text1"/>
          <w:sz w:val="22"/>
          <w:szCs w:val="22"/>
        </w:rPr>
        <w:t>t</w:t>
      </w:r>
      <w:r w:rsidR="0027307B" w:rsidRPr="004456F6">
        <w:rPr>
          <w:bCs/>
          <w:color w:val="000000" w:themeColor="text1"/>
          <w:sz w:val="22"/>
          <w:szCs w:val="22"/>
        </w:rPr>
        <w:t xml:space="preserve"> inform</w:t>
      </w:r>
      <w:r w:rsidR="00A92301" w:rsidRPr="004456F6">
        <w:rPr>
          <w:bCs/>
          <w:color w:val="000000" w:themeColor="text1"/>
          <w:sz w:val="22"/>
          <w:szCs w:val="22"/>
        </w:rPr>
        <w:t>era</w:t>
      </w:r>
      <w:r w:rsidR="00147E6F" w:rsidRPr="004456F6">
        <w:rPr>
          <w:bCs/>
          <w:color w:val="000000" w:themeColor="text1"/>
          <w:sz w:val="22"/>
          <w:szCs w:val="22"/>
        </w:rPr>
        <w:t xml:space="preserve"> om</w:t>
      </w:r>
      <w:r w:rsidR="0027307B" w:rsidRPr="004456F6">
        <w:rPr>
          <w:bCs/>
          <w:color w:val="000000" w:themeColor="text1"/>
          <w:sz w:val="22"/>
          <w:szCs w:val="22"/>
        </w:rPr>
        <w:t xml:space="preserve"> </w:t>
      </w:r>
      <w:r w:rsidR="00A92301" w:rsidRPr="004456F6">
        <w:rPr>
          <w:bCs/>
          <w:color w:val="000000" w:themeColor="text1"/>
          <w:sz w:val="22"/>
          <w:szCs w:val="22"/>
        </w:rPr>
        <w:t xml:space="preserve">de krav </w:t>
      </w:r>
      <w:r w:rsidR="00F06008" w:rsidRPr="004456F6">
        <w:rPr>
          <w:bCs/>
          <w:color w:val="000000" w:themeColor="text1"/>
          <w:sz w:val="22"/>
          <w:szCs w:val="22"/>
        </w:rPr>
        <w:t xml:space="preserve">kommun </w:t>
      </w:r>
      <w:r w:rsidR="00A92301" w:rsidRPr="004456F6">
        <w:rPr>
          <w:bCs/>
          <w:color w:val="000000" w:themeColor="text1"/>
          <w:sz w:val="22"/>
          <w:szCs w:val="22"/>
        </w:rPr>
        <w:t>eller annan myndighet ställer</w:t>
      </w:r>
      <w:r w:rsidR="00147E6F" w:rsidRPr="004456F6">
        <w:rPr>
          <w:bCs/>
          <w:color w:val="000000" w:themeColor="text1"/>
          <w:sz w:val="22"/>
          <w:szCs w:val="22"/>
        </w:rPr>
        <w:t xml:space="preserve"> på </w:t>
      </w:r>
      <w:r w:rsidR="00B64525" w:rsidRPr="004456F6">
        <w:rPr>
          <w:bCs/>
          <w:color w:val="000000" w:themeColor="text1"/>
          <w:sz w:val="22"/>
          <w:szCs w:val="22"/>
        </w:rPr>
        <w:t>arbetets genomförande</w:t>
      </w:r>
      <w:r w:rsidR="00A92301" w:rsidRPr="004456F6">
        <w:rPr>
          <w:bCs/>
          <w:color w:val="000000" w:themeColor="text1"/>
          <w:sz w:val="22"/>
          <w:szCs w:val="22"/>
        </w:rPr>
        <w:t>.</w:t>
      </w:r>
      <w:r w:rsidR="003A4C8A" w:rsidRPr="004456F6">
        <w:rPr>
          <w:bCs/>
          <w:color w:val="000000" w:themeColor="text1"/>
          <w:sz w:val="22"/>
          <w:szCs w:val="22"/>
        </w:rPr>
        <w:br/>
      </w:r>
    </w:p>
    <w:p w14:paraId="5FA475CA" w14:textId="345EF93A" w:rsidR="003A4C8A" w:rsidRPr="004456F6" w:rsidRDefault="000B186B" w:rsidP="003E59D4">
      <w:pPr>
        <w:pStyle w:val="Liststycke"/>
        <w:numPr>
          <w:ilvl w:val="0"/>
          <w:numId w:val="20"/>
        </w:numPr>
        <w:rPr>
          <w:bCs/>
          <w:color w:val="000000" w:themeColor="text1"/>
          <w:sz w:val="22"/>
          <w:szCs w:val="22"/>
        </w:rPr>
      </w:pPr>
      <w:r w:rsidRPr="004456F6">
        <w:rPr>
          <w:bCs/>
          <w:color w:val="000000" w:themeColor="text1"/>
          <w:sz w:val="22"/>
          <w:szCs w:val="22"/>
        </w:rPr>
        <w:t>Beställare och entreprenör</w:t>
      </w:r>
      <w:r w:rsidR="00F16320" w:rsidRPr="004456F6">
        <w:rPr>
          <w:bCs/>
          <w:color w:val="000000" w:themeColor="text1"/>
          <w:sz w:val="22"/>
          <w:szCs w:val="22"/>
        </w:rPr>
        <w:t xml:space="preserve"> har ett gemensamt ansvar att samråda kring </w:t>
      </w:r>
      <w:r w:rsidR="004071E6" w:rsidRPr="004456F6">
        <w:rPr>
          <w:bCs/>
          <w:color w:val="000000" w:themeColor="text1"/>
          <w:sz w:val="22"/>
          <w:szCs w:val="22"/>
        </w:rPr>
        <w:t>arbetets utförande</w:t>
      </w:r>
      <w:r w:rsidR="00613B10" w:rsidRPr="004456F6">
        <w:rPr>
          <w:bCs/>
          <w:color w:val="000000" w:themeColor="text1"/>
          <w:sz w:val="22"/>
          <w:szCs w:val="22"/>
        </w:rPr>
        <w:t>.</w:t>
      </w:r>
      <w:r w:rsidR="008646DD" w:rsidRPr="004456F6">
        <w:rPr>
          <w:bCs/>
          <w:color w:val="000000" w:themeColor="text1"/>
          <w:sz w:val="22"/>
          <w:szCs w:val="22"/>
        </w:rPr>
        <w:t xml:space="preserve"> </w:t>
      </w:r>
    </w:p>
    <w:p w14:paraId="24642D09" w14:textId="77777777" w:rsidR="00046518" w:rsidRPr="00894940" w:rsidRDefault="00046518" w:rsidP="00E10E18">
      <w:pPr>
        <w:ind w:firstLine="1296"/>
        <w:rPr>
          <w:sz w:val="18"/>
          <w:szCs w:val="18"/>
        </w:rPr>
      </w:pPr>
    </w:p>
    <w:p w14:paraId="5BC88503" w14:textId="77777777" w:rsidR="00A62BA2" w:rsidRPr="00894940" w:rsidRDefault="00A62BA2" w:rsidP="00B54F3C">
      <w:pPr>
        <w:rPr>
          <w:b/>
        </w:rPr>
      </w:pPr>
    </w:p>
    <w:p w14:paraId="4F143658" w14:textId="7A76B2D1" w:rsidR="00944D22" w:rsidRDefault="00E10E18" w:rsidP="00FA0D9B">
      <w:pPr>
        <w:pStyle w:val="Rubrik2"/>
      </w:pPr>
      <w:bookmarkStart w:id="699" w:name="_Toc200444989"/>
      <w:bookmarkStart w:id="700" w:name="_Toc68038838"/>
      <w:r w:rsidRPr="00894940">
        <w:lastRenderedPageBreak/>
        <w:t>Arbete vid brandfara</w:t>
      </w:r>
      <w:bookmarkEnd w:id="699"/>
      <w:bookmarkEnd w:id="700"/>
    </w:p>
    <w:p w14:paraId="25A867AA" w14:textId="3A8D317E" w:rsidR="00944D22" w:rsidRPr="004456F6" w:rsidRDefault="00944D22" w:rsidP="00944D22">
      <w:pPr>
        <w:ind w:firstLine="1296"/>
        <w:rPr>
          <w:bCs/>
          <w:i/>
          <w:iCs/>
          <w:sz w:val="22"/>
          <w:szCs w:val="22"/>
        </w:rPr>
      </w:pPr>
      <w:r w:rsidRPr="004456F6">
        <w:rPr>
          <w:i/>
          <w:iCs/>
          <w:sz w:val="22"/>
          <w:szCs w:val="22"/>
        </w:rPr>
        <w:t>Vad gäller för markberedning när brandfara föreligger?</w:t>
      </w:r>
      <w:r w:rsidRPr="004456F6">
        <w:rPr>
          <w:i/>
          <w:iCs/>
          <w:sz w:val="22"/>
          <w:szCs w:val="22"/>
        </w:rPr>
        <w:br/>
      </w:r>
    </w:p>
    <w:p w14:paraId="7AAF72E9" w14:textId="069D0676" w:rsidR="00481A17" w:rsidRPr="004456F6" w:rsidRDefault="00481A17" w:rsidP="003E59D4">
      <w:pPr>
        <w:numPr>
          <w:ilvl w:val="0"/>
          <w:numId w:val="12"/>
        </w:numPr>
        <w:rPr>
          <w:bCs/>
          <w:sz w:val="22"/>
          <w:szCs w:val="22"/>
        </w:rPr>
      </w:pPr>
      <w:r w:rsidRPr="004456F6">
        <w:rPr>
          <w:rFonts w:eastAsia="Arial"/>
          <w:bCs/>
          <w:sz w:val="22"/>
          <w:szCs w:val="22"/>
        </w:rPr>
        <w:t xml:space="preserve">Samråd mellan entreprenör och beställare ska hållas vid brandriskklass 4 eller högre. Ansvar för att samråd sker åligger entreprenören. Vid riskklass 4 eller högre får drivningsarbete utföras endast om parterna efter samråd beslutat det. </w:t>
      </w:r>
      <w:r w:rsidR="005A31FD" w:rsidRPr="004456F6">
        <w:rPr>
          <w:color w:val="000000"/>
          <w:sz w:val="22"/>
          <w:szCs w:val="22"/>
        </w:rPr>
        <w:t xml:space="preserve">Detta skall ske skriftligt. </w:t>
      </w:r>
      <w:r w:rsidRPr="004456F6">
        <w:rPr>
          <w:rFonts w:eastAsia="Arial"/>
          <w:bCs/>
          <w:sz w:val="22"/>
          <w:szCs w:val="22"/>
        </w:rPr>
        <w:t xml:space="preserve">Det är entreprenörens ansvar att söka dispens för anställdas arbete nattetid i aktuella fall. </w:t>
      </w:r>
    </w:p>
    <w:p w14:paraId="37D84D78" w14:textId="77777777" w:rsidR="00481A17" w:rsidRPr="004456F6" w:rsidRDefault="00481A17" w:rsidP="00481A17">
      <w:pPr>
        <w:rPr>
          <w:b/>
          <w:sz w:val="22"/>
          <w:szCs w:val="22"/>
        </w:rPr>
      </w:pPr>
      <w:r w:rsidRPr="004456F6">
        <w:rPr>
          <w:rFonts w:eastAsia="Arial"/>
          <w:b/>
          <w:sz w:val="22"/>
          <w:szCs w:val="22"/>
        </w:rPr>
        <w:t xml:space="preserve"> </w:t>
      </w:r>
    </w:p>
    <w:p w14:paraId="0020B75C" w14:textId="77777777" w:rsidR="00481A17" w:rsidRPr="004456F6" w:rsidRDefault="00481A17" w:rsidP="003E59D4">
      <w:pPr>
        <w:pStyle w:val="Liststycke"/>
        <w:numPr>
          <w:ilvl w:val="0"/>
          <w:numId w:val="20"/>
        </w:numPr>
        <w:rPr>
          <w:bCs/>
          <w:sz w:val="22"/>
          <w:szCs w:val="22"/>
        </w:rPr>
      </w:pPr>
      <w:r w:rsidRPr="004456F6">
        <w:rPr>
          <w:rFonts w:eastAsia="Arial"/>
          <w:bCs/>
          <w:sz w:val="22"/>
          <w:szCs w:val="22"/>
        </w:rPr>
        <w:t>Entreprenören skall följa:</w:t>
      </w:r>
    </w:p>
    <w:p w14:paraId="0226F1D5" w14:textId="77777777" w:rsidR="00481A17" w:rsidRPr="004456F6" w:rsidRDefault="00A77265" w:rsidP="003051FD">
      <w:pPr>
        <w:ind w:firstLine="1080"/>
        <w:rPr>
          <w:bCs/>
          <w:sz w:val="22"/>
          <w:szCs w:val="22"/>
        </w:rPr>
      </w:pPr>
      <w:hyperlink r:id="rId17">
        <w:r w:rsidR="00481A17" w:rsidRPr="004456F6">
          <w:rPr>
            <w:rStyle w:val="Hyperlnk"/>
            <w:rFonts w:eastAsia="Arial"/>
            <w:bCs/>
            <w:sz w:val="22"/>
            <w:szCs w:val="22"/>
          </w:rPr>
          <w:t>Riskhantering avseende brand vid skogsarbete – Branschgemensamma riktlinjer</w:t>
        </w:r>
      </w:hyperlink>
    </w:p>
    <w:p w14:paraId="2B182EB4" w14:textId="77777777" w:rsidR="00481A17" w:rsidRPr="004456F6" w:rsidRDefault="00481A17" w:rsidP="003051FD">
      <w:pPr>
        <w:ind w:left="1080"/>
        <w:rPr>
          <w:bCs/>
          <w:sz w:val="22"/>
          <w:szCs w:val="22"/>
        </w:rPr>
      </w:pPr>
      <w:r w:rsidRPr="004456F6">
        <w:rPr>
          <w:rFonts w:eastAsia="Arial"/>
          <w:bCs/>
          <w:sz w:val="22"/>
          <w:szCs w:val="22"/>
        </w:rPr>
        <w:t>samt med eventuella kompletteringar överenskomna mellan beställaren och entreprenören.</w:t>
      </w:r>
    </w:p>
    <w:p w14:paraId="03E60B2D" w14:textId="71E91840" w:rsidR="00A62BA2" w:rsidRPr="00894940" w:rsidRDefault="00A62BA2" w:rsidP="00B54F3C">
      <w:pPr>
        <w:rPr>
          <w:b/>
          <w:color w:val="999999"/>
        </w:rPr>
      </w:pPr>
    </w:p>
    <w:p w14:paraId="162343FA" w14:textId="7B32D303" w:rsidR="00A62BA2" w:rsidRPr="003E4464" w:rsidRDefault="00A62BA2" w:rsidP="003E4464">
      <w:pPr>
        <w:pStyle w:val="paragraph"/>
        <w:spacing w:before="0" w:beforeAutospacing="0" w:after="0" w:afterAutospacing="0"/>
        <w:textAlignment w:val="baseline"/>
        <w:rPr>
          <w:rStyle w:val="scxw170449519"/>
          <w:rFonts w:ascii="Segoe UI" w:hAnsi="Segoe UI" w:cs="Segoe UI"/>
          <w:sz w:val="18"/>
          <w:szCs w:val="18"/>
          <w:lang w:val="sv-SE"/>
        </w:rPr>
      </w:pPr>
    </w:p>
    <w:p w14:paraId="30BBDAEC" w14:textId="64269BCE" w:rsidR="00B54F3C" w:rsidRPr="00894940" w:rsidRDefault="00714D19" w:rsidP="00B54F3C">
      <w:pPr>
        <w:pStyle w:val="Rubrik2"/>
      </w:pPr>
      <w:bookmarkStart w:id="701" w:name="_Toc200169370"/>
      <w:bookmarkStart w:id="702" w:name="_Toc200178047"/>
      <w:bookmarkStart w:id="703" w:name="_Toc200265640"/>
      <w:bookmarkStart w:id="704" w:name="_Hlk64784339"/>
      <w:bookmarkStart w:id="705" w:name="_Toc68038839"/>
      <w:bookmarkEnd w:id="701"/>
      <w:bookmarkEnd w:id="702"/>
      <w:bookmarkEnd w:id="703"/>
      <w:r w:rsidRPr="00894940">
        <w:t>Arbete på e</w:t>
      </w:r>
      <w:r w:rsidR="00B54F3C" w:rsidRPr="00894940">
        <w:t>xtrem</w:t>
      </w:r>
      <w:r w:rsidR="00F42749">
        <w:t>trakt</w:t>
      </w:r>
      <w:bookmarkEnd w:id="705"/>
    </w:p>
    <w:p w14:paraId="6A901DAD" w14:textId="035BE181" w:rsidR="00C57797" w:rsidRPr="004456F6" w:rsidRDefault="00C57797" w:rsidP="004456F6">
      <w:pPr>
        <w:ind w:left="1260"/>
        <w:rPr>
          <w:i/>
          <w:iCs/>
          <w:sz w:val="22"/>
          <w:szCs w:val="22"/>
        </w:rPr>
      </w:pPr>
      <w:r w:rsidRPr="004456F6">
        <w:rPr>
          <w:i/>
          <w:iCs/>
          <w:sz w:val="22"/>
          <w:szCs w:val="22"/>
        </w:rPr>
        <w:t>Hur definieras extrem</w:t>
      </w:r>
      <w:r w:rsidR="00F42749" w:rsidRPr="004456F6">
        <w:rPr>
          <w:i/>
          <w:iCs/>
          <w:sz w:val="22"/>
          <w:szCs w:val="22"/>
        </w:rPr>
        <w:t>trakt</w:t>
      </w:r>
      <w:r w:rsidRPr="004456F6">
        <w:rPr>
          <w:i/>
          <w:iCs/>
          <w:sz w:val="22"/>
          <w:szCs w:val="22"/>
        </w:rPr>
        <w:t xml:space="preserve"> kopplat till entreprenaden, och vem avgör vad som räknas som extrem</w:t>
      </w:r>
      <w:r w:rsidR="00F42749" w:rsidRPr="004456F6">
        <w:rPr>
          <w:i/>
          <w:iCs/>
          <w:sz w:val="22"/>
          <w:szCs w:val="22"/>
        </w:rPr>
        <w:t>trakt</w:t>
      </w:r>
      <w:r w:rsidRPr="004456F6">
        <w:rPr>
          <w:i/>
          <w:iCs/>
          <w:sz w:val="22"/>
          <w:szCs w:val="22"/>
        </w:rPr>
        <w:t>?</w:t>
      </w:r>
    </w:p>
    <w:p w14:paraId="35CF6EC8" w14:textId="7AD3E367" w:rsidR="00C57797" w:rsidRPr="004456F6" w:rsidRDefault="00C57797" w:rsidP="00C57797">
      <w:pPr>
        <w:ind w:left="1260"/>
        <w:rPr>
          <w:i/>
          <w:iCs/>
          <w:sz w:val="22"/>
          <w:szCs w:val="22"/>
        </w:rPr>
      </w:pPr>
      <w:r w:rsidRPr="004456F6">
        <w:rPr>
          <w:i/>
          <w:iCs/>
          <w:sz w:val="22"/>
          <w:szCs w:val="22"/>
        </w:rPr>
        <w:t>Vilka olika typer av arbeten kan förekomma på extrem</w:t>
      </w:r>
      <w:r w:rsidR="00F42749" w:rsidRPr="004456F6">
        <w:rPr>
          <w:i/>
          <w:iCs/>
          <w:sz w:val="22"/>
          <w:szCs w:val="22"/>
        </w:rPr>
        <w:t>trakt</w:t>
      </w:r>
      <w:r w:rsidRPr="004456F6">
        <w:rPr>
          <w:i/>
          <w:iCs/>
          <w:sz w:val="22"/>
          <w:szCs w:val="22"/>
        </w:rPr>
        <w:t xml:space="preserve"> och hur ersätts sådant arbete?</w:t>
      </w:r>
    </w:p>
    <w:p w14:paraId="2DC7E4D3" w14:textId="68A2369C" w:rsidR="00177E28" w:rsidRPr="004456F6" w:rsidRDefault="00177E28" w:rsidP="00C57797">
      <w:pPr>
        <w:ind w:left="1260"/>
        <w:rPr>
          <w:i/>
          <w:iCs/>
          <w:sz w:val="22"/>
          <w:szCs w:val="22"/>
        </w:rPr>
      </w:pPr>
    </w:p>
    <w:p w14:paraId="0F6CD9BC" w14:textId="071061C2" w:rsidR="00177E28" w:rsidRPr="004456F6" w:rsidRDefault="00177E28" w:rsidP="003E59D4">
      <w:pPr>
        <w:pStyle w:val="Liststycke"/>
        <w:numPr>
          <w:ilvl w:val="0"/>
          <w:numId w:val="45"/>
        </w:numPr>
        <w:rPr>
          <w:bCs/>
          <w:sz w:val="22"/>
          <w:szCs w:val="22"/>
        </w:rPr>
      </w:pPr>
      <w:r w:rsidRPr="004456F6">
        <w:rPr>
          <w:bCs/>
          <w:sz w:val="22"/>
          <w:szCs w:val="22"/>
        </w:rPr>
        <w:t>Trakt definieras som extrema då terrängförhållanden, brandrisk eller annat väsentligen försvårar ett rationellt arbete.</w:t>
      </w:r>
    </w:p>
    <w:p w14:paraId="6B7FF49D" w14:textId="6C3A6A38" w:rsidR="00B54F3C" w:rsidRPr="004456F6" w:rsidRDefault="00B54F3C" w:rsidP="00B54F3C">
      <w:pPr>
        <w:rPr>
          <w:b/>
          <w:color w:val="C0C0C0"/>
          <w:sz w:val="22"/>
          <w:szCs w:val="22"/>
        </w:rPr>
      </w:pPr>
    </w:p>
    <w:p w14:paraId="4B850CD7" w14:textId="249354F9" w:rsidR="00C57797" w:rsidRPr="004456F6" w:rsidRDefault="00F42749" w:rsidP="003E59D4">
      <w:pPr>
        <w:pStyle w:val="Liststycke"/>
        <w:numPr>
          <w:ilvl w:val="0"/>
          <w:numId w:val="21"/>
        </w:numPr>
        <w:ind w:left="1080"/>
        <w:rPr>
          <w:sz w:val="22"/>
          <w:szCs w:val="22"/>
        </w:rPr>
      </w:pPr>
      <w:r w:rsidRPr="004456F6">
        <w:rPr>
          <w:rFonts w:eastAsia="Corbel"/>
          <w:sz w:val="22"/>
          <w:szCs w:val="22"/>
        </w:rPr>
        <w:t>Trakt</w:t>
      </w:r>
      <w:r w:rsidR="00C57797" w:rsidRPr="004456F6">
        <w:rPr>
          <w:rFonts w:eastAsia="Corbel"/>
          <w:sz w:val="22"/>
          <w:szCs w:val="22"/>
        </w:rPr>
        <w:t xml:space="preserve"> som parterna enas om kraftigt avviker från normala förhållanden kallas extrem</w:t>
      </w:r>
      <w:r w:rsidRPr="004456F6">
        <w:rPr>
          <w:rFonts w:eastAsia="Corbel"/>
          <w:sz w:val="22"/>
          <w:szCs w:val="22"/>
        </w:rPr>
        <w:t>trakt</w:t>
      </w:r>
      <w:r w:rsidR="00C57797" w:rsidRPr="004456F6">
        <w:rPr>
          <w:rFonts w:eastAsia="Corbel"/>
          <w:sz w:val="22"/>
          <w:szCs w:val="22"/>
        </w:rPr>
        <w:t>. Överenskommelse om klassning av extrem</w:t>
      </w:r>
      <w:r w:rsidRPr="004456F6">
        <w:rPr>
          <w:rFonts w:eastAsia="Corbel"/>
          <w:sz w:val="22"/>
          <w:szCs w:val="22"/>
        </w:rPr>
        <w:t>trakt</w:t>
      </w:r>
      <w:r w:rsidR="00C57797" w:rsidRPr="004456F6">
        <w:rPr>
          <w:rFonts w:eastAsia="Corbel"/>
          <w:sz w:val="22"/>
          <w:szCs w:val="22"/>
        </w:rPr>
        <w:t xml:space="preserve"> ska träffas före arbetsstart.</w:t>
      </w:r>
      <w:r w:rsidR="00C57797" w:rsidRPr="004456F6">
        <w:rPr>
          <w:rFonts w:eastAsia="Corbel"/>
          <w:sz w:val="22"/>
          <w:szCs w:val="22"/>
        </w:rPr>
        <w:br/>
      </w:r>
    </w:p>
    <w:p w14:paraId="03DE02DF" w14:textId="45FA0E10" w:rsidR="00C57797" w:rsidRPr="004456F6" w:rsidRDefault="008C01FC" w:rsidP="003E59D4">
      <w:pPr>
        <w:pStyle w:val="Liststycke"/>
        <w:numPr>
          <w:ilvl w:val="0"/>
          <w:numId w:val="21"/>
        </w:numPr>
        <w:ind w:left="1080"/>
        <w:rPr>
          <w:bCs/>
          <w:sz w:val="22"/>
          <w:szCs w:val="22"/>
        </w:rPr>
      </w:pPr>
      <w:bookmarkStart w:id="706" w:name="_Hlk64784434"/>
      <w:r w:rsidRPr="004456F6">
        <w:rPr>
          <w:noProof/>
          <w:sz w:val="22"/>
          <w:szCs w:val="22"/>
        </w:rPr>
        <w:drawing>
          <wp:anchor distT="0" distB="0" distL="114300" distR="114300" simplePos="0" relativeHeight="251658242" behindDoc="0" locked="0" layoutInCell="1" allowOverlap="1" wp14:anchorId="6D674D14" wp14:editId="1EBAC730">
            <wp:simplePos x="0" y="0"/>
            <wp:positionH relativeFrom="rightMargin">
              <wp:posOffset>179407</wp:posOffset>
            </wp:positionH>
            <wp:positionV relativeFrom="paragraph">
              <wp:posOffset>218898</wp:posOffset>
            </wp:positionV>
            <wp:extent cx="262255" cy="262255"/>
            <wp:effectExtent l="0" t="0" r="0" b="4445"/>
            <wp:wrapNone/>
            <wp:docPr id="59" name="Bild 5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C57797" w:rsidRPr="004456F6">
        <w:rPr>
          <w:bCs/>
          <w:sz w:val="22"/>
          <w:szCs w:val="22"/>
        </w:rPr>
        <w:t>Som extrem</w:t>
      </w:r>
      <w:r w:rsidR="00F42749" w:rsidRPr="004456F6">
        <w:rPr>
          <w:bCs/>
          <w:sz w:val="22"/>
          <w:szCs w:val="22"/>
        </w:rPr>
        <w:t>trakt</w:t>
      </w:r>
      <w:r w:rsidR="00C57797" w:rsidRPr="004456F6">
        <w:rPr>
          <w:bCs/>
          <w:sz w:val="22"/>
          <w:szCs w:val="22"/>
        </w:rPr>
        <w:t xml:space="preserve"> räknas; ……., ……, ………</w:t>
      </w:r>
      <w:r w:rsidR="00C57797" w:rsidRPr="004456F6">
        <w:rPr>
          <w:rFonts w:eastAsia="Corbel"/>
          <w:sz w:val="22"/>
          <w:szCs w:val="22"/>
        </w:rPr>
        <w:br/>
      </w:r>
      <w:bookmarkEnd w:id="706"/>
      <w:r w:rsidR="00C57797" w:rsidRPr="004456F6">
        <w:rPr>
          <w:rFonts w:eastAsia="Corbel"/>
          <w:sz w:val="22"/>
          <w:szCs w:val="22"/>
        </w:rPr>
        <w:t xml:space="preserve"> </w:t>
      </w:r>
    </w:p>
    <w:p w14:paraId="6CD137CE" w14:textId="0DE93099" w:rsidR="007B29EA" w:rsidRPr="004456F6" w:rsidRDefault="03449FB5" w:rsidP="003E59D4">
      <w:pPr>
        <w:pStyle w:val="Liststycke"/>
        <w:numPr>
          <w:ilvl w:val="0"/>
          <w:numId w:val="21"/>
        </w:numPr>
        <w:ind w:left="1080"/>
        <w:rPr>
          <w:sz w:val="22"/>
          <w:szCs w:val="22"/>
        </w:rPr>
      </w:pPr>
      <w:r w:rsidRPr="004456F6">
        <w:rPr>
          <w:rFonts w:eastAsia="Corbel"/>
          <w:sz w:val="22"/>
          <w:szCs w:val="22"/>
        </w:rPr>
        <w:t>Arbete på extrem</w:t>
      </w:r>
      <w:r w:rsidR="00F42749" w:rsidRPr="004456F6">
        <w:rPr>
          <w:rFonts w:eastAsia="Corbel"/>
          <w:sz w:val="22"/>
          <w:szCs w:val="22"/>
        </w:rPr>
        <w:t>trakt</w:t>
      </w:r>
      <w:r w:rsidRPr="004456F6">
        <w:rPr>
          <w:rFonts w:eastAsia="Corbel"/>
          <w:sz w:val="22"/>
          <w:szCs w:val="22"/>
        </w:rPr>
        <w:t xml:space="preserve"> ersätts enligt särskild överenskommelse i </w:t>
      </w:r>
      <w:r w:rsidRPr="004456F6">
        <w:rPr>
          <w:rFonts w:eastAsia="Corbel"/>
          <w:sz w:val="22"/>
          <w:szCs w:val="22"/>
          <w:u w:val="single"/>
        </w:rPr>
        <w:t>ersättningsbilagan</w:t>
      </w:r>
      <w:r w:rsidRPr="004456F6">
        <w:rPr>
          <w:rFonts w:eastAsia="Corbel"/>
          <w:sz w:val="22"/>
          <w:szCs w:val="22"/>
        </w:rPr>
        <w:t>.</w:t>
      </w:r>
    </w:p>
    <w:p w14:paraId="07E4BC8B" w14:textId="77777777" w:rsidR="00A62BA2" w:rsidRPr="00894940" w:rsidRDefault="00A62BA2" w:rsidP="003051FD">
      <w:pPr>
        <w:ind w:left="360"/>
      </w:pPr>
    </w:p>
    <w:bookmarkEnd w:id="704"/>
    <w:p w14:paraId="30563357" w14:textId="69ACE36F" w:rsidR="00A62BA2" w:rsidRDefault="00A62BA2" w:rsidP="003051FD"/>
    <w:p w14:paraId="789CE1CA" w14:textId="77777777" w:rsidR="0034007E" w:rsidRPr="00894940" w:rsidRDefault="0034007E" w:rsidP="005C7D10">
      <w:pPr>
        <w:pStyle w:val="Rubrik1"/>
      </w:pPr>
      <w:bookmarkStart w:id="707" w:name="_Toc204019049"/>
      <w:bookmarkStart w:id="708" w:name="_Toc206917452"/>
      <w:bookmarkStart w:id="709" w:name="_Toc206920453"/>
      <w:bookmarkStart w:id="710" w:name="_Toc207682243"/>
      <w:bookmarkStart w:id="711" w:name="_Toc207701101"/>
      <w:bookmarkStart w:id="712" w:name="_Toc207704320"/>
      <w:bookmarkStart w:id="713" w:name="_Toc208032075"/>
      <w:bookmarkStart w:id="714" w:name="_Toc208045964"/>
      <w:bookmarkStart w:id="715" w:name="_Toc208121394"/>
      <w:bookmarkStart w:id="716" w:name="_Toc208121522"/>
      <w:bookmarkStart w:id="717" w:name="_Toc208121812"/>
      <w:bookmarkStart w:id="718" w:name="_Toc208212134"/>
      <w:bookmarkStart w:id="719" w:name="_Toc208214348"/>
      <w:bookmarkStart w:id="720" w:name="_Toc208214776"/>
      <w:bookmarkStart w:id="721" w:name="_Toc208829350"/>
      <w:bookmarkStart w:id="722" w:name="_Toc204019050"/>
      <w:bookmarkStart w:id="723" w:name="_Toc206917453"/>
      <w:bookmarkStart w:id="724" w:name="_Toc206920454"/>
      <w:bookmarkStart w:id="725" w:name="_Toc207682244"/>
      <w:bookmarkStart w:id="726" w:name="_Toc207701102"/>
      <w:bookmarkStart w:id="727" w:name="_Toc207704321"/>
      <w:bookmarkStart w:id="728" w:name="_Toc208032076"/>
      <w:bookmarkStart w:id="729" w:name="_Toc208045965"/>
      <w:bookmarkStart w:id="730" w:name="_Toc208121395"/>
      <w:bookmarkStart w:id="731" w:name="_Toc208121523"/>
      <w:bookmarkStart w:id="732" w:name="_Toc208121813"/>
      <w:bookmarkStart w:id="733" w:name="_Toc208212135"/>
      <w:bookmarkStart w:id="734" w:name="_Toc208214349"/>
      <w:bookmarkStart w:id="735" w:name="_Toc208214777"/>
      <w:bookmarkStart w:id="736" w:name="_Toc208829351"/>
      <w:bookmarkStart w:id="737" w:name="_Toc204019051"/>
      <w:bookmarkStart w:id="738" w:name="_Toc206917454"/>
      <w:bookmarkStart w:id="739" w:name="_Toc206920455"/>
      <w:bookmarkStart w:id="740" w:name="_Toc207682245"/>
      <w:bookmarkStart w:id="741" w:name="_Toc207701103"/>
      <w:bookmarkStart w:id="742" w:name="_Toc207704322"/>
      <w:bookmarkStart w:id="743" w:name="_Toc208032077"/>
      <w:bookmarkStart w:id="744" w:name="_Toc208045966"/>
      <w:bookmarkStart w:id="745" w:name="_Toc208121396"/>
      <w:bookmarkStart w:id="746" w:name="_Toc208121524"/>
      <w:bookmarkStart w:id="747" w:name="_Toc208121814"/>
      <w:bookmarkStart w:id="748" w:name="_Toc208212136"/>
      <w:bookmarkStart w:id="749" w:name="_Toc208214350"/>
      <w:bookmarkStart w:id="750" w:name="_Toc208214778"/>
      <w:bookmarkStart w:id="751" w:name="_Toc208829352"/>
      <w:bookmarkStart w:id="752" w:name="_Toc204019052"/>
      <w:bookmarkStart w:id="753" w:name="_Toc206917455"/>
      <w:bookmarkStart w:id="754" w:name="_Toc206920456"/>
      <w:bookmarkStart w:id="755" w:name="_Toc207682246"/>
      <w:bookmarkStart w:id="756" w:name="_Toc207701104"/>
      <w:bookmarkStart w:id="757" w:name="_Toc207704323"/>
      <w:bookmarkStart w:id="758" w:name="_Toc208032078"/>
      <w:bookmarkStart w:id="759" w:name="_Toc208045967"/>
      <w:bookmarkStart w:id="760" w:name="_Toc208121397"/>
      <w:bookmarkStart w:id="761" w:name="_Toc208121525"/>
      <w:bookmarkStart w:id="762" w:name="_Toc208121815"/>
      <w:bookmarkStart w:id="763" w:name="_Toc208212137"/>
      <w:bookmarkStart w:id="764" w:name="_Toc208214351"/>
      <w:bookmarkStart w:id="765" w:name="_Toc208214779"/>
      <w:bookmarkStart w:id="766" w:name="_Toc208829353"/>
      <w:bookmarkStart w:id="767" w:name="_Toc204019053"/>
      <w:bookmarkStart w:id="768" w:name="_Toc206917456"/>
      <w:bookmarkStart w:id="769" w:name="_Toc206920457"/>
      <w:bookmarkStart w:id="770" w:name="_Toc207682247"/>
      <w:bookmarkStart w:id="771" w:name="_Toc207701105"/>
      <w:bookmarkStart w:id="772" w:name="_Toc207704324"/>
      <w:bookmarkStart w:id="773" w:name="_Toc208032079"/>
      <w:bookmarkStart w:id="774" w:name="_Toc208045968"/>
      <w:bookmarkStart w:id="775" w:name="_Toc208121398"/>
      <w:bookmarkStart w:id="776" w:name="_Toc208121526"/>
      <w:bookmarkStart w:id="777" w:name="_Toc208121816"/>
      <w:bookmarkStart w:id="778" w:name="_Toc208212138"/>
      <w:bookmarkStart w:id="779" w:name="_Toc208214352"/>
      <w:bookmarkStart w:id="780" w:name="_Toc208214780"/>
      <w:bookmarkStart w:id="781" w:name="_Toc208829354"/>
      <w:bookmarkStart w:id="782" w:name="_Toc204019054"/>
      <w:bookmarkStart w:id="783" w:name="_Toc206917457"/>
      <w:bookmarkStart w:id="784" w:name="_Toc206920458"/>
      <w:bookmarkStart w:id="785" w:name="_Toc207682248"/>
      <w:bookmarkStart w:id="786" w:name="_Toc207701106"/>
      <w:bookmarkStart w:id="787" w:name="_Toc207704325"/>
      <w:bookmarkStart w:id="788" w:name="_Toc208032080"/>
      <w:bookmarkStart w:id="789" w:name="_Toc208045969"/>
      <w:bookmarkStart w:id="790" w:name="_Toc208121399"/>
      <w:bookmarkStart w:id="791" w:name="_Toc208121527"/>
      <w:bookmarkStart w:id="792" w:name="_Toc208121817"/>
      <w:bookmarkStart w:id="793" w:name="_Toc208212139"/>
      <w:bookmarkStart w:id="794" w:name="_Toc208214353"/>
      <w:bookmarkStart w:id="795" w:name="_Toc208214781"/>
      <w:bookmarkStart w:id="796" w:name="_Toc208829355"/>
      <w:bookmarkStart w:id="797" w:name="_Toc204019055"/>
      <w:bookmarkStart w:id="798" w:name="_Toc206917458"/>
      <w:bookmarkStart w:id="799" w:name="_Toc206920459"/>
      <w:bookmarkStart w:id="800" w:name="_Toc207682249"/>
      <w:bookmarkStart w:id="801" w:name="_Toc207701107"/>
      <w:bookmarkStart w:id="802" w:name="_Toc207704326"/>
      <w:bookmarkStart w:id="803" w:name="_Toc208032081"/>
      <w:bookmarkStart w:id="804" w:name="_Toc208045970"/>
      <w:bookmarkStart w:id="805" w:name="_Toc208121400"/>
      <w:bookmarkStart w:id="806" w:name="_Toc208121528"/>
      <w:bookmarkStart w:id="807" w:name="_Toc208121818"/>
      <w:bookmarkStart w:id="808" w:name="_Toc208212140"/>
      <w:bookmarkStart w:id="809" w:name="_Toc208214354"/>
      <w:bookmarkStart w:id="810" w:name="_Toc208214782"/>
      <w:bookmarkStart w:id="811" w:name="_Toc208829356"/>
      <w:bookmarkStart w:id="812" w:name="_Toc204019056"/>
      <w:bookmarkStart w:id="813" w:name="_Toc206917459"/>
      <w:bookmarkStart w:id="814" w:name="_Toc206920460"/>
      <w:bookmarkStart w:id="815" w:name="_Toc207682250"/>
      <w:bookmarkStart w:id="816" w:name="_Toc207701108"/>
      <w:bookmarkStart w:id="817" w:name="_Toc207704327"/>
      <w:bookmarkStart w:id="818" w:name="_Toc208032082"/>
      <w:bookmarkStart w:id="819" w:name="_Toc208045971"/>
      <w:bookmarkStart w:id="820" w:name="_Toc208121401"/>
      <w:bookmarkStart w:id="821" w:name="_Toc208121529"/>
      <w:bookmarkStart w:id="822" w:name="_Toc208121819"/>
      <w:bookmarkStart w:id="823" w:name="_Toc208212141"/>
      <w:bookmarkStart w:id="824" w:name="_Toc208214355"/>
      <w:bookmarkStart w:id="825" w:name="_Toc208214783"/>
      <w:bookmarkStart w:id="826" w:name="_Toc208829357"/>
      <w:bookmarkStart w:id="827" w:name="_Toc6803884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94940">
        <w:t>Utrustning</w:t>
      </w:r>
      <w:bookmarkEnd w:id="827"/>
    </w:p>
    <w:p w14:paraId="4200D767" w14:textId="77777777" w:rsidR="009F13F1" w:rsidRPr="00894940" w:rsidRDefault="009F13F1" w:rsidP="009F13F1"/>
    <w:p w14:paraId="6FC9D19D" w14:textId="77777777" w:rsidR="00940B3E" w:rsidRPr="00894940" w:rsidRDefault="00940B3E" w:rsidP="000F5F0E">
      <w:pPr>
        <w:pStyle w:val="Rubrik2"/>
      </w:pPr>
      <w:bookmarkStart w:id="828" w:name="_Toc210206174"/>
      <w:bookmarkStart w:id="829" w:name="_Hlk64784708"/>
      <w:bookmarkStart w:id="830" w:name="_Toc68038841"/>
      <w:r w:rsidRPr="00894940">
        <w:t>Maskin</w:t>
      </w:r>
      <w:bookmarkEnd w:id="828"/>
      <w:r w:rsidR="00483726" w:rsidRPr="00894940">
        <w:t xml:space="preserve"> </w:t>
      </w:r>
      <w:r w:rsidR="000F5F0E" w:rsidRPr="00894940">
        <w:t>och markberedningsaggregat</w:t>
      </w:r>
      <w:bookmarkEnd w:id="830"/>
    </w:p>
    <w:p w14:paraId="246EE211" w14:textId="77777777" w:rsidR="00C57797" w:rsidRPr="008C01FC" w:rsidRDefault="00C57797" w:rsidP="00C57797">
      <w:pPr>
        <w:ind w:firstLine="1296"/>
        <w:rPr>
          <w:i/>
          <w:iCs/>
          <w:sz w:val="22"/>
          <w:szCs w:val="22"/>
        </w:rPr>
      </w:pPr>
      <w:r w:rsidRPr="008C01FC">
        <w:rPr>
          <w:i/>
          <w:iCs/>
          <w:sz w:val="22"/>
          <w:szCs w:val="22"/>
        </w:rPr>
        <w:t xml:space="preserve">Hur hanteras maskinbyte under kontraktstid? </w:t>
      </w:r>
    </w:p>
    <w:p w14:paraId="66C82AA8" w14:textId="77777777" w:rsidR="00940B3E" w:rsidRPr="008C01FC" w:rsidRDefault="00940B3E" w:rsidP="00940B3E">
      <w:pPr>
        <w:rPr>
          <w:b/>
          <w:sz w:val="22"/>
          <w:szCs w:val="22"/>
        </w:rPr>
      </w:pPr>
    </w:p>
    <w:p w14:paraId="00FB09E2" w14:textId="0924B6E6" w:rsidR="00E94CA4" w:rsidRPr="00BD037D" w:rsidRDefault="00C57797" w:rsidP="003E59D4">
      <w:pPr>
        <w:pStyle w:val="paragraph"/>
        <w:numPr>
          <w:ilvl w:val="0"/>
          <w:numId w:val="39"/>
        </w:numPr>
        <w:spacing w:before="0" w:beforeAutospacing="0" w:after="0" w:afterAutospacing="0"/>
        <w:ind w:left="1080"/>
        <w:textAlignment w:val="baseline"/>
        <w:rPr>
          <w:rStyle w:val="scxw170449519"/>
          <w:sz w:val="22"/>
          <w:szCs w:val="22"/>
          <w:lang w:val="sv-SE"/>
        </w:rPr>
      </w:pPr>
      <w:bookmarkStart w:id="831" w:name="_Hlk64784800"/>
      <w:r w:rsidRPr="008C01FC">
        <w:rPr>
          <w:rStyle w:val="normaltextrun"/>
          <w:color w:val="000000" w:themeColor="text1"/>
          <w:sz w:val="22"/>
          <w:szCs w:val="22"/>
          <w:lang w:val="sv-SE"/>
        </w:rPr>
        <w:t xml:space="preserve">Maskin och maskinaggregat ska vara lämpliga för det arbete som ska utföras. </w:t>
      </w:r>
      <w:r w:rsidRPr="008C01FC">
        <w:rPr>
          <w:sz w:val="22"/>
          <w:szCs w:val="22"/>
          <w:lang w:val="sv-SE"/>
        </w:rPr>
        <w:t>Byte av maskin och/eller aggregat sker i samråd med beställare</w:t>
      </w:r>
      <w:r w:rsidRPr="008C01FC">
        <w:rPr>
          <w:b/>
          <w:bCs/>
          <w:color w:val="767171" w:themeColor="background2" w:themeShade="80"/>
          <w:sz w:val="22"/>
          <w:szCs w:val="22"/>
          <w:lang w:val="sv-SE"/>
        </w:rPr>
        <w:t>.</w:t>
      </w:r>
      <w:r w:rsidR="006D7436" w:rsidRPr="008C01FC">
        <w:rPr>
          <w:b/>
          <w:bCs/>
          <w:color w:val="767171" w:themeColor="background2" w:themeShade="80"/>
          <w:sz w:val="22"/>
          <w:szCs w:val="22"/>
          <w:lang w:val="sv-SE"/>
        </w:rPr>
        <w:t xml:space="preserve"> </w:t>
      </w:r>
      <w:r w:rsidR="006D7436" w:rsidRPr="008C01FC">
        <w:rPr>
          <w:sz w:val="22"/>
          <w:szCs w:val="22"/>
          <w:lang w:val="sv-SE"/>
        </w:rPr>
        <w:t xml:space="preserve">Beställaren får inte </w:t>
      </w:r>
      <w:proofErr w:type="spellStart"/>
      <w:r w:rsidR="006D7436" w:rsidRPr="008C01FC">
        <w:rPr>
          <w:sz w:val="22"/>
          <w:szCs w:val="22"/>
          <w:lang w:val="sv-SE"/>
        </w:rPr>
        <w:t>oskäligen</w:t>
      </w:r>
      <w:proofErr w:type="spellEnd"/>
      <w:r w:rsidR="006D7436" w:rsidRPr="008C01FC">
        <w:rPr>
          <w:sz w:val="22"/>
          <w:szCs w:val="22"/>
          <w:lang w:val="sv-SE"/>
        </w:rPr>
        <w:t xml:space="preserve"> vägra byte av maskin och/eller aggregat.</w:t>
      </w:r>
      <w:bookmarkEnd w:id="829"/>
      <w:bookmarkEnd w:id="831"/>
    </w:p>
    <w:p w14:paraId="1509390F" w14:textId="41FE8FDC" w:rsidR="00E94CA4" w:rsidRDefault="00E94CA4" w:rsidP="006D7436">
      <w:pPr>
        <w:pStyle w:val="Liststycke"/>
        <w:ind w:left="1080"/>
        <w:rPr>
          <w:rStyle w:val="scxw170449519"/>
        </w:rPr>
      </w:pPr>
    </w:p>
    <w:p w14:paraId="5DE1B34D" w14:textId="77777777" w:rsidR="00E94CA4" w:rsidRPr="00C57797" w:rsidRDefault="00E94CA4" w:rsidP="006D7436">
      <w:pPr>
        <w:pStyle w:val="Liststycke"/>
        <w:ind w:left="1080"/>
        <w:rPr>
          <w:rStyle w:val="scxw170449519"/>
        </w:rPr>
      </w:pPr>
    </w:p>
    <w:p w14:paraId="569EE3B9" w14:textId="00C7D36C" w:rsidR="005E6DFF" w:rsidRDefault="00A46D3B" w:rsidP="005E6DFF">
      <w:pPr>
        <w:pStyle w:val="Rubrik2"/>
      </w:pPr>
      <w:bookmarkStart w:id="832" w:name="_Hlk64785083"/>
      <w:bookmarkStart w:id="833" w:name="_Toc68038842"/>
      <w:r w:rsidRPr="00894940">
        <w:t>F</w:t>
      </w:r>
      <w:r w:rsidR="0034007E" w:rsidRPr="00894940">
        <w:t>ordonsdator</w:t>
      </w:r>
      <w:r w:rsidR="005D019C" w:rsidRPr="00894940">
        <w:t>er</w:t>
      </w:r>
      <w:bookmarkEnd w:id="833"/>
      <w:r w:rsidR="0034007E" w:rsidRPr="00894940">
        <w:t xml:space="preserve"> </w:t>
      </w:r>
    </w:p>
    <w:p w14:paraId="4F3418E9" w14:textId="145CCBFB" w:rsidR="00DB0998" w:rsidRPr="003524F8" w:rsidRDefault="00DB0998" w:rsidP="00DB0998">
      <w:pPr>
        <w:ind w:left="1296"/>
        <w:rPr>
          <w:i/>
          <w:iCs/>
          <w:sz w:val="22"/>
          <w:szCs w:val="22"/>
        </w:rPr>
      </w:pPr>
      <w:r w:rsidRPr="003524F8">
        <w:rPr>
          <w:i/>
          <w:iCs/>
          <w:sz w:val="22"/>
          <w:szCs w:val="22"/>
        </w:rPr>
        <w:t>Vilka krav gäller för maskinernas datorutrustning med avseende på möjligheter att skicka och ta emot datafiler, att navigera på trakten med hjälp av GIS/GPS</w:t>
      </w:r>
      <w:r>
        <w:rPr>
          <w:i/>
          <w:iCs/>
          <w:sz w:val="22"/>
          <w:szCs w:val="22"/>
        </w:rPr>
        <w:t>.</w:t>
      </w:r>
      <w:r w:rsidRPr="003524F8">
        <w:rPr>
          <w:i/>
          <w:iCs/>
          <w:sz w:val="22"/>
          <w:szCs w:val="22"/>
        </w:rPr>
        <w:t xml:space="preserve"> </w:t>
      </w:r>
    </w:p>
    <w:p w14:paraId="1CAC7EFF" w14:textId="77777777" w:rsidR="00DB0998" w:rsidRPr="003524F8" w:rsidRDefault="00DB0998" w:rsidP="00DB0998">
      <w:pPr>
        <w:ind w:left="540" w:firstLine="764"/>
        <w:rPr>
          <w:i/>
          <w:iCs/>
          <w:sz w:val="22"/>
          <w:szCs w:val="22"/>
        </w:rPr>
      </w:pPr>
      <w:r w:rsidRPr="003524F8">
        <w:rPr>
          <w:i/>
          <w:iCs/>
          <w:sz w:val="22"/>
          <w:szCs w:val="22"/>
        </w:rPr>
        <w:t xml:space="preserve">Vilka krav gäller för uppdatering av programvaror? </w:t>
      </w:r>
    </w:p>
    <w:p w14:paraId="2090BE6D" w14:textId="77777777" w:rsidR="00DB0998" w:rsidRPr="003524F8" w:rsidRDefault="00DB0998" w:rsidP="00DB0998">
      <w:pPr>
        <w:ind w:left="1304"/>
        <w:rPr>
          <w:i/>
          <w:iCs/>
          <w:sz w:val="22"/>
          <w:szCs w:val="22"/>
        </w:rPr>
      </w:pPr>
      <w:r w:rsidRPr="003524F8">
        <w:rPr>
          <w:i/>
          <w:iCs/>
          <w:sz w:val="22"/>
          <w:szCs w:val="22"/>
        </w:rPr>
        <w:t>Vilka eventuella tekniska krav gäller för nyinvestering av datorutrustning under kontraktstiden?</w:t>
      </w:r>
    </w:p>
    <w:p w14:paraId="6BE62181" w14:textId="77777777" w:rsidR="00DB0998" w:rsidRPr="003524F8" w:rsidRDefault="00DB0998" w:rsidP="00DB0998">
      <w:pPr>
        <w:rPr>
          <w:sz w:val="22"/>
          <w:szCs w:val="22"/>
        </w:rPr>
      </w:pPr>
    </w:p>
    <w:p w14:paraId="76A03DC2" w14:textId="39A87007" w:rsidR="00DB0998" w:rsidRPr="003524F8" w:rsidRDefault="00DB0998" w:rsidP="003E59D4">
      <w:pPr>
        <w:pStyle w:val="Liststycke"/>
        <w:numPr>
          <w:ilvl w:val="0"/>
          <w:numId w:val="43"/>
        </w:numPr>
        <w:rPr>
          <w:b/>
          <w:bCs/>
          <w:color w:val="000000" w:themeColor="text1"/>
          <w:sz w:val="22"/>
          <w:szCs w:val="22"/>
        </w:rPr>
      </w:pPr>
      <w:r w:rsidRPr="003524F8">
        <w:rPr>
          <w:rFonts w:eastAsia="Arial"/>
          <w:color w:val="000000" w:themeColor="text1"/>
          <w:sz w:val="22"/>
          <w:szCs w:val="22"/>
        </w:rPr>
        <w:lastRenderedPageBreak/>
        <w:t xml:space="preserve">Maskiner ska vara utrustade med fordonsdator som kan hantera filer enligt Stanford 2010 samt med GPS. Datorer ska kontinuerligt uppdateras med nya programversioner. </w:t>
      </w:r>
      <w:r w:rsidRPr="003524F8">
        <w:rPr>
          <w:sz w:val="22"/>
          <w:szCs w:val="22"/>
        </w:rPr>
        <w:t>Beställaren ska informera entreprenören om tvingande tekniska krav på datorer.</w:t>
      </w:r>
      <w:r w:rsidRPr="003524F8">
        <w:rPr>
          <w:sz w:val="22"/>
          <w:szCs w:val="22"/>
        </w:rPr>
        <w:br/>
      </w:r>
    </w:p>
    <w:p w14:paraId="7C6E2AE4" w14:textId="77777777" w:rsidR="00DB0998" w:rsidRPr="003524F8" w:rsidRDefault="00DB0998" w:rsidP="003E59D4">
      <w:pPr>
        <w:pStyle w:val="Liststycke"/>
        <w:numPr>
          <w:ilvl w:val="0"/>
          <w:numId w:val="41"/>
        </w:numPr>
        <w:rPr>
          <w:b/>
          <w:sz w:val="22"/>
          <w:szCs w:val="22"/>
        </w:rPr>
      </w:pPr>
      <w:r w:rsidRPr="003524F8">
        <w:rPr>
          <w:bCs/>
          <w:sz w:val="22"/>
          <w:szCs w:val="22"/>
        </w:rPr>
        <w:t>Följande funktioner skall vara möjliga i de för varje maskintyps aktuella fordonsdatorer</w:t>
      </w:r>
      <w:r w:rsidRPr="003524F8">
        <w:rPr>
          <w:b/>
          <w:sz w:val="22"/>
          <w:szCs w:val="22"/>
        </w:rPr>
        <w:t>:</w:t>
      </w:r>
    </w:p>
    <w:p w14:paraId="297070EE" w14:textId="77777777" w:rsidR="00DB0998" w:rsidRPr="003524F8" w:rsidRDefault="00DB0998" w:rsidP="00DB0998">
      <w:pPr>
        <w:rPr>
          <w:b/>
          <w:sz w:val="22"/>
          <w:szCs w:val="22"/>
        </w:rPr>
      </w:pPr>
    </w:p>
    <w:p w14:paraId="59A916ED" w14:textId="77777777" w:rsidR="00DB0998" w:rsidRPr="003524F8" w:rsidRDefault="00DB0998" w:rsidP="003E59D4">
      <w:pPr>
        <w:pStyle w:val="Liststycke"/>
        <w:numPr>
          <w:ilvl w:val="0"/>
          <w:numId w:val="40"/>
        </w:numPr>
        <w:rPr>
          <w:bCs/>
          <w:sz w:val="22"/>
          <w:szCs w:val="22"/>
        </w:rPr>
      </w:pPr>
      <w:r w:rsidRPr="003524F8">
        <w:rPr>
          <w:bCs/>
          <w:sz w:val="22"/>
          <w:szCs w:val="22"/>
        </w:rPr>
        <w:t>Att kunna skicka och ta emot digitala kartor.</w:t>
      </w:r>
    </w:p>
    <w:p w14:paraId="46E17257" w14:textId="77777777" w:rsidR="00DB0998" w:rsidRPr="003524F8" w:rsidRDefault="00DB0998" w:rsidP="003E59D4">
      <w:pPr>
        <w:numPr>
          <w:ilvl w:val="0"/>
          <w:numId w:val="40"/>
        </w:numPr>
        <w:rPr>
          <w:bCs/>
          <w:sz w:val="22"/>
          <w:szCs w:val="22"/>
        </w:rPr>
      </w:pPr>
      <w:r w:rsidRPr="003524F8">
        <w:rPr>
          <w:bCs/>
          <w:sz w:val="22"/>
          <w:szCs w:val="22"/>
        </w:rPr>
        <w:t>GPS-utrustning för att kunna navigera med digitala kartor som underlag.</w:t>
      </w:r>
    </w:p>
    <w:p w14:paraId="65BADAC1" w14:textId="77777777" w:rsidR="00DB0998" w:rsidRDefault="00DB0998" w:rsidP="003E59D4">
      <w:pPr>
        <w:numPr>
          <w:ilvl w:val="0"/>
          <w:numId w:val="40"/>
        </w:numPr>
        <w:rPr>
          <w:bCs/>
          <w:sz w:val="22"/>
          <w:szCs w:val="22"/>
        </w:rPr>
      </w:pPr>
      <w:r w:rsidRPr="003524F8">
        <w:rPr>
          <w:bCs/>
          <w:sz w:val="22"/>
          <w:szCs w:val="22"/>
        </w:rPr>
        <w:t>………………</w:t>
      </w:r>
    </w:p>
    <w:p w14:paraId="0D068BF6" w14:textId="77777777" w:rsidR="00DB0998" w:rsidRPr="00DB0998" w:rsidRDefault="00DB0998" w:rsidP="00DB0998"/>
    <w:p w14:paraId="547918BD" w14:textId="1AA7F073" w:rsidR="00E94CA4" w:rsidRDefault="00E94CA4" w:rsidP="00E94CA4">
      <w:bookmarkStart w:id="834" w:name="_Hlk64785721"/>
    </w:p>
    <w:p w14:paraId="6CFD3194" w14:textId="77777777" w:rsidR="00176ECA" w:rsidRPr="00894940" w:rsidRDefault="00176ECA" w:rsidP="00176ECA">
      <w:pPr>
        <w:pStyle w:val="Rubrik2"/>
      </w:pPr>
      <w:bookmarkStart w:id="835" w:name="_Toc199660071"/>
      <w:bookmarkStart w:id="836" w:name="_Toc199664477"/>
      <w:bookmarkStart w:id="837" w:name="_Toc199753347"/>
      <w:bookmarkStart w:id="838" w:name="_Toc199837567"/>
      <w:bookmarkStart w:id="839" w:name="_Toc199838046"/>
      <w:bookmarkStart w:id="840" w:name="_Toc200169374"/>
      <w:bookmarkStart w:id="841" w:name="_Toc200178051"/>
      <w:bookmarkStart w:id="842" w:name="_Toc200265644"/>
      <w:bookmarkStart w:id="843" w:name="_Toc200266089"/>
      <w:bookmarkStart w:id="844" w:name="_Toc200333294"/>
      <w:bookmarkStart w:id="845" w:name="_Toc200333697"/>
      <w:bookmarkStart w:id="846" w:name="_Toc200334057"/>
      <w:bookmarkStart w:id="847" w:name="_Toc200335105"/>
      <w:bookmarkStart w:id="848" w:name="_Toc200335270"/>
      <w:bookmarkStart w:id="849" w:name="_Toc200335434"/>
      <w:bookmarkStart w:id="850" w:name="_Toc200335598"/>
      <w:bookmarkStart w:id="851" w:name="_Toc200335762"/>
      <w:bookmarkStart w:id="852" w:name="_Toc200335926"/>
      <w:bookmarkStart w:id="853" w:name="_Toc200336090"/>
      <w:bookmarkStart w:id="854" w:name="_Toc200336256"/>
      <w:bookmarkStart w:id="855" w:name="_Toc200337384"/>
      <w:bookmarkStart w:id="856" w:name="_Toc200341925"/>
      <w:bookmarkStart w:id="857" w:name="_Toc200346527"/>
      <w:bookmarkStart w:id="858" w:name="_Toc200346699"/>
      <w:bookmarkStart w:id="859" w:name="_Toc200349242"/>
      <w:bookmarkStart w:id="860" w:name="_Toc200349404"/>
      <w:bookmarkStart w:id="861" w:name="_Toc200354802"/>
      <w:bookmarkStart w:id="862" w:name="_Toc200355371"/>
      <w:bookmarkStart w:id="863" w:name="_Toc200356974"/>
      <w:bookmarkStart w:id="864" w:name="_Toc200418447"/>
      <w:bookmarkStart w:id="865" w:name="_Toc200418682"/>
      <w:bookmarkStart w:id="866" w:name="_Toc200418831"/>
      <w:bookmarkStart w:id="867" w:name="_Toc200427502"/>
      <w:bookmarkStart w:id="868" w:name="_Toc200432024"/>
      <w:bookmarkStart w:id="869" w:name="_Toc200432922"/>
      <w:bookmarkStart w:id="870" w:name="_Toc200433356"/>
      <w:bookmarkStart w:id="871" w:name="_Toc200444664"/>
      <w:bookmarkStart w:id="872" w:name="_Toc200444993"/>
      <w:bookmarkStart w:id="873" w:name="_Toc203898726"/>
      <w:bookmarkStart w:id="874" w:name="_Toc203898867"/>
      <w:bookmarkStart w:id="875" w:name="_Toc203991172"/>
      <w:bookmarkStart w:id="876" w:name="_Toc204019059"/>
      <w:bookmarkStart w:id="877" w:name="_Toc206917462"/>
      <w:bookmarkStart w:id="878" w:name="_Toc206920463"/>
      <w:bookmarkStart w:id="879" w:name="_Toc207682253"/>
      <w:bookmarkStart w:id="880" w:name="_Toc207701111"/>
      <w:bookmarkStart w:id="881" w:name="_Toc207704330"/>
      <w:bookmarkStart w:id="882" w:name="_Toc208032085"/>
      <w:bookmarkStart w:id="883" w:name="_Toc208045974"/>
      <w:bookmarkStart w:id="884" w:name="_Toc208121404"/>
      <w:bookmarkStart w:id="885" w:name="_Toc208121532"/>
      <w:bookmarkStart w:id="886" w:name="_Toc208121822"/>
      <w:bookmarkStart w:id="887" w:name="_Toc208212144"/>
      <w:bookmarkStart w:id="888" w:name="_Toc208214358"/>
      <w:bookmarkStart w:id="889" w:name="_Toc208214786"/>
      <w:bookmarkStart w:id="890" w:name="_Toc208829360"/>
      <w:bookmarkStart w:id="891" w:name="_Toc68038843"/>
      <w:bookmarkEnd w:id="832"/>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roofErr w:type="spellStart"/>
      <w:r w:rsidRPr="00894940">
        <w:t>Markskade</w:t>
      </w:r>
      <w:proofErr w:type="spellEnd"/>
      <w:r w:rsidR="009829E1" w:rsidRPr="00894940">
        <w:t xml:space="preserve">- och </w:t>
      </w:r>
      <w:proofErr w:type="spellStart"/>
      <w:r w:rsidR="009829E1" w:rsidRPr="00894940">
        <w:t>väg</w:t>
      </w:r>
      <w:r w:rsidRPr="00894940">
        <w:t>skydd</w:t>
      </w:r>
      <w:bookmarkEnd w:id="891"/>
      <w:proofErr w:type="spellEnd"/>
    </w:p>
    <w:p w14:paraId="44C96D05" w14:textId="7F17A2CC" w:rsidR="00043F2B" w:rsidRPr="003524F8" w:rsidRDefault="00176ECA" w:rsidP="00043F2B">
      <w:pPr>
        <w:ind w:firstLine="1296"/>
        <w:rPr>
          <w:color w:val="000000" w:themeColor="text1"/>
          <w:sz w:val="22"/>
          <w:szCs w:val="22"/>
        </w:rPr>
      </w:pPr>
      <w:r w:rsidRPr="00894940">
        <w:rPr>
          <w:sz w:val="18"/>
          <w:szCs w:val="18"/>
        </w:rPr>
        <w:t xml:space="preserve"> </w:t>
      </w:r>
      <w:bookmarkStart w:id="892" w:name="_Hlk64785899"/>
      <w:r w:rsidR="00043F2B" w:rsidRPr="003524F8">
        <w:rPr>
          <w:i/>
          <w:iCs/>
          <w:color w:val="000000" w:themeColor="text1"/>
          <w:sz w:val="22"/>
          <w:szCs w:val="22"/>
        </w:rPr>
        <w:t xml:space="preserve">Vilka krav finns på markskadeskydd (bärande band, stockmattor, broar etc.)? </w:t>
      </w:r>
    </w:p>
    <w:p w14:paraId="7E6825EA" w14:textId="77777777" w:rsidR="00043F2B" w:rsidRPr="003524F8" w:rsidRDefault="00043F2B" w:rsidP="00043F2B">
      <w:pPr>
        <w:ind w:firstLine="1296"/>
        <w:rPr>
          <w:i/>
          <w:iCs/>
          <w:color w:val="000000" w:themeColor="text1"/>
          <w:sz w:val="22"/>
          <w:szCs w:val="22"/>
        </w:rPr>
      </w:pPr>
      <w:r w:rsidRPr="003524F8">
        <w:rPr>
          <w:i/>
          <w:iCs/>
          <w:color w:val="000000" w:themeColor="text1"/>
          <w:sz w:val="22"/>
          <w:szCs w:val="22"/>
        </w:rPr>
        <w:t>När och hur skall utrustningen användas?</w:t>
      </w:r>
    </w:p>
    <w:bookmarkEnd w:id="892"/>
    <w:p w14:paraId="7C837EAF" w14:textId="77777777" w:rsidR="00043F2B" w:rsidRPr="003524F8" w:rsidRDefault="00043F2B" w:rsidP="00043F2B">
      <w:pPr>
        <w:autoSpaceDE w:val="0"/>
        <w:autoSpaceDN w:val="0"/>
        <w:adjustRightInd w:val="0"/>
        <w:rPr>
          <w:b/>
          <w:color w:val="000000" w:themeColor="text1"/>
          <w:sz w:val="22"/>
          <w:szCs w:val="22"/>
        </w:rPr>
      </w:pPr>
    </w:p>
    <w:p w14:paraId="2594367D" w14:textId="3D91F51E" w:rsidR="00043F2B" w:rsidRDefault="00043F2B" w:rsidP="003E59D4">
      <w:pPr>
        <w:pStyle w:val="Liststycke"/>
        <w:numPr>
          <w:ilvl w:val="0"/>
          <w:numId w:val="41"/>
        </w:numPr>
        <w:autoSpaceDE w:val="0"/>
        <w:autoSpaceDN w:val="0"/>
        <w:adjustRightInd w:val="0"/>
        <w:rPr>
          <w:bCs/>
          <w:color w:val="000000" w:themeColor="text1"/>
          <w:sz w:val="22"/>
          <w:szCs w:val="22"/>
        </w:rPr>
      </w:pPr>
      <w:r w:rsidRPr="00043F2B">
        <w:rPr>
          <w:bCs/>
          <w:color w:val="000000" w:themeColor="text1"/>
          <w:sz w:val="22"/>
          <w:szCs w:val="22"/>
        </w:rPr>
        <w:t xml:space="preserve">Entreprenören ska inneha och vid behov använda lämplig tilläggsutrustning för att minimera markskador. </w:t>
      </w:r>
    </w:p>
    <w:p w14:paraId="237565CE" w14:textId="77777777" w:rsidR="00043F2B" w:rsidRPr="00043F2B" w:rsidRDefault="00043F2B" w:rsidP="00043F2B">
      <w:pPr>
        <w:pStyle w:val="Liststycke"/>
        <w:autoSpaceDE w:val="0"/>
        <w:autoSpaceDN w:val="0"/>
        <w:adjustRightInd w:val="0"/>
        <w:ind w:left="900"/>
        <w:rPr>
          <w:bCs/>
          <w:color w:val="000000" w:themeColor="text1"/>
          <w:sz w:val="22"/>
          <w:szCs w:val="22"/>
        </w:rPr>
      </w:pPr>
    </w:p>
    <w:p w14:paraId="41FB1CFF" w14:textId="77777777" w:rsidR="00043F2B" w:rsidRPr="003524F8" w:rsidRDefault="00043F2B" w:rsidP="003E59D4">
      <w:pPr>
        <w:pStyle w:val="Liststycke"/>
        <w:numPr>
          <w:ilvl w:val="0"/>
          <w:numId w:val="41"/>
        </w:numPr>
        <w:rPr>
          <w:bCs/>
          <w:color w:val="000000" w:themeColor="text1"/>
          <w:sz w:val="22"/>
          <w:szCs w:val="22"/>
        </w:rPr>
      </w:pPr>
      <w:r w:rsidRPr="003524F8">
        <w:rPr>
          <w:bCs/>
          <w:color w:val="000000" w:themeColor="text1"/>
          <w:sz w:val="22"/>
          <w:szCs w:val="22"/>
        </w:rPr>
        <w:t xml:space="preserve">Om beställaren kräver utrustning efter ingånget avtal tillhandahålls den av beställaren. </w:t>
      </w:r>
    </w:p>
    <w:p w14:paraId="59943655" w14:textId="77777777" w:rsidR="00043F2B" w:rsidRPr="003524F8" w:rsidRDefault="00043F2B" w:rsidP="00043F2B">
      <w:pPr>
        <w:rPr>
          <w:bCs/>
          <w:color w:val="000000" w:themeColor="text1"/>
          <w:sz w:val="22"/>
          <w:szCs w:val="22"/>
        </w:rPr>
      </w:pPr>
    </w:p>
    <w:p w14:paraId="25F53099" w14:textId="77777777" w:rsidR="00043F2B" w:rsidRPr="003524F8" w:rsidRDefault="00043F2B" w:rsidP="003E59D4">
      <w:pPr>
        <w:pStyle w:val="Liststycke"/>
        <w:numPr>
          <w:ilvl w:val="0"/>
          <w:numId w:val="41"/>
        </w:numPr>
        <w:rPr>
          <w:bCs/>
          <w:color w:val="000000" w:themeColor="text1"/>
          <w:sz w:val="22"/>
          <w:szCs w:val="22"/>
        </w:rPr>
      </w:pPr>
      <w:r w:rsidRPr="003524F8">
        <w:rPr>
          <w:bCs/>
          <w:color w:val="000000" w:themeColor="text1"/>
          <w:sz w:val="22"/>
          <w:szCs w:val="22"/>
        </w:rPr>
        <w:t>Utrustning tillhandahålls av beställaren. Entreprenören ansvarar för utbildning och användande.</w:t>
      </w:r>
    </w:p>
    <w:p w14:paraId="4A562FA1" w14:textId="77777777" w:rsidR="00043F2B" w:rsidRPr="003524F8" w:rsidRDefault="00043F2B" w:rsidP="00043F2B">
      <w:pPr>
        <w:rPr>
          <w:bCs/>
          <w:color w:val="000000" w:themeColor="text1"/>
          <w:sz w:val="22"/>
          <w:szCs w:val="22"/>
        </w:rPr>
      </w:pPr>
      <w:r w:rsidRPr="003524F8">
        <w:rPr>
          <w:noProof/>
          <w:sz w:val="22"/>
          <w:szCs w:val="22"/>
        </w:rPr>
        <w:drawing>
          <wp:anchor distT="0" distB="0" distL="114300" distR="114300" simplePos="0" relativeHeight="251660302" behindDoc="0" locked="0" layoutInCell="1" allowOverlap="1" wp14:anchorId="0C2C1BA0" wp14:editId="132C837F">
            <wp:simplePos x="0" y="0"/>
            <wp:positionH relativeFrom="rightMargin">
              <wp:posOffset>121534</wp:posOffset>
            </wp:positionH>
            <wp:positionV relativeFrom="paragraph">
              <wp:posOffset>164392</wp:posOffset>
            </wp:positionV>
            <wp:extent cx="262255" cy="262255"/>
            <wp:effectExtent l="0" t="0" r="0" b="4445"/>
            <wp:wrapNone/>
            <wp:docPr id="60" name="Bild 6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676E095B" w14:textId="77777777" w:rsidR="00043F2B" w:rsidRPr="003524F8" w:rsidRDefault="00043F2B" w:rsidP="003E59D4">
      <w:pPr>
        <w:pStyle w:val="Liststycke"/>
        <w:numPr>
          <w:ilvl w:val="0"/>
          <w:numId w:val="41"/>
        </w:numPr>
        <w:rPr>
          <w:color w:val="000000" w:themeColor="text1"/>
          <w:sz w:val="22"/>
          <w:szCs w:val="22"/>
        </w:rPr>
      </w:pPr>
      <w:r w:rsidRPr="003524F8">
        <w:rPr>
          <w:color w:val="000000" w:themeColor="text1"/>
          <w:sz w:val="22"/>
          <w:szCs w:val="22"/>
        </w:rPr>
        <w:t xml:space="preserve">Förebyggande arbeten för att undvika markskador faktureras enligt specifikation i </w:t>
      </w:r>
      <w:r w:rsidRPr="003524F8">
        <w:rPr>
          <w:sz w:val="22"/>
          <w:szCs w:val="22"/>
          <w:u w:val="single"/>
        </w:rPr>
        <w:t>ersättningsbilagan</w:t>
      </w:r>
      <w:r w:rsidRPr="003524F8">
        <w:rPr>
          <w:color w:val="000000" w:themeColor="text1"/>
          <w:sz w:val="22"/>
          <w:szCs w:val="22"/>
        </w:rPr>
        <w:t xml:space="preserve">. </w:t>
      </w:r>
    </w:p>
    <w:p w14:paraId="1A64B853" w14:textId="1228A28F" w:rsidR="00257363" w:rsidRDefault="00257363" w:rsidP="004F59FE">
      <w:pPr>
        <w:rPr>
          <w:b/>
        </w:rPr>
      </w:pPr>
    </w:p>
    <w:p w14:paraId="3BF11474" w14:textId="77777777" w:rsidR="00043F2B" w:rsidRPr="00894940" w:rsidRDefault="00043F2B" w:rsidP="004F59FE">
      <w:pPr>
        <w:rPr>
          <w:b/>
        </w:rPr>
      </w:pPr>
    </w:p>
    <w:p w14:paraId="69BCABCD" w14:textId="61E22FFD" w:rsidR="00C96181" w:rsidRPr="00770196" w:rsidRDefault="00531320" w:rsidP="00C2339D">
      <w:pPr>
        <w:pStyle w:val="Rubrik2"/>
        <w:rPr>
          <w:sz w:val="20"/>
        </w:rPr>
      </w:pPr>
      <w:bookmarkStart w:id="893" w:name="_Toc200337390"/>
      <w:bookmarkStart w:id="894" w:name="_Toc200341931"/>
      <w:bookmarkStart w:id="895" w:name="_Toc200346533"/>
      <w:bookmarkStart w:id="896" w:name="_Toc200346705"/>
      <w:bookmarkStart w:id="897" w:name="_Toc200349248"/>
      <w:bookmarkStart w:id="898" w:name="_Toc200349410"/>
      <w:bookmarkStart w:id="899" w:name="_Toc200354808"/>
      <w:bookmarkStart w:id="900" w:name="_Toc200355377"/>
      <w:bookmarkStart w:id="901" w:name="_Toc200356980"/>
      <w:bookmarkStart w:id="902" w:name="_Toc200418453"/>
      <w:bookmarkStart w:id="903" w:name="_Toc200418688"/>
      <w:bookmarkStart w:id="904" w:name="_Toc200418837"/>
      <w:bookmarkStart w:id="905" w:name="_Toc200427508"/>
      <w:bookmarkStart w:id="906" w:name="_Toc200432030"/>
      <w:bookmarkStart w:id="907" w:name="_Toc200432928"/>
      <w:bookmarkStart w:id="908" w:name="_Toc200433362"/>
      <w:bookmarkStart w:id="909" w:name="_Toc200444670"/>
      <w:bookmarkStart w:id="910" w:name="_Toc200444999"/>
      <w:bookmarkStart w:id="911" w:name="_Toc203898732"/>
      <w:bookmarkStart w:id="912" w:name="_Toc203898873"/>
      <w:bookmarkStart w:id="913" w:name="_Toc203991178"/>
      <w:bookmarkStart w:id="914" w:name="_Toc204019065"/>
      <w:bookmarkStart w:id="915" w:name="_Toc206917468"/>
      <w:bookmarkStart w:id="916" w:name="_Toc206920469"/>
      <w:bookmarkStart w:id="917" w:name="_Toc207682259"/>
      <w:bookmarkStart w:id="918" w:name="_Toc207701117"/>
      <w:bookmarkStart w:id="919" w:name="_Toc207704336"/>
      <w:bookmarkStart w:id="920" w:name="_Toc208032091"/>
      <w:bookmarkStart w:id="921" w:name="_Toc208045980"/>
      <w:bookmarkStart w:id="922" w:name="_Toc208121410"/>
      <w:bookmarkStart w:id="923" w:name="_Toc208121538"/>
      <w:bookmarkStart w:id="924" w:name="_Toc208121827"/>
      <w:bookmarkStart w:id="925" w:name="_Toc208212150"/>
      <w:bookmarkStart w:id="926" w:name="_Toc208214364"/>
      <w:bookmarkStart w:id="927" w:name="_Toc208214792"/>
      <w:bookmarkStart w:id="928" w:name="_Toc208829366"/>
      <w:bookmarkStart w:id="929" w:name="_Toc68038844"/>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894940">
        <w:t>Saneringsutrustning</w:t>
      </w:r>
      <w:bookmarkEnd w:id="929"/>
      <w:r w:rsidRPr="00894940">
        <w:t xml:space="preserve"> </w:t>
      </w:r>
    </w:p>
    <w:p w14:paraId="70DD5D47" w14:textId="754597AF" w:rsidR="00C2339D" w:rsidRPr="008C01FC" w:rsidRDefault="00C96181" w:rsidP="003E59D4">
      <w:pPr>
        <w:pStyle w:val="Liststycke"/>
        <w:numPr>
          <w:ilvl w:val="0"/>
          <w:numId w:val="22"/>
        </w:numPr>
        <w:rPr>
          <w:bCs/>
          <w:sz w:val="22"/>
          <w:szCs w:val="22"/>
        </w:rPr>
      </w:pPr>
      <w:r w:rsidRPr="008C01FC">
        <w:rPr>
          <w:bCs/>
          <w:sz w:val="22"/>
          <w:szCs w:val="22"/>
        </w:rPr>
        <w:t xml:space="preserve">Saneringsutrustning för mindre oljesanering skall finnas och </w:t>
      </w:r>
      <w:r w:rsidR="001E4333" w:rsidRPr="008C01FC">
        <w:rPr>
          <w:bCs/>
          <w:sz w:val="22"/>
          <w:szCs w:val="22"/>
        </w:rPr>
        <w:t>entreprenör</w:t>
      </w:r>
      <w:r w:rsidRPr="008C01FC">
        <w:rPr>
          <w:bCs/>
          <w:sz w:val="22"/>
          <w:szCs w:val="22"/>
        </w:rPr>
        <w:t xml:space="preserve"> ansvarar för att anställda </w:t>
      </w:r>
      <w:r w:rsidR="00DC7D17" w:rsidRPr="008C01FC">
        <w:rPr>
          <w:bCs/>
          <w:sz w:val="22"/>
          <w:szCs w:val="22"/>
        </w:rPr>
        <w:t xml:space="preserve">korrekt </w:t>
      </w:r>
      <w:r w:rsidR="00B9578D" w:rsidRPr="008C01FC">
        <w:rPr>
          <w:bCs/>
          <w:sz w:val="22"/>
          <w:szCs w:val="22"/>
        </w:rPr>
        <w:t>kan</w:t>
      </w:r>
      <w:r w:rsidRPr="008C01FC">
        <w:rPr>
          <w:bCs/>
          <w:sz w:val="22"/>
          <w:szCs w:val="22"/>
        </w:rPr>
        <w:t xml:space="preserve"> använda denna</w:t>
      </w:r>
      <w:r w:rsidR="00B40117" w:rsidRPr="008C01FC">
        <w:rPr>
          <w:bCs/>
          <w:sz w:val="22"/>
          <w:szCs w:val="22"/>
        </w:rPr>
        <w:t>.</w:t>
      </w:r>
    </w:p>
    <w:p w14:paraId="09D90199" w14:textId="77777777" w:rsidR="003E59D4" w:rsidRPr="000A117C" w:rsidRDefault="003E59D4" w:rsidP="003E59D4">
      <w:pPr>
        <w:pStyle w:val="Liststycke"/>
        <w:ind w:left="1080"/>
        <w:rPr>
          <w:bCs/>
        </w:rPr>
      </w:pPr>
    </w:p>
    <w:p w14:paraId="4159FAB9" w14:textId="77777777" w:rsidR="00C2339D" w:rsidRPr="00894940" w:rsidRDefault="00C2339D" w:rsidP="00C2339D">
      <w:pPr>
        <w:rPr>
          <w:highlight w:val="lightGray"/>
        </w:rPr>
      </w:pPr>
    </w:p>
    <w:p w14:paraId="3B0D2694" w14:textId="77777777" w:rsidR="00531320" w:rsidRPr="00894940" w:rsidRDefault="00531320" w:rsidP="00531320">
      <w:pPr>
        <w:pStyle w:val="Rubrik2"/>
        <w:rPr>
          <w:sz w:val="20"/>
        </w:rPr>
      </w:pPr>
      <w:bookmarkStart w:id="930" w:name="_Toc68038845"/>
      <w:r w:rsidRPr="00894940">
        <w:t>Brandsläckningsutrustning</w:t>
      </w:r>
      <w:bookmarkEnd w:id="930"/>
    </w:p>
    <w:p w14:paraId="4F85FBE8" w14:textId="77777777" w:rsidR="001F0131" w:rsidRPr="008C01FC" w:rsidRDefault="001F0131" w:rsidP="001F0131">
      <w:pPr>
        <w:ind w:firstLine="1296"/>
        <w:rPr>
          <w:i/>
          <w:iCs/>
          <w:sz w:val="22"/>
          <w:szCs w:val="22"/>
        </w:rPr>
      </w:pPr>
      <w:r w:rsidRPr="008C01FC">
        <w:rPr>
          <w:i/>
          <w:iCs/>
          <w:sz w:val="22"/>
          <w:szCs w:val="22"/>
        </w:rPr>
        <w:t>Vilken brandsläckningsutrustning skall finnas och hur skall den användas och/eller bekostas?</w:t>
      </w:r>
    </w:p>
    <w:p w14:paraId="621DDCDA" w14:textId="77777777" w:rsidR="001F0131" w:rsidRPr="008C01FC" w:rsidRDefault="001F0131" w:rsidP="001F0131">
      <w:pPr>
        <w:rPr>
          <w:sz w:val="22"/>
          <w:szCs w:val="22"/>
          <w:highlight w:val="lightGray"/>
        </w:rPr>
      </w:pPr>
    </w:p>
    <w:p w14:paraId="2EAE94C7" w14:textId="77777777" w:rsidR="001F0131" w:rsidRPr="008C01FC" w:rsidRDefault="001F0131" w:rsidP="003E59D4">
      <w:pPr>
        <w:pStyle w:val="Liststycke"/>
        <w:numPr>
          <w:ilvl w:val="0"/>
          <w:numId w:val="23"/>
        </w:numPr>
        <w:rPr>
          <w:bCs/>
          <w:sz w:val="22"/>
          <w:szCs w:val="22"/>
        </w:rPr>
      </w:pPr>
      <w:r w:rsidRPr="008C01FC">
        <w:rPr>
          <w:bCs/>
          <w:sz w:val="22"/>
          <w:szCs w:val="22"/>
        </w:rPr>
        <w:t xml:space="preserve">Entreprenören ansvarar för att de maskiner som nyttjas är försedda med brandsläckningsutrustning i enlighet med de branschgemensamma riktlinjerna - Riskhantering avseende brand vid skogsarbete. </w:t>
      </w:r>
    </w:p>
    <w:p w14:paraId="7A8E5A40" w14:textId="77777777" w:rsidR="001F0131" w:rsidRPr="008C01FC" w:rsidRDefault="001F0131" w:rsidP="001F0131">
      <w:pPr>
        <w:rPr>
          <w:b/>
          <w:sz w:val="22"/>
          <w:szCs w:val="22"/>
        </w:rPr>
      </w:pPr>
    </w:p>
    <w:p w14:paraId="42293FC9" w14:textId="77777777" w:rsidR="001F0131" w:rsidRPr="008C01FC" w:rsidRDefault="001F0131" w:rsidP="003E59D4">
      <w:pPr>
        <w:pStyle w:val="Liststycke"/>
        <w:numPr>
          <w:ilvl w:val="0"/>
          <w:numId w:val="23"/>
        </w:numPr>
        <w:rPr>
          <w:bCs/>
          <w:sz w:val="22"/>
          <w:szCs w:val="22"/>
        </w:rPr>
      </w:pPr>
      <w:r w:rsidRPr="008C01FC">
        <w:rPr>
          <w:bCs/>
          <w:sz w:val="22"/>
          <w:szCs w:val="22"/>
        </w:rPr>
        <w:t>För tillfällig personal och utrustning som endast används i undantagsfall, ex brandkärror, brandvakter mm ansvarar …………….......................................</w:t>
      </w:r>
    </w:p>
    <w:p w14:paraId="328E887E" w14:textId="77777777" w:rsidR="004F72F2" w:rsidRPr="00894940" w:rsidRDefault="004F72F2" w:rsidP="00C96181">
      <w:pPr>
        <w:rPr>
          <w:b/>
        </w:rPr>
      </w:pPr>
    </w:p>
    <w:p w14:paraId="5A4440EE" w14:textId="77777777" w:rsidR="00A62BA2" w:rsidRPr="00894940" w:rsidRDefault="00A62BA2" w:rsidP="00C96181">
      <w:pPr>
        <w:rPr>
          <w:b/>
        </w:rPr>
      </w:pPr>
    </w:p>
    <w:p w14:paraId="5947B4EE" w14:textId="45FBD2F8" w:rsidR="004F72F2" w:rsidRPr="00A050CA" w:rsidRDefault="004F72F2" w:rsidP="00A050CA">
      <w:pPr>
        <w:pStyle w:val="paragraph"/>
        <w:spacing w:before="0" w:beforeAutospacing="0" w:after="0" w:afterAutospacing="0"/>
        <w:textAlignment w:val="baseline"/>
        <w:rPr>
          <w:sz w:val="22"/>
          <w:szCs w:val="22"/>
          <w:lang w:val="sv-SE"/>
        </w:rPr>
      </w:pPr>
    </w:p>
    <w:p w14:paraId="06CB4B4F" w14:textId="77777777" w:rsidR="006F795E" w:rsidRPr="00894940" w:rsidRDefault="006F795E" w:rsidP="009145E4">
      <w:pPr>
        <w:pStyle w:val="Rubrik1"/>
      </w:pPr>
      <w:bookmarkStart w:id="931" w:name="_Toc214692440"/>
      <w:bookmarkStart w:id="932" w:name="_Toc214692441"/>
      <w:bookmarkStart w:id="933" w:name="_Toc214692442"/>
      <w:bookmarkStart w:id="934" w:name="_Toc214692444"/>
      <w:bookmarkStart w:id="935" w:name="_Toc68038846"/>
      <w:bookmarkEnd w:id="931"/>
      <w:bookmarkEnd w:id="932"/>
      <w:bookmarkEnd w:id="933"/>
      <w:bookmarkEnd w:id="934"/>
      <w:r w:rsidRPr="00894940">
        <w:lastRenderedPageBreak/>
        <w:t>Rapportering</w:t>
      </w:r>
      <w:r w:rsidR="009145E4" w:rsidRPr="00894940">
        <w:t>, kommunikation</w:t>
      </w:r>
      <w:r w:rsidR="00F638E4" w:rsidRPr="00894940">
        <w:t xml:space="preserve"> </w:t>
      </w:r>
      <w:r w:rsidRPr="00894940">
        <w:t>och andra administrativa arbetsuppgifter</w:t>
      </w:r>
      <w:bookmarkEnd w:id="935"/>
    </w:p>
    <w:p w14:paraId="0772BE42" w14:textId="77777777" w:rsidR="00B14AE8" w:rsidRPr="00894940" w:rsidRDefault="00B14AE8" w:rsidP="00B14AE8">
      <w:pPr>
        <w:pStyle w:val="Rubrik2"/>
      </w:pPr>
      <w:bookmarkStart w:id="936" w:name="_Toc68038847"/>
      <w:r w:rsidRPr="00894940">
        <w:t>Administrativa arbetsuppgifter</w:t>
      </w:r>
      <w:bookmarkEnd w:id="936"/>
      <w:r w:rsidRPr="00894940">
        <w:t xml:space="preserve"> </w:t>
      </w:r>
    </w:p>
    <w:p w14:paraId="107EC87D" w14:textId="77777777" w:rsidR="00D5226D" w:rsidRDefault="00ED59E5" w:rsidP="00B51632">
      <w:pPr>
        <w:pStyle w:val="Rubrik3"/>
      </w:pPr>
      <w:bookmarkStart w:id="937" w:name="_Toc214692447"/>
      <w:bookmarkStart w:id="938" w:name="_Toc195946645"/>
      <w:bookmarkStart w:id="939" w:name="_Toc68038848"/>
      <w:bookmarkEnd w:id="937"/>
      <w:r w:rsidRPr="00B51632">
        <w:t>Återrapportering av utförd markberedning/sådd</w:t>
      </w:r>
      <w:bookmarkEnd w:id="939"/>
    </w:p>
    <w:p w14:paraId="72A4262A" w14:textId="31BA3FFA" w:rsidR="00D5226D" w:rsidRPr="008C01FC" w:rsidRDefault="00CA176A" w:rsidP="009525CD">
      <w:pPr>
        <w:ind w:left="1980"/>
        <w:rPr>
          <w:i/>
          <w:iCs/>
          <w:color w:val="000000"/>
          <w:sz w:val="22"/>
          <w:szCs w:val="22"/>
        </w:rPr>
      </w:pPr>
      <w:r w:rsidRPr="008C01FC">
        <w:rPr>
          <w:i/>
          <w:iCs/>
          <w:color w:val="000000"/>
          <w:sz w:val="22"/>
          <w:szCs w:val="22"/>
        </w:rPr>
        <w:t xml:space="preserve">Vilka krav gäller för återrapportering finns? </w:t>
      </w:r>
      <w:r w:rsidRPr="008C01FC">
        <w:rPr>
          <w:i/>
          <w:iCs/>
          <w:color w:val="000000"/>
          <w:sz w:val="22"/>
          <w:szCs w:val="22"/>
        </w:rPr>
        <w:br/>
      </w:r>
      <w:r w:rsidR="00D5226D" w:rsidRPr="008C01FC">
        <w:rPr>
          <w:i/>
          <w:iCs/>
          <w:color w:val="000000"/>
          <w:sz w:val="22"/>
          <w:szCs w:val="22"/>
        </w:rPr>
        <w:t xml:space="preserve">OBSERVERA att meningen om </w:t>
      </w:r>
      <w:proofErr w:type="spellStart"/>
      <w:r w:rsidR="00D5226D" w:rsidRPr="008C01FC">
        <w:rPr>
          <w:i/>
          <w:iCs/>
          <w:color w:val="000000"/>
          <w:sz w:val="22"/>
          <w:szCs w:val="22"/>
        </w:rPr>
        <w:t>avetablering</w:t>
      </w:r>
      <w:proofErr w:type="spellEnd"/>
      <w:r w:rsidR="00D5226D" w:rsidRPr="008C01FC">
        <w:rPr>
          <w:i/>
          <w:iCs/>
          <w:color w:val="000000"/>
          <w:sz w:val="22"/>
          <w:szCs w:val="22"/>
        </w:rPr>
        <w:t xml:space="preserve"> korresponderar med ABSE för att ansvarstider </w:t>
      </w:r>
      <w:proofErr w:type="spellStart"/>
      <w:r w:rsidR="00D5226D" w:rsidRPr="008C01FC">
        <w:rPr>
          <w:i/>
          <w:iCs/>
          <w:color w:val="000000"/>
          <w:sz w:val="22"/>
          <w:szCs w:val="22"/>
        </w:rPr>
        <w:t>etc</w:t>
      </w:r>
      <w:proofErr w:type="spellEnd"/>
      <w:r w:rsidR="00D5226D" w:rsidRPr="008C01FC">
        <w:rPr>
          <w:i/>
          <w:iCs/>
          <w:color w:val="000000"/>
          <w:sz w:val="22"/>
          <w:szCs w:val="22"/>
        </w:rPr>
        <w:t xml:space="preserve"> skall gälla och bör finnas med i detta kapitel.</w:t>
      </w:r>
    </w:p>
    <w:p w14:paraId="32ACB54F" w14:textId="77777777" w:rsidR="003051FD" w:rsidRPr="008C01FC" w:rsidRDefault="003051FD" w:rsidP="003051FD">
      <w:pPr>
        <w:rPr>
          <w:color w:val="000000" w:themeColor="text1"/>
          <w:sz w:val="22"/>
          <w:szCs w:val="22"/>
        </w:rPr>
      </w:pPr>
    </w:p>
    <w:p w14:paraId="06050213" w14:textId="03DC3A14" w:rsidR="008A796A" w:rsidRPr="008C01FC" w:rsidRDefault="00AD4442" w:rsidP="003E59D4">
      <w:pPr>
        <w:pStyle w:val="Liststycke"/>
        <w:numPr>
          <w:ilvl w:val="0"/>
          <w:numId w:val="36"/>
        </w:numPr>
        <w:rPr>
          <w:color w:val="000000" w:themeColor="text1"/>
          <w:sz w:val="22"/>
          <w:szCs w:val="22"/>
        </w:rPr>
      </w:pPr>
      <w:r w:rsidRPr="008C01FC">
        <w:rPr>
          <w:rFonts w:cs="Arial"/>
          <w:color w:val="000000" w:themeColor="text1"/>
          <w:sz w:val="22"/>
          <w:szCs w:val="22"/>
        </w:rPr>
        <w:t xml:space="preserve">Entreprenör ska dokumentera tidpunkt för </w:t>
      </w:r>
      <w:proofErr w:type="spellStart"/>
      <w:r w:rsidRPr="008C01FC">
        <w:rPr>
          <w:rFonts w:cs="Arial"/>
          <w:color w:val="000000" w:themeColor="text1"/>
          <w:sz w:val="22"/>
          <w:szCs w:val="22"/>
        </w:rPr>
        <w:t>avetablering</w:t>
      </w:r>
      <w:proofErr w:type="spellEnd"/>
      <w:r w:rsidRPr="008C01FC">
        <w:rPr>
          <w:rFonts w:cs="Arial"/>
          <w:color w:val="000000" w:themeColor="text1"/>
          <w:sz w:val="22"/>
          <w:szCs w:val="22"/>
        </w:rPr>
        <w:t xml:space="preserve"> på aktuell trakt.</w:t>
      </w:r>
      <w:r w:rsidR="008A796A" w:rsidRPr="008C01FC">
        <w:rPr>
          <w:rFonts w:cs="Arial"/>
          <w:color w:val="000000" w:themeColor="text1"/>
          <w:sz w:val="22"/>
          <w:szCs w:val="22"/>
        </w:rPr>
        <w:br/>
      </w:r>
    </w:p>
    <w:p w14:paraId="61367B82" w14:textId="15725C9C" w:rsidR="00606DF3" w:rsidRPr="008C01FC" w:rsidRDefault="00307485" w:rsidP="003E59D4">
      <w:pPr>
        <w:pStyle w:val="Liststycke"/>
        <w:numPr>
          <w:ilvl w:val="0"/>
          <w:numId w:val="42"/>
        </w:numPr>
        <w:rPr>
          <w:rFonts w:cs="Arial"/>
          <w:bCs/>
          <w:sz w:val="22"/>
          <w:szCs w:val="22"/>
        </w:rPr>
      </w:pPr>
      <w:r w:rsidRPr="008C01FC">
        <w:rPr>
          <w:rFonts w:cs="Arial"/>
          <w:color w:val="000000" w:themeColor="text1"/>
          <w:sz w:val="22"/>
          <w:szCs w:val="22"/>
        </w:rPr>
        <w:t>Efter avsluta</w:t>
      </w:r>
      <w:r w:rsidR="008C6025">
        <w:rPr>
          <w:rFonts w:cs="Arial"/>
          <w:color w:val="000000" w:themeColor="text1"/>
          <w:sz w:val="22"/>
          <w:szCs w:val="22"/>
        </w:rPr>
        <w:t>d åtgärd</w:t>
      </w:r>
      <w:r w:rsidRPr="008C01FC">
        <w:rPr>
          <w:rFonts w:cs="Arial"/>
          <w:color w:val="000000" w:themeColor="text1"/>
          <w:sz w:val="22"/>
          <w:szCs w:val="22"/>
        </w:rPr>
        <w:t xml:space="preserve"> skall en uppföljning genomföras och distribueras till beställaren</w:t>
      </w:r>
      <w:r w:rsidR="00606DF3" w:rsidRPr="008C01FC">
        <w:rPr>
          <w:rFonts w:cs="Arial"/>
          <w:color w:val="000000" w:themeColor="text1"/>
          <w:sz w:val="22"/>
          <w:szCs w:val="22"/>
        </w:rPr>
        <w:t xml:space="preserve"> enligt</w:t>
      </w:r>
      <w:r w:rsidRPr="008C01FC">
        <w:rPr>
          <w:rFonts w:cs="Arial"/>
          <w:color w:val="000000" w:themeColor="text1"/>
          <w:sz w:val="22"/>
          <w:szCs w:val="22"/>
        </w:rPr>
        <w:t xml:space="preserve"> </w:t>
      </w:r>
      <w:r w:rsidR="00606DF3" w:rsidRPr="008C01FC">
        <w:rPr>
          <w:bCs/>
          <w:sz w:val="22"/>
          <w:szCs w:val="22"/>
        </w:rPr>
        <w:t xml:space="preserve">[gällande rutin för egenuppföljning/beställarens bilagda policy/instruktioner]. </w:t>
      </w:r>
      <w:r w:rsidR="00606DF3" w:rsidRPr="008C01FC">
        <w:rPr>
          <w:rFonts w:cs="Arial"/>
          <w:bCs/>
          <w:sz w:val="22"/>
          <w:szCs w:val="22"/>
        </w:rPr>
        <w:t xml:space="preserve">  </w:t>
      </w:r>
    </w:p>
    <w:p w14:paraId="42797F25" w14:textId="75B59E46" w:rsidR="00307485" w:rsidRPr="008C01FC" w:rsidRDefault="00307485" w:rsidP="00606DF3">
      <w:pPr>
        <w:ind w:left="720"/>
        <w:rPr>
          <w:color w:val="000000" w:themeColor="text1"/>
          <w:sz w:val="22"/>
          <w:szCs w:val="22"/>
        </w:rPr>
      </w:pPr>
    </w:p>
    <w:p w14:paraId="75A16800" w14:textId="77777777" w:rsidR="006566AC" w:rsidRPr="008C01FC" w:rsidRDefault="006566AC" w:rsidP="003E59D4">
      <w:pPr>
        <w:pStyle w:val="Liststycke"/>
        <w:numPr>
          <w:ilvl w:val="0"/>
          <w:numId w:val="22"/>
        </w:numPr>
        <w:rPr>
          <w:bCs/>
          <w:sz w:val="22"/>
          <w:szCs w:val="22"/>
        </w:rPr>
      </w:pPr>
      <w:r w:rsidRPr="008C01FC">
        <w:rPr>
          <w:bCs/>
          <w:sz w:val="22"/>
          <w:szCs w:val="22"/>
        </w:rPr>
        <w:t>Avsteg från instruktion i traktdirektivet ska noteras i egenuppföljningen.</w:t>
      </w:r>
    </w:p>
    <w:p w14:paraId="6EE8D788" w14:textId="77777777" w:rsidR="006566AC" w:rsidRPr="008A796A" w:rsidRDefault="006566AC" w:rsidP="006566AC">
      <w:pPr>
        <w:pStyle w:val="Liststycke"/>
        <w:ind w:left="1080"/>
        <w:rPr>
          <w:color w:val="000000" w:themeColor="text1"/>
        </w:rPr>
      </w:pPr>
    </w:p>
    <w:p w14:paraId="621AFB6B" w14:textId="77777777" w:rsidR="00742E1C" w:rsidRPr="00894940" w:rsidRDefault="00742E1C" w:rsidP="00742E1C"/>
    <w:p w14:paraId="09E7628C" w14:textId="77777777" w:rsidR="00C3505F" w:rsidRPr="00A00032" w:rsidRDefault="00C3505F" w:rsidP="00C3505F">
      <w:pPr>
        <w:pStyle w:val="Rubrik3"/>
        <w:rPr>
          <w:bCs w:val="0"/>
        </w:rPr>
      </w:pPr>
      <w:bookmarkStart w:id="940" w:name="_Toc68038849"/>
      <w:r w:rsidRPr="00A00032">
        <w:rPr>
          <w:bCs w:val="0"/>
        </w:rPr>
        <w:t>Avvikelserapportering</w:t>
      </w:r>
      <w:bookmarkEnd w:id="940"/>
    </w:p>
    <w:p w14:paraId="11CF411B" w14:textId="6DFD649D" w:rsidR="00B81DAF" w:rsidRPr="003E59D4" w:rsidRDefault="009C0188" w:rsidP="009C0188">
      <w:pPr>
        <w:ind w:left="1980"/>
        <w:rPr>
          <w:i/>
          <w:iCs/>
          <w:sz w:val="22"/>
          <w:szCs w:val="22"/>
        </w:rPr>
      </w:pPr>
      <w:r w:rsidRPr="003E59D4">
        <w:rPr>
          <w:i/>
          <w:iCs/>
          <w:sz w:val="22"/>
          <w:szCs w:val="22"/>
        </w:rPr>
        <w:t>Vad gäller vid avvike</w:t>
      </w:r>
      <w:r w:rsidR="00B4330A" w:rsidRPr="003E59D4">
        <w:rPr>
          <w:i/>
          <w:iCs/>
          <w:sz w:val="22"/>
          <w:szCs w:val="22"/>
        </w:rPr>
        <w:t>lser?</w:t>
      </w:r>
    </w:p>
    <w:p w14:paraId="0915588A" w14:textId="77777777" w:rsidR="00B81DAF" w:rsidRPr="003E59D4" w:rsidRDefault="00B81DAF" w:rsidP="00B81DAF">
      <w:pPr>
        <w:rPr>
          <w:b/>
          <w:color w:val="C0C0C0"/>
          <w:sz w:val="22"/>
          <w:szCs w:val="22"/>
        </w:rPr>
      </w:pPr>
    </w:p>
    <w:p w14:paraId="6ACC347F" w14:textId="77777777" w:rsidR="00E619AD" w:rsidRPr="003E59D4" w:rsidRDefault="00E619AD" w:rsidP="003E59D4">
      <w:pPr>
        <w:pStyle w:val="Liststycke"/>
        <w:numPr>
          <w:ilvl w:val="0"/>
          <w:numId w:val="42"/>
        </w:numPr>
        <w:rPr>
          <w:rFonts w:cs="Arial"/>
          <w:bCs/>
          <w:sz w:val="22"/>
          <w:szCs w:val="22"/>
        </w:rPr>
      </w:pPr>
      <w:r w:rsidRPr="003E59D4">
        <w:rPr>
          <w:bCs/>
          <w:sz w:val="22"/>
          <w:szCs w:val="22"/>
        </w:rPr>
        <w:t xml:space="preserve">Vid </w:t>
      </w:r>
      <w:r w:rsidRPr="003E59D4">
        <w:rPr>
          <w:rFonts w:cs="Arial"/>
          <w:bCs/>
          <w:sz w:val="22"/>
          <w:szCs w:val="22"/>
        </w:rPr>
        <w:t xml:space="preserve">avvikelse från denna uppdragsbeskrivning, tillhörande riktlinjer och/eller traktdirektiv ska en avvikelserapport upprättas enligt </w:t>
      </w:r>
      <w:r w:rsidRPr="003E59D4">
        <w:rPr>
          <w:bCs/>
          <w:sz w:val="22"/>
          <w:szCs w:val="22"/>
        </w:rPr>
        <w:t>[uppgörelse mellan parterna/</w:t>
      </w:r>
      <w:r w:rsidRPr="003E59D4">
        <w:rPr>
          <w:rFonts w:cs="Arial"/>
          <w:sz w:val="22"/>
          <w:szCs w:val="22"/>
        </w:rPr>
        <w:t xml:space="preserve">beställarens </w:t>
      </w:r>
      <w:r w:rsidRPr="003E59D4">
        <w:rPr>
          <w:bCs/>
          <w:sz w:val="22"/>
          <w:szCs w:val="22"/>
        </w:rPr>
        <w:t xml:space="preserve">bilagda policy/instruktioner]. </w:t>
      </w:r>
      <w:r w:rsidRPr="003E59D4">
        <w:rPr>
          <w:rFonts w:cs="Arial"/>
          <w:bCs/>
          <w:sz w:val="22"/>
          <w:szCs w:val="22"/>
        </w:rPr>
        <w:t xml:space="preserve">  </w:t>
      </w:r>
    </w:p>
    <w:p w14:paraId="6B1FC364" w14:textId="57472F09" w:rsidR="00D045C6" w:rsidRPr="003E59D4" w:rsidRDefault="00D045C6" w:rsidP="00E619AD">
      <w:pPr>
        <w:pStyle w:val="Liststycke"/>
        <w:ind w:left="1080"/>
        <w:rPr>
          <w:bCs/>
          <w:color w:val="000000" w:themeColor="text1"/>
          <w:sz w:val="22"/>
          <w:szCs w:val="22"/>
        </w:rPr>
      </w:pPr>
    </w:p>
    <w:p w14:paraId="776C231C" w14:textId="7D2ED310" w:rsidR="00EB5195" w:rsidRPr="003E59D4" w:rsidRDefault="00EB5195" w:rsidP="003E59D4">
      <w:pPr>
        <w:pStyle w:val="Liststycke"/>
        <w:numPr>
          <w:ilvl w:val="0"/>
          <w:numId w:val="24"/>
        </w:numPr>
        <w:ind w:left="1080"/>
        <w:rPr>
          <w:color w:val="767171" w:themeColor="background2" w:themeShade="80"/>
          <w:sz w:val="22"/>
          <w:szCs w:val="22"/>
        </w:rPr>
      </w:pPr>
      <w:r w:rsidRPr="003E59D4">
        <w:rPr>
          <w:rFonts w:eastAsia="Corbel"/>
          <w:color w:val="000000" w:themeColor="text1"/>
          <w:sz w:val="22"/>
          <w:szCs w:val="22"/>
        </w:rPr>
        <w:t xml:space="preserve">Vid stora avvikelser, t ex allvarliga körskador ska arbetet avbrytas och </w:t>
      </w:r>
      <w:r w:rsidR="00EF6910" w:rsidRPr="003E59D4">
        <w:rPr>
          <w:rFonts w:eastAsia="Corbel"/>
          <w:color w:val="000000" w:themeColor="text1"/>
          <w:sz w:val="22"/>
          <w:szCs w:val="22"/>
        </w:rPr>
        <w:t>beställaren</w:t>
      </w:r>
      <w:r w:rsidRPr="003E59D4">
        <w:rPr>
          <w:rFonts w:eastAsia="Corbel"/>
          <w:color w:val="000000" w:themeColor="text1"/>
          <w:sz w:val="22"/>
          <w:szCs w:val="22"/>
        </w:rPr>
        <w:t xml:space="preserve"> omedelbart kontaktas</w:t>
      </w:r>
      <w:r w:rsidRPr="003E59D4">
        <w:rPr>
          <w:rFonts w:eastAsia="Corbel"/>
          <w:color w:val="767171" w:themeColor="background2" w:themeShade="80"/>
          <w:sz w:val="22"/>
          <w:szCs w:val="22"/>
        </w:rPr>
        <w:t>.</w:t>
      </w:r>
    </w:p>
    <w:p w14:paraId="086416E9" w14:textId="77777777" w:rsidR="003E59D4" w:rsidRPr="003E59D4" w:rsidRDefault="003E59D4" w:rsidP="003E59D4">
      <w:pPr>
        <w:pStyle w:val="Liststycke"/>
        <w:ind w:left="1080"/>
        <w:rPr>
          <w:color w:val="767171" w:themeColor="background2" w:themeShade="80"/>
          <w:sz w:val="22"/>
          <w:szCs w:val="22"/>
        </w:rPr>
      </w:pPr>
    </w:p>
    <w:p w14:paraId="7AB8EBEA" w14:textId="77777777" w:rsidR="155F14AB" w:rsidRPr="00894940" w:rsidRDefault="155F14AB" w:rsidP="003051FD">
      <w:pPr>
        <w:ind w:left="360"/>
        <w:rPr>
          <w:lang w:eastAsia="en-US"/>
        </w:rPr>
      </w:pPr>
    </w:p>
    <w:p w14:paraId="597F29AA" w14:textId="77777777" w:rsidR="008A195D" w:rsidRPr="00894940" w:rsidRDefault="008A195D" w:rsidP="008A195D">
      <w:pPr>
        <w:pStyle w:val="Rubrik2"/>
        <w:tabs>
          <w:tab w:val="clear" w:pos="1296"/>
          <w:tab w:val="num" w:pos="1116"/>
        </w:tabs>
        <w:ind w:left="1116"/>
        <w:rPr>
          <w:sz w:val="24"/>
          <w:szCs w:val="24"/>
        </w:rPr>
      </w:pPr>
      <w:bookmarkStart w:id="941" w:name="_Toc214692450"/>
      <w:bookmarkStart w:id="942" w:name="_Toc214692451"/>
      <w:bookmarkStart w:id="943" w:name="_Toc214692452"/>
      <w:bookmarkStart w:id="944" w:name="_Toc214692453"/>
      <w:bookmarkStart w:id="945" w:name="_Toc214692454"/>
      <w:bookmarkStart w:id="946" w:name="_Toc68038850"/>
      <w:bookmarkEnd w:id="941"/>
      <w:bookmarkEnd w:id="942"/>
      <w:bookmarkEnd w:id="943"/>
      <w:bookmarkEnd w:id="944"/>
      <w:bookmarkEnd w:id="945"/>
      <w:r w:rsidRPr="00894940">
        <w:t>Kommunikation</w:t>
      </w:r>
      <w:bookmarkEnd w:id="946"/>
    </w:p>
    <w:p w14:paraId="1703FD5A" w14:textId="611F2B83" w:rsidR="004C54E7" w:rsidRPr="00B51632" w:rsidRDefault="004C54E7" w:rsidP="00B51632">
      <w:pPr>
        <w:pStyle w:val="Rubrik3"/>
      </w:pPr>
      <w:bookmarkStart w:id="947" w:name="_Toc200336274"/>
      <w:bookmarkStart w:id="948" w:name="_Toc200337403"/>
      <w:bookmarkStart w:id="949" w:name="_Toc200341944"/>
      <w:bookmarkStart w:id="950" w:name="_Toc200346546"/>
      <w:bookmarkStart w:id="951" w:name="_Toc200346718"/>
      <w:bookmarkStart w:id="952" w:name="_Toc200349261"/>
      <w:bookmarkStart w:id="953" w:name="_Toc200349423"/>
      <w:bookmarkStart w:id="954" w:name="_Toc200354821"/>
      <w:bookmarkStart w:id="955" w:name="_Toc200355390"/>
      <w:bookmarkStart w:id="956" w:name="_Toc200356993"/>
      <w:bookmarkStart w:id="957" w:name="_Toc200418466"/>
      <w:bookmarkStart w:id="958" w:name="_Toc200418701"/>
      <w:bookmarkStart w:id="959" w:name="_Toc200418850"/>
      <w:bookmarkStart w:id="960" w:name="_Toc200427521"/>
      <w:bookmarkStart w:id="961" w:name="_Toc200432043"/>
      <w:bookmarkStart w:id="962" w:name="_Toc200432941"/>
      <w:bookmarkStart w:id="963" w:name="_Toc200433375"/>
      <w:bookmarkStart w:id="964" w:name="_Toc200444683"/>
      <w:bookmarkStart w:id="965" w:name="_Toc200445012"/>
      <w:bookmarkStart w:id="966" w:name="_Toc203898745"/>
      <w:bookmarkStart w:id="967" w:name="_Toc203898886"/>
      <w:bookmarkStart w:id="968" w:name="_Toc203991191"/>
      <w:bookmarkStart w:id="969" w:name="_Toc204019078"/>
      <w:bookmarkStart w:id="970" w:name="_Toc206917481"/>
      <w:bookmarkStart w:id="971" w:name="_Toc206920482"/>
      <w:bookmarkStart w:id="972" w:name="_Toc207682272"/>
      <w:bookmarkStart w:id="973" w:name="_Toc207701129"/>
      <w:bookmarkStart w:id="974" w:name="_Toc207704348"/>
      <w:bookmarkStart w:id="975" w:name="_Toc208032103"/>
      <w:bookmarkStart w:id="976" w:name="_Toc208045992"/>
      <w:bookmarkStart w:id="977" w:name="_Toc208121422"/>
      <w:bookmarkStart w:id="978" w:name="_Toc208121550"/>
      <w:bookmarkStart w:id="979" w:name="_Toc208121840"/>
      <w:bookmarkStart w:id="980" w:name="_Toc208212160"/>
      <w:bookmarkStart w:id="981" w:name="_Toc208214374"/>
      <w:bookmarkStart w:id="982" w:name="_Toc208214802"/>
      <w:bookmarkStart w:id="983" w:name="_Toc208829376"/>
      <w:bookmarkStart w:id="984" w:name="_Toc200336275"/>
      <w:bookmarkStart w:id="985" w:name="_Toc200337404"/>
      <w:bookmarkStart w:id="986" w:name="_Toc200341945"/>
      <w:bookmarkStart w:id="987" w:name="_Toc200346547"/>
      <w:bookmarkStart w:id="988" w:name="_Toc200346719"/>
      <w:bookmarkStart w:id="989" w:name="_Toc200349262"/>
      <w:bookmarkStart w:id="990" w:name="_Toc200349424"/>
      <w:bookmarkStart w:id="991" w:name="_Toc200354822"/>
      <w:bookmarkStart w:id="992" w:name="_Toc200355391"/>
      <w:bookmarkStart w:id="993" w:name="_Toc200356994"/>
      <w:bookmarkStart w:id="994" w:name="_Toc200418467"/>
      <w:bookmarkStart w:id="995" w:name="_Toc200418702"/>
      <w:bookmarkStart w:id="996" w:name="_Toc200418851"/>
      <w:bookmarkStart w:id="997" w:name="_Toc200427522"/>
      <w:bookmarkStart w:id="998" w:name="_Toc200432044"/>
      <w:bookmarkStart w:id="999" w:name="_Toc200432942"/>
      <w:bookmarkStart w:id="1000" w:name="_Toc200433376"/>
      <w:bookmarkStart w:id="1001" w:name="_Toc200444684"/>
      <w:bookmarkStart w:id="1002" w:name="_Toc200445013"/>
      <w:bookmarkStart w:id="1003" w:name="_Toc203898746"/>
      <w:bookmarkStart w:id="1004" w:name="_Toc203898887"/>
      <w:bookmarkStart w:id="1005" w:name="_Toc203991192"/>
      <w:bookmarkStart w:id="1006" w:name="_Toc204019079"/>
      <w:bookmarkStart w:id="1007" w:name="_Toc206917482"/>
      <w:bookmarkStart w:id="1008" w:name="_Toc206920483"/>
      <w:bookmarkStart w:id="1009" w:name="_Toc207682273"/>
      <w:bookmarkStart w:id="1010" w:name="_Toc207701130"/>
      <w:bookmarkStart w:id="1011" w:name="_Toc207704349"/>
      <w:bookmarkStart w:id="1012" w:name="_Toc208032104"/>
      <w:bookmarkStart w:id="1013" w:name="_Toc208045993"/>
      <w:bookmarkStart w:id="1014" w:name="_Toc208121423"/>
      <w:bookmarkStart w:id="1015" w:name="_Toc208121551"/>
      <w:bookmarkStart w:id="1016" w:name="_Toc208121841"/>
      <w:bookmarkStart w:id="1017" w:name="_Toc208212161"/>
      <w:bookmarkStart w:id="1018" w:name="_Toc208214375"/>
      <w:bookmarkStart w:id="1019" w:name="_Toc208214803"/>
      <w:bookmarkStart w:id="1020" w:name="_Toc208829377"/>
      <w:bookmarkStart w:id="1021" w:name="_Toc200336109"/>
      <w:bookmarkStart w:id="1022" w:name="_Toc200336276"/>
      <w:bookmarkStart w:id="1023" w:name="_Toc200337405"/>
      <w:bookmarkStart w:id="1024" w:name="_Toc200341946"/>
      <w:bookmarkStart w:id="1025" w:name="_Toc200346548"/>
      <w:bookmarkStart w:id="1026" w:name="_Toc200346720"/>
      <w:bookmarkStart w:id="1027" w:name="_Toc200349263"/>
      <w:bookmarkStart w:id="1028" w:name="_Toc200349425"/>
      <w:bookmarkStart w:id="1029" w:name="_Toc200354823"/>
      <w:bookmarkStart w:id="1030" w:name="_Toc200355392"/>
      <w:bookmarkStart w:id="1031" w:name="_Toc200356995"/>
      <w:bookmarkStart w:id="1032" w:name="_Toc200418468"/>
      <w:bookmarkStart w:id="1033" w:name="_Toc200418703"/>
      <w:bookmarkStart w:id="1034" w:name="_Toc200418852"/>
      <w:bookmarkStart w:id="1035" w:name="_Toc200427523"/>
      <w:bookmarkStart w:id="1036" w:name="_Toc200432045"/>
      <w:bookmarkStart w:id="1037" w:name="_Toc200432943"/>
      <w:bookmarkStart w:id="1038" w:name="_Toc200433377"/>
      <w:bookmarkStart w:id="1039" w:name="_Toc200444685"/>
      <w:bookmarkStart w:id="1040" w:name="_Toc200445014"/>
      <w:bookmarkStart w:id="1041" w:name="_Toc203898747"/>
      <w:bookmarkStart w:id="1042" w:name="_Toc203898888"/>
      <w:bookmarkStart w:id="1043" w:name="_Toc203991193"/>
      <w:bookmarkStart w:id="1044" w:name="_Toc204019080"/>
      <w:bookmarkStart w:id="1045" w:name="_Toc206917483"/>
      <w:bookmarkStart w:id="1046" w:name="_Toc206920484"/>
      <w:bookmarkStart w:id="1047" w:name="_Toc207682274"/>
      <w:bookmarkStart w:id="1048" w:name="_Toc207701131"/>
      <w:bookmarkStart w:id="1049" w:name="_Toc207704350"/>
      <w:bookmarkStart w:id="1050" w:name="_Toc208032105"/>
      <w:bookmarkStart w:id="1051" w:name="_Toc208045994"/>
      <w:bookmarkStart w:id="1052" w:name="_Toc208121424"/>
      <w:bookmarkStart w:id="1053" w:name="_Toc208121552"/>
      <w:bookmarkStart w:id="1054" w:name="_Toc208121842"/>
      <w:bookmarkStart w:id="1055" w:name="_Toc208212162"/>
      <w:bookmarkStart w:id="1056" w:name="_Toc208214376"/>
      <w:bookmarkStart w:id="1057" w:name="_Toc208214804"/>
      <w:bookmarkStart w:id="1058" w:name="_Toc208829378"/>
      <w:bookmarkStart w:id="1059" w:name="_Toc200335944"/>
      <w:bookmarkStart w:id="1060" w:name="_Toc200336110"/>
      <w:bookmarkStart w:id="1061" w:name="_Toc200336277"/>
      <w:bookmarkStart w:id="1062" w:name="_Toc200337406"/>
      <w:bookmarkStart w:id="1063" w:name="_Toc200341947"/>
      <w:bookmarkStart w:id="1064" w:name="_Toc200346549"/>
      <w:bookmarkStart w:id="1065" w:name="_Toc200346721"/>
      <w:bookmarkStart w:id="1066" w:name="_Toc200349264"/>
      <w:bookmarkStart w:id="1067" w:name="_Toc200349426"/>
      <w:bookmarkStart w:id="1068" w:name="_Toc200354824"/>
      <w:bookmarkStart w:id="1069" w:name="_Toc200355393"/>
      <w:bookmarkStart w:id="1070" w:name="_Toc200356996"/>
      <w:bookmarkStart w:id="1071" w:name="_Toc200418469"/>
      <w:bookmarkStart w:id="1072" w:name="_Toc200418704"/>
      <w:bookmarkStart w:id="1073" w:name="_Toc200418853"/>
      <w:bookmarkStart w:id="1074" w:name="_Toc200427524"/>
      <w:bookmarkStart w:id="1075" w:name="_Toc200432046"/>
      <w:bookmarkStart w:id="1076" w:name="_Toc200432944"/>
      <w:bookmarkStart w:id="1077" w:name="_Toc200433378"/>
      <w:bookmarkStart w:id="1078" w:name="_Toc200444686"/>
      <w:bookmarkStart w:id="1079" w:name="_Toc200445015"/>
      <w:bookmarkStart w:id="1080" w:name="_Toc203898748"/>
      <w:bookmarkStart w:id="1081" w:name="_Toc203898889"/>
      <w:bookmarkStart w:id="1082" w:name="_Toc203991194"/>
      <w:bookmarkStart w:id="1083" w:name="_Toc204019081"/>
      <w:bookmarkStart w:id="1084" w:name="_Toc206917484"/>
      <w:bookmarkStart w:id="1085" w:name="_Toc206920485"/>
      <w:bookmarkStart w:id="1086" w:name="_Toc207682275"/>
      <w:bookmarkStart w:id="1087" w:name="_Toc207701132"/>
      <w:bookmarkStart w:id="1088" w:name="_Toc207704351"/>
      <w:bookmarkStart w:id="1089" w:name="_Toc208032106"/>
      <w:bookmarkStart w:id="1090" w:name="_Toc208045995"/>
      <w:bookmarkStart w:id="1091" w:name="_Toc208121425"/>
      <w:bookmarkStart w:id="1092" w:name="_Toc208121553"/>
      <w:bookmarkStart w:id="1093" w:name="_Toc208121843"/>
      <w:bookmarkStart w:id="1094" w:name="_Toc208212163"/>
      <w:bookmarkStart w:id="1095" w:name="_Toc208214377"/>
      <w:bookmarkStart w:id="1096" w:name="_Toc208214805"/>
      <w:bookmarkStart w:id="1097" w:name="_Toc208829379"/>
      <w:bookmarkStart w:id="1098" w:name="_Toc200336111"/>
      <w:bookmarkStart w:id="1099" w:name="_Toc200336278"/>
      <w:bookmarkStart w:id="1100" w:name="_Toc200337407"/>
      <w:bookmarkStart w:id="1101" w:name="_Toc200341948"/>
      <w:bookmarkStart w:id="1102" w:name="_Toc200346550"/>
      <w:bookmarkStart w:id="1103" w:name="_Toc200346722"/>
      <w:bookmarkStart w:id="1104" w:name="_Toc200349265"/>
      <w:bookmarkStart w:id="1105" w:name="_Toc200349427"/>
      <w:bookmarkStart w:id="1106" w:name="_Toc200354825"/>
      <w:bookmarkStart w:id="1107" w:name="_Toc200355394"/>
      <w:bookmarkStart w:id="1108" w:name="_Toc200356997"/>
      <w:bookmarkStart w:id="1109" w:name="_Toc200418470"/>
      <w:bookmarkStart w:id="1110" w:name="_Toc200418705"/>
      <w:bookmarkStart w:id="1111" w:name="_Toc200418854"/>
      <w:bookmarkStart w:id="1112" w:name="_Toc200427525"/>
      <w:bookmarkStart w:id="1113" w:name="_Toc200432047"/>
      <w:bookmarkStart w:id="1114" w:name="_Toc200432945"/>
      <w:bookmarkStart w:id="1115" w:name="_Toc200433379"/>
      <w:bookmarkStart w:id="1116" w:name="_Toc200444687"/>
      <w:bookmarkStart w:id="1117" w:name="_Toc200445016"/>
      <w:bookmarkStart w:id="1118" w:name="_Toc203898749"/>
      <w:bookmarkStart w:id="1119" w:name="_Toc203898890"/>
      <w:bookmarkStart w:id="1120" w:name="_Toc203991195"/>
      <w:bookmarkStart w:id="1121" w:name="_Toc204019082"/>
      <w:bookmarkStart w:id="1122" w:name="_Toc206917485"/>
      <w:bookmarkStart w:id="1123" w:name="_Toc206920486"/>
      <w:bookmarkStart w:id="1124" w:name="_Toc207682276"/>
      <w:bookmarkStart w:id="1125" w:name="_Toc207701133"/>
      <w:bookmarkStart w:id="1126" w:name="_Toc207704352"/>
      <w:bookmarkStart w:id="1127" w:name="_Toc208032107"/>
      <w:bookmarkStart w:id="1128" w:name="_Toc208045996"/>
      <w:bookmarkStart w:id="1129" w:name="_Toc208121426"/>
      <w:bookmarkStart w:id="1130" w:name="_Toc208121554"/>
      <w:bookmarkStart w:id="1131" w:name="_Toc208121844"/>
      <w:bookmarkStart w:id="1132" w:name="_Toc208212164"/>
      <w:bookmarkStart w:id="1133" w:name="_Toc208214378"/>
      <w:bookmarkStart w:id="1134" w:name="_Toc208214806"/>
      <w:bookmarkStart w:id="1135" w:name="_Toc208829380"/>
      <w:bookmarkStart w:id="1136" w:name="_Toc68038851"/>
      <w:bookmarkEnd w:id="938"/>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B51632">
        <w:t>Kommunikation me</w:t>
      </w:r>
      <w:r w:rsidR="00305677">
        <w:t>llan</w:t>
      </w:r>
      <w:r w:rsidRPr="00B51632">
        <w:t xml:space="preserve"> </w:t>
      </w:r>
      <w:r w:rsidR="00980A98">
        <w:t>parterna</w:t>
      </w:r>
      <w:bookmarkEnd w:id="1136"/>
      <w:r w:rsidRPr="00B51632">
        <w:t xml:space="preserve"> </w:t>
      </w:r>
    </w:p>
    <w:p w14:paraId="24FA39AD" w14:textId="77777777" w:rsidR="00722EE9" w:rsidRPr="008C01FC" w:rsidRDefault="00722EE9" w:rsidP="00722EE9">
      <w:pPr>
        <w:ind w:left="676" w:firstLine="1304"/>
        <w:rPr>
          <w:i/>
          <w:iCs/>
          <w:color w:val="000000" w:themeColor="text1"/>
          <w:sz w:val="22"/>
          <w:szCs w:val="22"/>
        </w:rPr>
      </w:pPr>
      <w:r w:rsidRPr="008C01FC">
        <w:rPr>
          <w:i/>
          <w:iCs/>
          <w:color w:val="000000" w:themeColor="text1"/>
          <w:sz w:val="22"/>
          <w:szCs w:val="22"/>
        </w:rPr>
        <w:t>Hur säkerställs en väl fungerande kommunikation mellan parterna?</w:t>
      </w:r>
    </w:p>
    <w:p w14:paraId="2E836BA7" w14:textId="77777777" w:rsidR="00722EE9" w:rsidRPr="008C01FC" w:rsidRDefault="00722EE9" w:rsidP="00722EE9">
      <w:pPr>
        <w:ind w:left="1980"/>
        <w:rPr>
          <w:i/>
          <w:iCs/>
          <w:color w:val="000000" w:themeColor="text1"/>
          <w:sz w:val="22"/>
          <w:szCs w:val="22"/>
        </w:rPr>
      </w:pPr>
      <w:r w:rsidRPr="008C01FC">
        <w:rPr>
          <w:i/>
          <w:iCs/>
          <w:color w:val="000000" w:themeColor="text1"/>
          <w:sz w:val="22"/>
          <w:szCs w:val="22"/>
        </w:rPr>
        <w:t xml:space="preserve">Vilka olika sätt för kommunikation är aktuella och under vilka tider ska parterna finnas tillgängliga för varandra? </w:t>
      </w:r>
    </w:p>
    <w:p w14:paraId="02C5BC4A" w14:textId="2B58A806" w:rsidR="00722EE9" w:rsidRPr="008C01FC" w:rsidRDefault="00722EE9" w:rsidP="00722EE9">
      <w:pPr>
        <w:ind w:left="1576" w:firstLine="404"/>
        <w:rPr>
          <w:i/>
          <w:iCs/>
          <w:color w:val="000000" w:themeColor="text1"/>
          <w:sz w:val="22"/>
          <w:szCs w:val="22"/>
        </w:rPr>
      </w:pPr>
      <w:r w:rsidRPr="008C01FC">
        <w:rPr>
          <w:i/>
          <w:iCs/>
          <w:color w:val="000000" w:themeColor="text1"/>
          <w:sz w:val="22"/>
          <w:szCs w:val="22"/>
        </w:rPr>
        <w:t>Finns några specifika språkkrav?</w:t>
      </w:r>
      <w:r w:rsidRPr="008C01FC">
        <w:rPr>
          <w:i/>
          <w:iCs/>
          <w:color w:val="000000" w:themeColor="text1"/>
          <w:sz w:val="22"/>
          <w:szCs w:val="22"/>
        </w:rPr>
        <w:br/>
      </w:r>
    </w:p>
    <w:p w14:paraId="11066754" w14:textId="77777777" w:rsidR="0049020E" w:rsidRPr="008C01FC" w:rsidRDefault="0049020E" w:rsidP="0049020E">
      <w:pPr>
        <w:rPr>
          <w:b/>
          <w:color w:val="000000" w:themeColor="text1"/>
          <w:sz w:val="22"/>
          <w:szCs w:val="22"/>
          <w:highlight w:val="cyan"/>
        </w:rPr>
      </w:pPr>
    </w:p>
    <w:p w14:paraId="3DB6CD59" w14:textId="59C99780" w:rsidR="0049020E" w:rsidRPr="008C01FC" w:rsidRDefault="0049020E" w:rsidP="003E59D4">
      <w:pPr>
        <w:pStyle w:val="Brd"/>
        <w:numPr>
          <w:ilvl w:val="0"/>
          <w:numId w:val="25"/>
        </w:numPr>
        <w:rPr>
          <w:rFonts w:ascii="Times New Roman" w:hAnsi="Times New Roman"/>
          <w:color w:val="000000" w:themeColor="text1"/>
          <w:sz w:val="22"/>
          <w:szCs w:val="22"/>
        </w:rPr>
      </w:pPr>
      <w:r w:rsidRPr="008C01FC">
        <w:rPr>
          <w:rFonts w:ascii="Times New Roman" w:hAnsi="Times New Roman"/>
          <w:color w:val="000000" w:themeColor="text1"/>
          <w:sz w:val="22"/>
          <w:szCs w:val="22"/>
        </w:rPr>
        <w:t>Båda parter</w:t>
      </w:r>
      <w:r w:rsidR="00380386" w:rsidRPr="008C01FC">
        <w:rPr>
          <w:rFonts w:ascii="Times New Roman" w:hAnsi="Times New Roman"/>
          <w:color w:val="000000" w:themeColor="text1"/>
          <w:sz w:val="22"/>
          <w:szCs w:val="22"/>
        </w:rPr>
        <w:t>s kontaktpersoner</w:t>
      </w:r>
      <w:r w:rsidRPr="008C01FC">
        <w:rPr>
          <w:rFonts w:ascii="Times New Roman" w:hAnsi="Times New Roman"/>
          <w:color w:val="000000" w:themeColor="text1"/>
          <w:sz w:val="22"/>
          <w:szCs w:val="22"/>
        </w:rPr>
        <w:t xml:space="preserve"> skall vara nåbara via mobiltelefon (</w:t>
      </w:r>
      <w:proofErr w:type="spellStart"/>
      <w:r w:rsidRPr="008C01FC">
        <w:rPr>
          <w:rFonts w:ascii="Times New Roman" w:hAnsi="Times New Roman"/>
          <w:color w:val="000000" w:themeColor="text1"/>
          <w:sz w:val="22"/>
          <w:szCs w:val="22"/>
        </w:rPr>
        <w:t>inkl</w:t>
      </w:r>
      <w:proofErr w:type="spellEnd"/>
      <w:r w:rsidRPr="008C01FC">
        <w:rPr>
          <w:rFonts w:ascii="Times New Roman" w:hAnsi="Times New Roman"/>
          <w:color w:val="000000" w:themeColor="text1"/>
          <w:sz w:val="22"/>
          <w:szCs w:val="22"/>
        </w:rPr>
        <w:t xml:space="preserve"> mobilsvar) under ”normala” arbetstider. (8.00 - 17.00 vardagar).</w:t>
      </w:r>
    </w:p>
    <w:p w14:paraId="28F092EB" w14:textId="19686924" w:rsidR="0049020E" w:rsidRPr="008C01FC" w:rsidRDefault="0049020E" w:rsidP="003E59D4">
      <w:pPr>
        <w:pStyle w:val="Liststycke"/>
        <w:numPr>
          <w:ilvl w:val="0"/>
          <w:numId w:val="25"/>
        </w:numPr>
        <w:rPr>
          <w:b/>
          <w:bCs/>
          <w:color w:val="000000" w:themeColor="text1"/>
          <w:sz w:val="22"/>
          <w:szCs w:val="22"/>
        </w:rPr>
      </w:pPr>
      <w:r w:rsidRPr="008C01FC">
        <w:rPr>
          <w:sz w:val="22"/>
          <w:szCs w:val="22"/>
        </w:rPr>
        <w:t>Båda parter</w:t>
      </w:r>
      <w:r w:rsidR="00380386" w:rsidRPr="008C01FC">
        <w:rPr>
          <w:sz w:val="22"/>
          <w:szCs w:val="22"/>
        </w:rPr>
        <w:t xml:space="preserve">s </w:t>
      </w:r>
      <w:r w:rsidR="00380386" w:rsidRPr="008C01FC">
        <w:rPr>
          <w:color w:val="000000" w:themeColor="text1"/>
          <w:sz w:val="22"/>
          <w:szCs w:val="22"/>
        </w:rPr>
        <w:t>kontaktpersoner</w:t>
      </w:r>
      <w:r w:rsidRPr="008C01FC">
        <w:rPr>
          <w:sz w:val="22"/>
          <w:szCs w:val="22"/>
        </w:rPr>
        <w:t xml:space="preserve"> skall kunna </w:t>
      </w:r>
      <w:r w:rsidRPr="008C01FC">
        <w:rPr>
          <w:color w:val="000000" w:themeColor="text1"/>
          <w:sz w:val="22"/>
          <w:szCs w:val="22"/>
        </w:rPr>
        <w:t>kommunicera via e-mailadress och enligt rutin regelbundet läsa av dessa</w:t>
      </w:r>
      <w:r w:rsidRPr="008C01FC">
        <w:rPr>
          <w:b/>
          <w:bCs/>
          <w:color w:val="000000" w:themeColor="text1"/>
          <w:sz w:val="22"/>
          <w:szCs w:val="22"/>
        </w:rPr>
        <w:t xml:space="preserve">. </w:t>
      </w:r>
    </w:p>
    <w:p w14:paraId="30411511" w14:textId="77777777" w:rsidR="0049020E" w:rsidRPr="008C01FC" w:rsidRDefault="0049020E" w:rsidP="0049020E">
      <w:pPr>
        <w:autoSpaceDE w:val="0"/>
        <w:autoSpaceDN w:val="0"/>
        <w:adjustRightInd w:val="0"/>
        <w:rPr>
          <w:b/>
          <w:bCs/>
          <w:color w:val="000000" w:themeColor="text1"/>
          <w:sz w:val="22"/>
          <w:szCs w:val="22"/>
        </w:rPr>
      </w:pPr>
    </w:p>
    <w:p w14:paraId="4BD202E5" w14:textId="7B85BB94" w:rsidR="0049020E" w:rsidRPr="008C01FC" w:rsidRDefault="0049020E" w:rsidP="003E59D4">
      <w:pPr>
        <w:pStyle w:val="Liststycke"/>
        <w:numPr>
          <w:ilvl w:val="0"/>
          <w:numId w:val="25"/>
        </w:numPr>
        <w:autoSpaceDE w:val="0"/>
        <w:autoSpaceDN w:val="0"/>
        <w:adjustRightInd w:val="0"/>
        <w:rPr>
          <w:bCs/>
          <w:color w:val="000000" w:themeColor="text1"/>
          <w:sz w:val="22"/>
          <w:szCs w:val="22"/>
        </w:rPr>
      </w:pPr>
      <w:r w:rsidRPr="008C01FC">
        <w:rPr>
          <w:bCs/>
          <w:color w:val="000000" w:themeColor="text1"/>
          <w:sz w:val="22"/>
          <w:szCs w:val="22"/>
        </w:rPr>
        <w:t>Kommunikation mellan parterna skall ske på [svenska/engelska]. [</w:t>
      </w:r>
      <w:r w:rsidR="003E59D4" w:rsidRPr="008C01FC">
        <w:rPr>
          <w:bCs/>
          <w:color w:val="000000" w:themeColor="text1"/>
          <w:sz w:val="22"/>
          <w:szCs w:val="22"/>
        </w:rPr>
        <w:t>s</w:t>
      </w:r>
      <w:r w:rsidRPr="008C01FC">
        <w:rPr>
          <w:bCs/>
          <w:color w:val="000000" w:themeColor="text1"/>
          <w:sz w:val="22"/>
          <w:szCs w:val="22"/>
        </w:rPr>
        <w:t xml:space="preserve">vensktalande/engelsktalande] personal skall därför finnas tillgänglig. </w:t>
      </w:r>
    </w:p>
    <w:p w14:paraId="52C5DD3D" w14:textId="77777777" w:rsidR="0049020E" w:rsidRPr="008C01FC" w:rsidRDefault="0049020E" w:rsidP="0049020E">
      <w:pPr>
        <w:autoSpaceDE w:val="0"/>
        <w:autoSpaceDN w:val="0"/>
        <w:adjustRightInd w:val="0"/>
        <w:rPr>
          <w:b/>
          <w:color w:val="000000" w:themeColor="text1"/>
          <w:sz w:val="22"/>
          <w:szCs w:val="22"/>
        </w:rPr>
      </w:pPr>
    </w:p>
    <w:p w14:paraId="0BC54308" w14:textId="5CDAB215" w:rsidR="0049020E" w:rsidRDefault="0049020E" w:rsidP="003E59D4">
      <w:pPr>
        <w:pStyle w:val="Liststycke"/>
        <w:numPr>
          <w:ilvl w:val="0"/>
          <w:numId w:val="25"/>
        </w:numPr>
        <w:rPr>
          <w:bCs/>
          <w:color w:val="000000" w:themeColor="text1"/>
          <w:sz w:val="22"/>
          <w:szCs w:val="22"/>
        </w:rPr>
      </w:pPr>
      <w:r w:rsidRPr="008C01FC">
        <w:rPr>
          <w:bCs/>
          <w:color w:val="000000" w:themeColor="text1"/>
          <w:sz w:val="22"/>
          <w:szCs w:val="22"/>
        </w:rPr>
        <w:t>Parterna skall med god framförhållning informera varandra om personal – och systemförändringar av sådan karaktär att det kan förväntas påverka kommunikationen mellan parterna, och kommunikation med tredje man.</w:t>
      </w:r>
    </w:p>
    <w:p w14:paraId="7B442E20" w14:textId="77777777" w:rsidR="00876DF0" w:rsidRPr="00876DF0" w:rsidRDefault="00876DF0" w:rsidP="00876DF0">
      <w:pPr>
        <w:pStyle w:val="Liststycke"/>
        <w:rPr>
          <w:bCs/>
          <w:color w:val="000000" w:themeColor="text1"/>
          <w:sz w:val="22"/>
          <w:szCs w:val="22"/>
        </w:rPr>
      </w:pPr>
    </w:p>
    <w:p w14:paraId="63F85CD0" w14:textId="77777777" w:rsidR="00876DF0" w:rsidRDefault="00876DF0" w:rsidP="00876DF0">
      <w:pPr>
        <w:pStyle w:val="Liststycke"/>
        <w:numPr>
          <w:ilvl w:val="0"/>
          <w:numId w:val="25"/>
        </w:numPr>
        <w:rPr>
          <w:bCs/>
          <w:color w:val="000000" w:themeColor="text1"/>
        </w:rPr>
      </w:pPr>
      <w:r>
        <w:rPr>
          <w:bCs/>
          <w:color w:val="000000" w:themeColor="text1"/>
          <w:sz w:val="22"/>
          <w:szCs w:val="22"/>
        </w:rPr>
        <w:t xml:space="preserve">Båda parter ansvarar för att se till att överförd information från den andra parten utan oskälig tidsfördröjning kommer berörda inom den egna organisationen till del.  </w:t>
      </w:r>
    </w:p>
    <w:p w14:paraId="4CEEABDD" w14:textId="77777777" w:rsidR="00876DF0" w:rsidRPr="008C01FC" w:rsidRDefault="00876DF0" w:rsidP="00876DF0">
      <w:pPr>
        <w:pStyle w:val="Liststycke"/>
        <w:ind w:left="1080"/>
        <w:rPr>
          <w:bCs/>
          <w:color w:val="000000" w:themeColor="text1"/>
          <w:sz w:val="22"/>
          <w:szCs w:val="22"/>
        </w:rPr>
      </w:pPr>
    </w:p>
    <w:p w14:paraId="5E10DA10" w14:textId="77777777" w:rsidR="003E59D4" w:rsidRPr="003E59D4" w:rsidRDefault="003E59D4" w:rsidP="003E59D4">
      <w:pPr>
        <w:pStyle w:val="Liststycke"/>
        <w:rPr>
          <w:bCs/>
          <w:color w:val="000000" w:themeColor="text1"/>
        </w:rPr>
      </w:pPr>
    </w:p>
    <w:p w14:paraId="08AAA810" w14:textId="77777777" w:rsidR="00A44AD6" w:rsidRPr="00894940" w:rsidRDefault="00A44AD6" w:rsidP="004C54E7">
      <w:pPr>
        <w:rPr>
          <w:b/>
          <w:color w:val="C0C0C0"/>
        </w:rPr>
      </w:pPr>
    </w:p>
    <w:p w14:paraId="16C111C6" w14:textId="77777777" w:rsidR="005C7D10" w:rsidRPr="00B51632" w:rsidRDefault="006C18C9" w:rsidP="00B51632">
      <w:pPr>
        <w:pStyle w:val="Rubrik3"/>
      </w:pPr>
      <w:bookmarkStart w:id="1137" w:name="_Toc199753368"/>
      <w:bookmarkStart w:id="1138" w:name="_Toc199837588"/>
      <w:bookmarkStart w:id="1139" w:name="_Toc199838067"/>
      <w:bookmarkStart w:id="1140" w:name="_Toc200169395"/>
      <w:bookmarkStart w:id="1141" w:name="_Toc200178072"/>
      <w:bookmarkStart w:id="1142" w:name="_Toc200265665"/>
      <w:bookmarkStart w:id="1143" w:name="_Toc200266110"/>
      <w:bookmarkStart w:id="1144" w:name="_Toc200333315"/>
      <w:bookmarkStart w:id="1145" w:name="_Toc200333718"/>
      <w:bookmarkStart w:id="1146" w:name="_Toc200334078"/>
      <w:bookmarkStart w:id="1147" w:name="_Toc200335126"/>
      <w:bookmarkStart w:id="1148" w:name="_Toc200335291"/>
      <w:bookmarkStart w:id="1149" w:name="_Toc200335455"/>
      <w:bookmarkStart w:id="1150" w:name="_Toc200335619"/>
      <w:bookmarkStart w:id="1151" w:name="_Toc200335783"/>
      <w:bookmarkStart w:id="1152" w:name="_Toc200335947"/>
      <w:bookmarkStart w:id="1153" w:name="_Toc200336113"/>
      <w:bookmarkStart w:id="1154" w:name="_Toc200336280"/>
      <w:bookmarkStart w:id="1155" w:name="_Toc200337409"/>
      <w:bookmarkStart w:id="1156" w:name="_Toc200341950"/>
      <w:bookmarkStart w:id="1157" w:name="_Toc200346552"/>
      <w:bookmarkStart w:id="1158" w:name="_Toc200346724"/>
      <w:bookmarkStart w:id="1159" w:name="_Toc200349267"/>
      <w:bookmarkStart w:id="1160" w:name="_Toc200349429"/>
      <w:bookmarkStart w:id="1161" w:name="_Toc200354827"/>
      <w:bookmarkStart w:id="1162" w:name="_Toc200355396"/>
      <w:bookmarkStart w:id="1163" w:name="_Toc200356999"/>
      <w:bookmarkStart w:id="1164" w:name="_Toc200418472"/>
      <w:bookmarkStart w:id="1165" w:name="_Toc200418707"/>
      <w:bookmarkStart w:id="1166" w:name="_Toc200418856"/>
      <w:bookmarkStart w:id="1167" w:name="_Toc200427527"/>
      <w:bookmarkStart w:id="1168" w:name="_Toc200432049"/>
      <w:bookmarkStart w:id="1169" w:name="_Toc200432947"/>
      <w:bookmarkStart w:id="1170" w:name="_Toc200433381"/>
      <w:bookmarkStart w:id="1171" w:name="_Toc200444689"/>
      <w:bookmarkStart w:id="1172" w:name="_Toc200445018"/>
      <w:bookmarkStart w:id="1173" w:name="_Toc203898751"/>
      <w:bookmarkStart w:id="1174" w:name="_Toc203898892"/>
      <w:bookmarkStart w:id="1175" w:name="_Toc203991197"/>
      <w:bookmarkStart w:id="1176" w:name="_Toc204019084"/>
      <w:bookmarkStart w:id="1177" w:name="_Toc206917487"/>
      <w:bookmarkStart w:id="1178" w:name="_Toc206920488"/>
      <w:bookmarkStart w:id="1179" w:name="_Toc207682278"/>
      <w:bookmarkStart w:id="1180" w:name="_Toc207701135"/>
      <w:bookmarkStart w:id="1181" w:name="_Toc207704354"/>
      <w:bookmarkStart w:id="1182" w:name="_Toc208032109"/>
      <w:bookmarkStart w:id="1183" w:name="_Toc208045998"/>
      <w:bookmarkStart w:id="1184" w:name="_Toc208121428"/>
      <w:bookmarkStart w:id="1185" w:name="_Toc208121556"/>
      <w:bookmarkStart w:id="1186" w:name="_Toc208121846"/>
      <w:bookmarkStart w:id="1187" w:name="_Toc208212166"/>
      <w:bookmarkStart w:id="1188" w:name="_Toc208214380"/>
      <w:bookmarkStart w:id="1189" w:name="_Toc208214808"/>
      <w:bookmarkStart w:id="1190" w:name="_Toc208829382"/>
      <w:bookmarkStart w:id="1191" w:name="_Toc68038852"/>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B51632">
        <w:t>Entreprenörswebb</w:t>
      </w:r>
      <w:bookmarkEnd w:id="1191"/>
    </w:p>
    <w:p w14:paraId="08E49D78" w14:textId="77777777" w:rsidR="00235017" w:rsidRPr="008C01FC" w:rsidRDefault="00235017" w:rsidP="008C01FC">
      <w:pPr>
        <w:ind w:left="1980"/>
        <w:rPr>
          <w:i/>
          <w:iCs/>
          <w:sz w:val="22"/>
          <w:szCs w:val="22"/>
        </w:rPr>
      </w:pPr>
      <w:r w:rsidRPr="008C01FC">
        <w:rPr>
          <w:i/>
          <w:iCs/>
          <w:sz w:val="22"/>
          <w:szCs w:val="22"/>
        </w:rPr>
        <w:t>Vilka rutiner gäller för hur traktdirektiv och traktpaket görs tillgängliga för entreprenören?</w:t>
      </w:r>
    </w:p>
    <w:p w14:paraId="4579BE5D" w14:textId="77777777" w:rsidR="00235017" w:rsidRPr="008C01FC" w:rsidRDefault="00235017" w:rsidP="00235017">
      <w:pPr>
        <w:ind w:left="1576" w:firstLine="404"/>
        <w:rPr>
          <w:sz w:val="22"/>
          <w:szCs w:val="22"/>
        </w:rPr>
      </w:pPr>
      <w:r w:rsidRPr="008C01FC">
        <w:rPr>
          <w:i/>
          <w:iCs/>
          <w:sz w:val="22"/>
          <w:szCs w:val="22"/>
        </w:rPr>
        <w:t>Vilka övriga rutiner är kopplade till användandet av entreprenörswebben</w:t>
      </w:r>
      <w:r w:rsidRPr="008C01FC">
        <w:rPr>
          <w:sz w:val="22"/>
          <w:szCs w:val="22"/>
        </w:rPr>
        <w:t xml:space="preserve">? </w:t>
      </w:r>
    </w:p>
    <w:p w14:paraId="330838BD" w14:textId="77777777" w:rsidR="004C54E7" w:rsidRPr="008C01FC" w:rsidRDefault="004C54E7" w:rsidP="00ED3388">
      <w:pPr>
        <w:rPr>
          <w:b/>
          <w:color w:val="000000"/>
          <w:sz w:val="22"/>
          <w:szCs w:val="22"/>
        </w:rPr>
      </w:pPr>
    </w:p>
    <w:p w14:paraId="4BB569C0" w14:textId="77777777" w:rsidR="002F24E5" w:rsidRPr="008C01FC" w:rsidRDefault="003741E4" w:rsidP="003E59D4">
      <w:pPr>
        <w:pStyle w:val="Liststycke"/>
        <w:numPr>
          <w:ilvl w:val="0"/>
          <w:numId w:val="26"/>
        </w:numPr>
        <w:rPr>
          <w:bCs/>
          <w:sz w:val="22"/>
          <w:szCs w:val="22"/>
        </w:rPr>
      </w:pPr>
      <w:r w:rsidRPr="008C01FC">
        <w:rPr>
          <w:bCs/>
          <w:sz w:val="22"/>
          <w:szCs w:val="22"/>
        </w:rPr>
        <w:t xml:space="preserve">Entreprenören skall kunna läsa och kommunicera </w:t>
      </w:r>
      <w:r w:rsidR="002F24E5" w:rsidRPr="008C01FC">
        <w:rPr>
          <w:bCs/>
          <w:sz w:val="22"/>
          <w:szCs w:val="22"/>
        </w:rPr>
        <w:t xml:space="preserve">via den av beställaren administrerade entreprenörswebben. </w:t>
      </w:r>
    </w:p>
    <w:p w14:paraId="63E9CBDE" w14:textId="77777777" w:rsidR="003741E4" w:rsidRPr="008C01FC" w:rsidRDefault="003741E4" w:rsidP="003741E4">
      <w:pPr>
        <w:rPr>
          <w:bCs/>
          <w:sz w:val="22"/>
          <w:szCs w:val="22"/>
        </w:rPr>
      </w:pPr>
    </w:p>
    <w:p w14:paraId="1B3EF624" w14:textId="77777777" w:rsidR="003741E4" w:rsidRPr="008C01FC" w:rsidRDefault="003741E4" w:rsidP="003E59D4">
      <w:pPr>
        <w:pStyle w:val="Liststycke"/>
        <w:numPr>
          <w:ilvl w:val="0"/>
          <w:numId w:val="26"/>
        </w:numPr>
        <w:rPr>
          <w:bCs/>
          <w:sz w:val="22"/>
          <w:szCs w:val="22"/>
        </w:rPr>
      </w:pPr>
      <w:r w:rsidRPr="008C01FC">
        <w:rPr>
          <w:bCs/>
          <w:sz w:val="22"/>
          <w:szCs w:val="22"/>
        </w:rPr>
        <w:t xml:space="preserve">Entreprenören skall använda entreprenörsweb för nedladdning av traktdirektiv, prislistor, fältpärm m.m. samt för återrapporteringar. </w:t>
      </w:r>
      <w:r w:rsidRPr="008C01FC">
        <w:rPr>
          <w:bCs/>
          <w:sz w:val="22"/>
          <w:szCs w:val="22"/>
        </w:rPr>
        <w:br/>
      </w:r>
    </w:p>
    <w:p w14:paraId="59758B88" w14:textId="1790E073" w:rsidR="003741E4" w:rsidRPr="008C01FC" w:rsidRDefault="003741E4" w:rsidP="003E59D4">
      <w:pPr>
        <w:pStyle w:val="Liststycke"/>
        <w:numPr>
          <w:ilvl w:val="0"/>
          <w:numId w:val="26"/>
        </w:numPr>
        <w:rPr>
          <w:bCs/>
          <w:sz w:val="22"/>
          <w:szCs w:val="22"/>
        </w:rPr>
      </w:pPr>
      <w:r w:rsidRPr="008C01FC">
        <w:rPr>
          <w:bCs/>
          <w:sz w:val="22"/>
          <w:szCs w:val="22"/>
        </w:rPr>
        <w:t xml:space="preserve">Det åligger entreprenören att hålla sig väl underrättad om information som presenteras på </w:t>
      </w:r>
      <w:r w:rsidR="009C3636" w:rsidRPr="008C01FC">
        <w:rPr>
          <w:bCs/>
          <w:sz w:val="22"/>
          <w:szCs w:val="22"/>
        </w:rPr>
        <w:t>entreprenörswebben</w:t>
      </w:r>
      <w:r w:rsidR="003E59D4" w:rsidRPr="008C01FC">
        <w:rPr>
          <w:bCs/>
          <w:sz w:val="22"/>
          <w:szCs w:val="22"/>
        </w:rPr>
        <w:t>.</w:t>
      </w:r>
    </w:p>
    <w:p w14:paraId="0D76D30D" w14:textId="77777777" w:rsidR="003741E4" w:rsidRPr="008C01FC" w:rsidRDefault="003741E4" w:rsidP="003741E4">
      <w:pPr>
        <w:rPr>
          <w:bCs/>
          <w:sz w:val="22"/>
          <w:szCs w:val="22"/>
        </w:rPr>
      </w:pPr>
    </w:p>
    <w:p w14:paraId="228B49C1" w14:textId="77777777" w:rsidR="003741E4" w:rsidRPr="008C01FC" w:rsidRDefault="003741E4" w:rsidP="003E59D4">
      <w:pPr>
        <w:pStyle w:val="Liststycke"/>
        <w:numPr>
          <w:ilvl w:val="0"/>
          <w:numId w:val="26"/>
        </w:numPr>
        <w:rPr>
          <w:bCs/>
          <w:sz w:val="22"/>
          <w:szCs w:val="22"/>
        </w:rPr>
      </w:pPr>
      <w:r w:rsidRPr="008C01FC">
        <w:rPr>
          <w:bCs/>
          <w:sz w:val="22"/>
          <w:szCs w:val="22"/>
        </w:rPr>
        <w:t>IT-tjänsterna utvecklas ständigt och det åligger entreprenören att fortlöpande lära sig använda nödvändig modern teknik.</w:t>
      </w:r>
    </w:p>
    <w:p w14:paraId="1BF5E8EE" w14:textId="77777777" w:rsidR="00B2437C" w:rsidRPr="00894940" w:rsidRDefault="00B2437C" w:rsidP="00ED3388">
      <w:pPr>
        <w:rPr>
          <w:b/>
          <w:sz w:val="18"/>
          <w:szCs w:val="18"/>
        </w:rPr>
      </w:pPr>
    </w:p>
    <w:p w14:paraId="13194A63" w14:textId="11435045" w:rsidR="00C01C4C" w:rsidRPr="00894940" w:rsidRDefault="004C54E7" w:rsidP="00910F2A">
      <w:pPr>
        <w:rPr>
          <w:b/>
          <w:color w:val="000000"/>
        </w:rPr>
      </w:pPr>
      <w:r w:rsidRPr="00894940">
        <w:rPr>
          <w:b/>
          <w:color w:val="000000"/>
        </w:rPr>
        <w:t xml:space="preserve"> </w:t>
      </w:r>
    </w:p>
    <w:p w14:paraId="1A0E0355" w14:textId="77777777" w:rsidR="00327479" w:rsidRPr="00980EF4" w:rsidRDefault="00327479" w:rsidP="00980EF4">
      <w:pPr>
        <w:pStyle w:val="Rubrik3"/>
      </w:pPr>
      <w:bookmarkStart w:id="1192" w:name="_Toc68038853"/>
      <w:r w:rsidRPr="00980EF4">
        <w:t>Kommunikation med markägare annan än beställare</w:t>
      </w:r>
      <w:bookmarkEnd w:id="1192"/>
    </w:p>
    <w:p w14:paraId="74862DCE" w14:textId="77777777" w:rsidR="00662CF0" w:rsidRPr="008C01FC" w:rsidRDefault="00662CF0" w:rsidP="00662CF0">
      <w:pPr>
        <w:ind w:left="676" w:firstLine="1304"/>
        <w:rPr>
          <w:i/>
          <w:iCs/>
          <w:sz w:val="22"/>
          <w:szCs w:val="22"/>
        </w:rPr>
      </w:pPr>
      <w:r w:rsidRPr="008C01FC">
        <w:rPr>
          <w:i/>
          <w:iCs/>
          <w:sz w:val="22"/>
          <w:szCs w:val="22"/>
        </w:rPr>
        <w:t>På vilket sätt förväntas kommunikation med markägare att ske?</w:t>
      </w:r>
    </w:p>
    <w:p w14:paraId="5A98241C" w14:textId="42847BE5" w:rsidR="00662CF0" w:rsidRPr="008C01FC" w:rsidRDefault="00662CF0" w:rsidP="008C01FC">
      <w:pPr>
        <w:ind w:left="1980"/>
        <w:rPr>
          <w:bCs/>
          <w:i/>
          <w:iCs/>
          <w:sz w:val="22"/>
          <w:szCs w:val="22"/>
        </w:rPr>
      </w:pPr>
      <w:r w:rsidRPr="008C01FC">
        <w:rPr>
          <w:i/>
          <w:iCs/>
          <w:sz w:val="22"/>
          <w:szCs w:val="22"/>
        </w:rPr>
        <w:t xml:space="preserve">Hur förväntas </w:t>
      </w:r>
      <w:r w:rsidRPr="008C01FC">
        <w:rPr>
          <w:bCs/>
          <w:i/>
          <w:iCs/>
          <w:sz w:val="22"/>
          <w:szCs w:val="22"/>
        </w:rPr>
        <w:t>entreprenören uppträda gentemot markägare, och vilket är syftet med detta?</w:t>
      </w:r>
    </w:p>
    <w:p w14:paraId="6F91D11D" w14:textId="481025F8" w:rsidR="003E59D4" w:rsidRPr="008C01FC" w:rsidRDefault="003E59D4" w:rsidP="00662CF0">
      <w:pPr>
        <w:ind w:left="1216" w:firstLine="764"/>
        <w:rPr>
          <w:bCs/>
          <w:i/>
          <w:iCs/>
          <w:sz w:val="22"/>
          <w:szCs w:val="22"/>
        </w:rPr>
      </w:pPr>
    </w:p>
    <w:p w14:paraId="027E5580" w14:textId="77777777" w:rsidR="003E59D4" w:rsidRPr="008C01FC" w:rsidRDefault="003E59D4" w:rsidP="003E59D4">
      <w:pPr>
        <w:pStyle w:val="Liststycke"/>
        <w:numPr>
          <w:ilvl w:val="0"/>
          <w:numId w:val="46"/>
        </w:numPr>
        <w:textAlignment w:val="baseline"/>
        <w:rPr>
          <w:rStyle w:val="normaltextrun"/>
          <w:b/>
          <w:bCs/>
          <w:sz w:val="22"/>
          <w:szCs w:val="22"/>
        </w:rPr>
      </w:pPr>
      <w:r w:rsidRPr="008C01FC">
        <w:rPr>
          <w:rFonts w:eastAsia="Corbel"/>
          <w:sz w:val="22"/>
          <w:szCs w:val="22"/>
        </w:rPr>
        <w:t xml:space="preserve">Om markägare skall kontaktas av entreprenören per telefon, ring i god tid före arbetet påbörjas. Kontakt skall ske på svenska. Nås inte markägare efter upprepade försök meddelas ansvarig hos beställaren. </w:t>
      </w:r>
    </w:p>
    <w:p w14:paraId="43A2D436" w14:textId="77777777" w:rsidR="003E59D4" w:rsidRPr="008C01FC" w:rsidRDefault="003E59D4" w:rsidP="003E59D4">
      <w:pPr>
        <w:rPr>
          <w:bCs/>
          <w:color w:val="D0CECE" w:themeColor="background2" w:themeShade="E6"/>
          <w:sz w:val="22"/>
          <w:szCs w:val="22"/>
        </w:rPr>
      </w:pPr>
    </w:p>
    <w:p w14:paraId="58B3E4C0" w14:textId="77777777" w:rsidR="003E59D4" w:rsidRPr="008C01FC" w:rsidRDefault="003E59D4" w:rsidP="003E59D4">
      <w:pPr>
        <w:pStyle w:val="Liststycke"/>
        <w:numPr>
          <w:ilvl w:val="0"/>
          <w:numId w:val="46"/>
        </w:numPr>
        <w:rPr>
          <w:bCs/>
          <w:sz w:val="22"/>
          <w:szCs w:val="22"/>
        </w:rPr>
      </w:pPr>
      <w:r w:rsidRPr="008C01FC">
        <w:rPr>
          <w:bCs/>
          <w:sz w:val="22"/>
          <w:szCs w:val="22"/>
        </w:rPr>
        <w:t xml:space="preserve">Om markägare framför önskemål som är av betydelse utöver vad som framgår av traktdirektivet ska kontakt tas med ansvarig [produktionsledare/ inspektor/kontaktperson] innan eventuella åtgärder utförs. </w:t>
      </w:r>
    </w:p>
    <w:p w14:paraId="085B6F06" w14:textId="77777777" w:rsidR="003E59D4" w:rsidRPr="008C01FC" w:rsidRDefault="003E59D4" w:rsidP="003E59D4">
      <w:pPr>
        <w:autoSpaceDE w:val="0"/>
        <w:autoSpaceDN w:val="0"/>
        <w:adjustRightInd w:val="0"/>
        <w:rPr>
          <w:bCs/>
          <w:sz w:val="22"/>
          <w:szCs w:val="22"/>
        </w:rPr>
      </w:pPr>
    </w:p>
    <w:p w14:paraId="36BEE16B" w14:textId="77777777" w:rsidR="003E59D4" w:rsidRPr="008C01FC" w:rsidRDefault="003E59D4" w:rsidP="003E59D4">
      <w:pPr>
        <w:pStyle w:val="Liststycke"/>
        <w:numPr>
          <w:ilvl w:val="0"/>
          <w:numId w:val="46"/>
        </w:numPr>
        <w:autoSpaceDE w:val="0"/>
        <w:autoSpaceDN w:val="0"/>
        <w:adjustRightInd w:val="0"/>
        <w:rPr>
          <w:bCs/>
          <w:sz w:val="22"/>
          <w:szCs w:val="22"/>
        </w:rPr>
      </w:pPr>
      <w:r w:rsidRPr="008C01FC">
        <w:rPr>
          <w:bCs/>
          <w:sz w:val="22"/>
          <w:szCs w:val="22"/>
        </w:rPr>
        <w:t>Entreprenören företräder på många sätt beställaren gentemot enskild markägare. Entreprenören har därför ansvar för att skapa och förstärka ett gott rykte och renommé både för sig själv och sin kund hos markägare. Entreprenören skall arbeta för att skapa förståelse i sin organisation för vikten av ett sådant ansvar.</w:t>
      </w:r>
    </w:p>
    <w:p w14:paraId="2E8D6C3E" w14:textId="77777777" w:rsidR="003E59D4" w:rsidRPr="004B4180" w:rsidRDefault="003E59D4" w:rsidP="00662CF0">
      <w:pPr>
        <w:ind w:left="1216" w:firstLine="764"/>
        <w:rPr>
          <w:bCs/>
          <w:i/>
          <w:iCs/>
          <w:sz w:val="18"/>
          <w:szCs w:val="18"/>
        </w:rPr>
      </w:pPr>
    </w:p>
    <w:p w14:paraId="7836CA9C" w14:textId="77777777" w:rsidR="00C01C4C" w:rsidRPr="00894940" w:rsidRDefault="00C01C4C" w:rsidP="00ED3388">
      <w:pPr>
        <w:autoSpaceDE w:val="0"/>
        <w:autoSpaceDN w:val="0"/>
        <w:adjustRightInd w:val="0"/>
        <w:rPr>
          <w:b/>
          <w:color w:val="000000"/>
        </w:rPr>
      </w:pPr>
    </w:p>
    <w:p w14:paraId="2D2571CD" w14:textId="77777777" w:rsidR="004E5EBF" w:rsidRPr="00894940" w:rsidRDefault="004E5EBF" w:rsidP="002D363B">
      <w:pPr>
        <w:pStyle w:val="Rubrik3"/>
      </w:pPr>
      <w:bookmarkStart w:id="1193" w:name="_Toc514072032"/>
      <w:bookmarkStart w:id="1194" w:name="_Toc68038854"/>
      <w:r w:rsidRPr="00894940">
        <w:t>Kommunikation med myndigheter</w:t>
      </w:r>
      <w:bookmarkEnd w:id="1193"/>
      <w:bookmarkEnd w:id="1194"/>
    </w:p>
    <w:p w14:paraId="2001583B" w14:textId="77777777" w:rsidR="006F1119" w:rsidRPr="008C01FC" w:rsidRDefault="006F1119" w:rsidP="004F6FEB">
      <w:pPr>
        <w:ind w:left="1980"/>
        <w:rPr>
          <w:i/>
          <w:iCs/>
          <w:color w:val="000000" w:themeColor="text1"/>
          <w:sz w:val="22"/>
          <w:szCs w:val="22"/>
        </w:rPr>
      </w:pPr>
      <w:r w:rsidRPr="008C01FC">
        <w:rPr>
          <w:i/>
          <w:iCs/>
          <w:color w:val="000000" w:themeColor="text1"/>
          <w:sz w:val="22"/>
          <w:szCs w:val="22"/>
        </w:rPr>
        <w:t>Vem ansvarar för kommunikation med myndigheter i händelse av brand eller annan olycka?</w:t>
      </w:r>
    </w:p>
    <w:p w14:paraId="3ADFD508" w14:textId="77777777" w:rsidR="004E5EBF" w:rsidRPr="008C01FC" w:rsidRDefault="004E5EBF" w:rsidP="006F1119">
      <w:pPr>
        <w:ind w:left="1980"/>
        <w:rPr>
          <w:bCs/>
          <w:sz w:val="22"/>
          <w:szCs w:val="22"/>
        </w:rPr>
      </w:pPr>
    </w:p>
    <w:p w14:paraId="00DAA5EF" w14:textId="4C8D69B4" w:rsidR="004E5EBF" w:rsidRPr="008C01FC" w:rsidRDefault="004E5EBF" w:rsidP="003E59D4">
      <w:pPr>
        <w:pStyle w:val="Liststycke"/>
        <w:numPr>
          <w:ilvl w:val="0"/>
          <w:numId w:val="27"/>
        </w:numPr>
        <w:autoSpaceDE w:val="0"/>
        <w:autoSpaceDN w:val="0"/>
        <w:adjustRightInd w:val="0"/>
        <w:ind w:left="1036"/>
        <w:rPr>
          <w:bCs/>
          <w:color w:val="000000"/>
          <w:sz w:val="22"/>
          <w:szCs w:val="22"/>
        </w:rPr>
      </w:pPr>
      <w:r w:rsidRPr="008C01FC">
        <w:rPr>
          <w:bCs/>
          <w:color w:val="000000"/>
          <w:sz w:val="22"/>
          <w:szCs w:val="22"/>
        </w:rPr>
        <w:t xml:space="preserve">I händelse av brand eller annan olycka ligger ansvaret för att larma 112 eller motsvarande hos den individ, oavsett organisatorisk hemvist, som upptäcker händelsen/olyckan. Efter den första akuta kontakten med myndighet, ansvarar beställaren för upprättande av </w:t>
      </w:r>
      <w:r w:rsidRPr="008C01FC">
        <w:rPr>
          <w:bCs/>
          <w:color w:val="000000"/>
          <w:sz w:val="22"/>
          <w:szCs w:val="22"/>
        </w:rPr>
        <w:lastRenderedPageBreak/>
        <w:t>löpande kommunikation med dessa. Beställaren ansvarar även för samordning av informationsflödet till samtliga av händelsen berörda personer, företag och organisationer.</w:t>
      </w:r>
    </w:p>
    <w:p w14:paraId="19750B75" w14:textId="77777777" w:rsidR="0090496C" w:rsidRPr="00894940" w:rsidRDefault="0090496C" w:rsidP="003051FD">
      <w:pPr>
        <w:autoSpaceDE w:val="0"/>
        <w:autoSpaceDN w:val="0"/>
        <w:adjustRightInd w:val="0"/>
        <w:ind w:left="316"/>
        <w:rPr>
          <w:b/>
          <w:color w:val="C0C0C0"/>
        </w:rPr>
      </w:pPr>
    </w:p>
    <w:p w14:paraId="3AA51D8E" w14:textId="5525B2A5" w:rsidR="003C1549" w:rsidRPr="00894940" w:rsidRDefault="0083139A" w:rsidP="003C1549">
      <w:pPr>
        <w:pStyle w:val="Rubrik2"/>
      </w:pPr>
      <w:bookmarkStart w:id="1195" w:name="_Toc68038855"/>
      <w:r>
        <w:t>Kontraktsmöte</w:t>
      </w:r>
      <w:r w:rsidR="008C0072" w:rsidRPr="00894940">
        <w:t xml:space="preserve">n </w:t>
      </w:r>
      <w:r w:rsidR="003C1549" w:rsidRPr="00894940">
        <w:t>och affärsutvecklingssamtal</w:t>
      </w:r>
      <w:bookmarkEnd w:id="1195"/>
      <w:r w:rsidR="003C1549" w:rsidRPr="00894940">
        <w:t xml:space="preserve"> </w:t>
      </w:r>
    </w:p>
    <w:p w14:paraId="04B786BB" w14:textId="77777777" w:rsidR="004B479E" w:rsidRPr="008C01FC" w:rsidRDefault="004B479E" w:rsidP="004F6FEB">
      <w:pPr>
        <w:ind w:left="1296"/>
        <w:rPr>
          <w:i/>
          <w:iCs/>
          <w:sz w:val="22"/>
          <w:szCs w:val="22"/>
        </w:rPr>
      </w:pPr>
      <w:r w:rsidRPr="008C01FC">
        <w:rPr>
          <w:i/>
          <w:iCs/>
          <w:sz w:val="22"/>
          <w:szCs w:val="22"/>
        </w:rPr>
        <w:t xml:space="preserve">Hur skall eventuella kontraktsmöten och affärsutvecklingssamtal under avtalsperioden gå till? </w:t>
      </w:r>
    </w:p>
    <w:p w14:paraId="0FB86863" w14:textId="77777777" w:rsidR="004B479E" w:rsidRPr="008C01FC" w:rsidRDefault="004B479E" w:rsidP="004F6FEB">
      <w:pPr>
        <w:ind w:firstLine="1296"/>
        <w:rPr>
          <w:i/>
          <w:iCs/>
          <w:sz w:val="22"/>
          <w:szCs w:val="22"/>
        </w:rPr>
      </w:pPr>
      <w:r w:rsidRPr="008C01FC">
        <w:rPr>
          <w:i/>
          <w:iCs/>
          <w:sz w:val="22"/>
          <w:szCs w:val="22"/>
        </w:rPr>
        <w:t>Hur ofta skall de hållas, vad skall de innehålla och vem ansvarar för att kalla till dem?</w:t>
      </w:r>
    </w:p>
    <w:p w14:paraId="4CD14B65" w14:textId="77777777" w:rsidR="003C1549" w:rsidRPr="008C01FC" w:rsidRDefault="003C1549" w:rsidP="003C1549">
      <w:pPr>
        <w:rPr>
          <w:sz w:val="22"/>
          <w:szCs w:val="22"/>
        </w:rPr>
      </w:pPr>
    </w:p>
    <w:p w14:paraId="142306DF" w14:textId="1ECB5B53" w:rsidR="003051FD" w:rsidRPr="008C01FC" w:rsidRDefault="00900878" w:rsidP="003E59D4">
      <w:pPr>
        <w:pStyle w:val="Liststycke"/>
        <w:numPr>
          <w:ilvl w:val="0"/>
          <w:numId w:val="28"/>
        </w:numPr>
        <w:rPr>
          <w:bCs/>
          <w:sz w:val="22"/>
          <w:szCs w:val="22"/>
        </w:rPr>
      </w:pPr>
      <w:r w:rsidRPr="008C01FC">
        <w:rPr>
          <w:bCs/>
          <w:sz w:val="22"/>
          <w:szCs w:val="22"/>
        </w:rPr>
        <w:t xml:space="preserve">Beställaren eller entreprenören tar vid behov initiativ till att avtala om kontraktsmöten. </w:t>
      </w:r>
      <w:r w:rsidR="003051FD" w:rsidRPr="008C01FC">
        <w:rPr>
          <w:bCs/>
          <w:sz w:val="22"/>
          <w:szCs w:val="22"/>
        </w:rPr>
        <w:br/>
      </w:r>
    </w:p>
    <w:p w14:paraId="5966E1B7" w14:textId="77777777" w:rsidR="003C3A66" w:rsidRPr="008C01FC" w:rsidRDefault="003C3A66" w:rsidP="003E59D4">
      <w:pPr>
        <w:pStyle w:val="Liststycke"/>
        <w:numPr>
          <w:ilvl w:val="0"/>
          <w:numId w:val="28"/>
        </w:numPr>
        <w:rPr>
          <w:bCs/>
          <w:sz w:val="22"/>
          <w:szCs w:val="22"/>
        </w:rPr>
      </w:pPr>
      <w:r w:rsidRPr="008C01FC">
        <w:rPr>
          <w:bCs/>
          <w:sz w:val="22"/>
          <w:szCs w:val="22"/>
        </w:rPr>
        <w:t xml:space="preserve">Affärsutvecklingssamtal hålls ….. gånger årligen. </w:t>
      </w:r>
      <w:r w:rsidRPr="008C01FC">
        <w:rPr>
          <w:sz w:val="22"/>
          <w:szCs w:val="22"/>
        </w:rPr>
        <w:t>Beställare ansvarar för att kalla till affärsutvecklingssamtal, om så ej sker bör entreprenören påtala detta</w:t>
      </w:r>
      <w:r w:rsidRPr="008C01FC">
        <w:rPr>
          <w:bCs/>
          <w:sz w:val="22"/>
          <w:szCs w:val="22"/>
        </w:rPr>
        <w:t xml:space="preserve">. Områden som planering, kvalité, uppföljning, volymer, teknikutveckling, avvikelser m.m. diskuteras i syfte att förbättra entreprenörens affärsmöjligheter och beställarens kundnytta. </w:t>
      </w:r>
    </w:p>
    <w:p w14:paraId="573AE814" w14:textId="433BB7BA" w:rsidR="00A62BA2" w:rsidRPr="008D2A3A" w:rsidRDefault="00A62BA2" w:rsidP="008D2A3A">
      <w:pPr>
        <w:pStyle w:val="paragraph"/>
        <w:spacing w:before="0" w:beforeAutospacing="0" w:after="0" w:afterAutospacing="0"/>
        <w:textAlignment w:val="baseline"/>
        <w:rPr>
          <w:rStyle w:val="scxw170449519"/>
          <w:rFonts w:ascii="Segoe UI" w:hAnsi="Segoe UI" w:cs="Segoe UI"/>
          <w:sz w:val="18"/>
          <w:szCs w:val="18"/>
          <w:lang w:val="sv-SE"/>
        </w:rPr>
      </w:pPr>
    </w:p>
    <w:p w14:paraId="2B2C3BEE" w14:textId="77777777" w:rsidR="00A62BA2" w:rsidRPr="00894940" w:rsidRDefault="00A62BA2" w:rsidP="00A62BA2">
      <w:pPr>
        <w:pStyle w:val="paragraph"/>
        <w:spacing w:before="0" w:beforeAutospacing="0" w:after="0" w:afterAutospacing="0"/>
        <w:textAlignment w:val="baseline"/>
        <w:rPr>
          <w:rStyle w:val="scxw170449519"/>
          <w:sz w:val="22"/>
          <w:szCs w:val="22"/>
          <w:lang w:val="sv-SE"/>
        </w:rPr>
      </w:pPr>
    </w:p>
    <w:p w14:paraId="1AACB88B" w14:textId="77777777" w:rsidR="00531320" w:rsidRPr="00894940" w:rsidRDefault="005F612B" w:rsidP="00531320">
      <w:pPr>
        <w:pStyle w:val="Rubrik2"/>
      </w:pPr>
      <w:bookmarkStart w:id="1196" w:name="_Toc200337415"/>
      <w:bookmarkStart w:id="1197" w:name="_Toc200341956"/>
      <w:bookmarkStart w:id="1198" w:name="_Toc200346558"/>
      <w:bookmarkStart w:id="1199" w:name="_Toc200346730"/>
      <w:bookmarkStart w:id="1200" w:name="_Toc200349273"/>
      <w:bookmarkStart w:id="1201" w:name="_Toc200349435"/>
      <w:bookmarkStart w:id="1202" w:name="_Toc200354833"/>
      <w:bookmarkStart w:id="1203" w:name="_Toc200355402"/>
      <w:bookmarkStart w:id="1204" w:name="_Toc200357005"/>
      <w:bookmarkStart w:id="1205" w:name="_Toc200418478"/>
      <w:bookmarkStart w:id="1206" w:name="_Toc200418713"/>
      <w:bookmarkStart w:id="1207" w:name="_Toc200418862"/>
      <w:bookmarkStart w:id="1208" w:name="_Toc200427533"/>
      <w:bookmarkStart w:id="1209" w:name="_Toc200432055"/>
      <w:bookmarkStart w:id="1210" w:name="_Toc200432953"/>
      <w:bookmarkStart w:id="1211" w:name="_Toc200433387"/>
      <w:bookmarkStart w:id="1212" w:name="_Toc200444695"/>
      <w:bookmarkStart w:id="1213" w:name="_Toc200445024"/>
      <w:bookmarkStart w:id="1214" w:name="_Toc203898757"/>
      <w:bookmarkStart w:id="1215" w:name="_Toc203898898"/>
      <w:bookmarkStart w:id="1216" w:name="_Toc203991203"/>
      <w:bookmarkStart w:id="1217" w:name="_Toc204019090"/>
      <w:bookmarkStart w:id="1218" w:name="_Toc206917493"/>
      <w:bookmarkStart w:id="1219" w:name="_Toc206920494"/>
      <w:bookmarkStart w:id="1220" w:name="_Toc207682284"/>
      <w:bookmarkStart w:id="1221" w:name="_Toc207701141"/>
      <w:bookmarkStart w:id="1222" w:name="_Toc207704360"/>
      <w:bookmarkStart w:id="1223" w:name="_Toc208032115"/>
      <w:bookmarkStart w:id="1224" w:name="_Toc208046004"/>
      <w:bookmarkStart w:id="1225" w:name="_Toc208121434"/>
      <w:bookmarkStart w:id="1226" w:name="_Toc208121562"/>
      <w:bookmarkStart w:id="1227" w:name="_Toc208121852"/>
      <w:bookmarkStart w:id="1228" w:name="_Toc208212172"/>
      <w:bookmarkStart w:id="1229" w:name="_Toc208214386"/>
      <w:bookmarkStart w:id="1230" w:name="_Toc208214814"/>
      <w:bookmarkStart w:id="1231" w:name="_Toc208829388"/>
      <w:bookmarkStart w:id="1232" w:name="_Toc68038856"/>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894940">
        <w:t>Beställares u</w:t>
      </w:r>
      <w:r w:rsidR="00531320" w:rsidRPr="00894940">
        <w:t>ppföljning</w:t>
      </w:r>
      <w:r w:rsidRPr="00894940">
        <w:t>srutiner</w:t>
      </w:r>
      <w:bookmarkEnd w:id="1232"/>
      <w:r w:rsidR="005C7D10" w:rsidRPr="00894940">
        <w:t xml:space="preserve"> </w:t>
      </w:r>
    </w:p>
    <w:p w14:paraId="16054254" w14:textId="77777777" w:rsidR="003F2E87" w:rsidRPr="008C01FC" w:rsidRDefault="003F2E87" w:rsidP="003F2E87">
      <w:pPr>
        <w:ind w:firstLine="1296"/>
        <w:rPr>
          <w:i/>
          <w:iCs/>
          <w:color w:val="000000" w:themeColor="text1"/>
          <w:sz w:val="22"/>
          <w:szCs w:val="22"/>
        </w:rPr>
      </w:pPr>
      <w:r w:rsidRPr="008C01FC">
        <w:rPr>
          <w:i/>
          <w:iCs/>
          <w:color w:val="000000" w:themeColor="text1"/>
          <w:sz w:val="22"/>
          <w:szCs w:val="22"/>
        </w:rPr>
        <w:t xml:space="preserve">Hur ser beställarens uppföljningsrutiner av entreprenaden ut? </w:t>
      </w:r>
    </w:p>
    <w:p w14:paraId="62CE59CB" w14:textId="77777777" w:rsidR="003F2E87" w:rsidRPr="008C01FC" w:rsidRDefault="003F2E87" w:rsidP="008C01FC">
      <w:pPr>
        <w:ind w:left="1296"/>
        <w:rPr>
          <w:i/>
          <w:iCs/>
          <w:color w:val="000000" w:themeColor="text1"/>
          <w:sz w:val="22"/>
          <w:szCs w:val="22"/>
        </w:rPr>
      </w:pPr>
      <w:r w:rsidRPr="008C01FC">
        <w:rPr>
          <w:i/>
          <w:iCs/>
          <w:color w:val="000000" w:themeColor="text1"/>
          <w:sz w:val="22"/>
          <w:szCs w:val="22"/>
        </w:rPr>
        <w:t xml:space="preserve">Hur ofta genomförs de, vad innehåller de samt hur ser ansvarsfördelningen ut kopplat till dessa. </w:t>
      </w:r>
    </w:p>
    <w:p w14:paraId="3AEF006C" w14:textId="77777777" w:rsidR="003051FD" w:rsidRPr="008C01FC" w:rsidRDefault="003051FD" w:rsidP="003051FD">
      <w:pPr>
        <w:textAlignment w:val="baseline"/>
        <w:rPr>
          <w:sz w:val="22"/>
          <w:szCs w:val="22"/>
        </w:rPr>
      </w:pPr>
    </w:p>
    <w:p w14:paraId="6A4D3AEF" w14:textId="63E1D304" w:rsidR="00114763" w:rsidRPr="008C01FC" w:rsidRDefault="00114763" w:rsidP="003E59D4">
      <w:pPr>
        <w:pStyle w:val="Liststycke"/>
        <w:numPr>
          <w:ilvl w:val="0"/>
          <w:numId w:val="44"/>
        </w:numPr>
        <w:rPr>
          <w:bCs/>
          <w:color w:val="000000"/>
          <w:sz w:val="22"/>
          <w:szCs w:val="22"/>
        </w:rPr>
      </w:pPr>
      <w:r w:rsidRPr="008C01FC">
        <w:rPr>
          <w:bCs/>
          <w:color w:val="000000"/>
          <w:sz w:val="22"/>
          <w:szCs w:val="22"/>
        </w:rPr>
        <w:t xml:space="preserve">Beställaren genomför uppföljning av entreprenaden på ett antal trakter varje år. Hur många som genomförs beslutas av beställaren. Syftet är att kvalitetssäkra utförda arbeten och återkoppla </w:t>
      </w:r>
      <w:r w:rsidR="0068621F" w:rsidRPr="008C01FC">
        <w:rPr>
          <w:bCs/>
          <w:color w:val="000000"/>
          <w:sz w:val="22"/>
          <w:szCs w:val="22"/>
        </w:rPr>
        <w:t xml:space="preserve">resultatet </w:t>
      </w:r>
      <w:r w:rsidRPr="008C01FC">
        <w:rPr>
          <w:bCs/>
          <w:color w:val="000000"/>
          <w:sz w:val="22"/>
          <w:szCs w:val="22"/>
        </w:rPr>
        <w:t xml:space="preserve">till entreprenören. </w:t>
      </w:r>
    </w:p>
    <w:p w14:paraId="75A90C43" w14:textId="201A08BF" w:rsidR="003F2E87" w:rsidRPr="008C01FC" w:rsidRDefault="003F2E87" w:rsidP="00114763">
      <w:pPr>
        <w:pStyle w:val="Liststycke"/>
        <w:ind w:left="1080"/>
        <w:textAlignment w:val="baseline"/>
        <w:rPr>
          <w:sz w:val="22"/>
          <w:szCs w:val="22"/>
        </w:rPr>
      </w:pPr>
    </w:p>
    <w:p w14:paraId="739929B5" w14:textId="06BF126E" w:rsidR="00A62BA2" w:rsidRDefault="00432D49" w:rsidP="003E59D4">
      <w:pPr>
        <w:pStyle w:val="Liststycke"/>
        <w:numPr>
          <w:ilvl w:val="0"/>
          <w:numId w:val="27"/>
        </w:numPr>
        <w:ind w:left="1080"/>
        <w:textAlignment w:val="baseline"/>
        <w:rPr>
          <w:sz w:val="22"/>
          <w:szCs w:val="22"/>
        </w:rPr>
      </w:pPr>
      <w:r w:rsidRPr="008C01FC">
        <w:rPr>
          <w:sz w:val="22"/>
          <w:szCs w:val="22"/>
        </w:rPr>
        <w:t>Entreprenören</w:t>
      </w:r>
      <w:r w:rsidR="640687FA" w:rsidRPr="008C01FC">
        <w:rPr>
          <w:sz w:val="22"/>
          <w:szCs w:val="22"/>
        </w:rPr>
        <w:t xml:space="preserve"> är skyldig att medverka vid såväl interna revisioner som externa när så erfordras, exempelvis ISO 14001 och PEFC/FSC.</w:t>
      </w:r>
    </w:p>
    <w:p w14:paraId="6B32C20D" w14:textId="77777777" w:rsidR="008C01FC" w:rsidRPr="008C01FC" w:rsidRDefault="008C01FC" w:rsidP="008C01FC">
      <w:pPr>
        <w:pStyle w:val="Liststycke"/>
        <w:ind w:left="1080"/>
        <w:textAlignment w:val="baseline"/>
        <w:rPr>
          <w:sz w:val="22"/>
          <w:szCs w:val="22"/>
        </w:rPr>
      </w:pPr>
    </w:p>
    <w:p w14:paraId="1C335C25" w14:textId="6CA25EDF" w:rsidR="00A62BA2" w:rsidRPr="00894940" w:rsidRDefault="00A62BA2" w:rsidP="003051FD">
      <w:pPr>
        <w:pStyle w:val="paragraph"/>
        <w:spacing w:before="0" w:beforeAutospacing="0" w:after="0" w:afterAutospacing="0"/>
        <w:ind w:left="360"/>
        <w:textAlignment w:val="baseline"/>
        <w:rPr>
          <w:rStyle w:val="normaltextrun"/>
          <w:b/>
          <w:bCs/>
          <w:sz w:val="22"/>
          <w:szCs w:val="22"/>
          <w:lang w:val="sv-SE"/>
        </w:rPr>
      </w:pPr>
    </w:p>
    <w:p w14:paraId="62C602B9" w14:textId="1A3939B1" w:rsidR="00A62BA2" w:rsidRDefault="00EE12C9" w:rsidP="00ED3388">
      <w:pPr>
        <w:pStyle w:val="Rubrik1"/>
      </w:pPr>
      <w:bookmarkStart w:id="1233" w:name="_Toc68038857"/>
      <w:r w:rsidRPr="00894940">
        <w:t>Organisation</w:t>
      </w:r>
      <w:bookmarkEnd w:id="1233"/>
    </w:p>
    <w:p w14:paraId="130101CD" w14:textId="2C338179" w:rsidR="00057740" w:rsidRDefault="00057740" w:rsidP="00057740">
      <w:pPr>
        <w:pStyle w:val="Rubrik2"/>
      </w:pPr>
      <w:bookmarkStart w:id="1234" w:name="_Toc68038858"/>
      <w:r w:rsidRPr="00894940">
        <w:t>Generell</w:t>
      </w:r>
      <w:r>
        <w:t>t</w:t>
      </w:r>
      <w:bookmarkEnd w:id="1234"/>
    </w:p>
    <w:p w14:paraId="6DE6089E" w14:textId="77777777" w:rsidR="00057740" w:rsidRPr="00894940" w:rsidRDefault="00057740" w:rsidP="00ED3388"/>
    <w:p w14:paraId="23E7E7F0" w14:textId="53B544F5" w:rsidR="00057740" w:rsidRPr="008C01FC" w:rsidRDefault="00057740" w:rsidP="003E59D4">
      <w:pPr>
        <w:pStyle w:val="Liststycke"/>
        <w:numPr>
          <w:ilvl w:val="0"/>
          <w:numId w:val="29"/>
        </w:numPr>
        <w:ind w:left="1080"/>
        <w:rPr>
          <w:bCs/>
          <w:sz w:val="22"/>
          <w:szCs w:val="22"/>
        </w:rPr>
      </w:pPr>
      <w:r w:rsidRPr="008C01FC">
        <w:rPr>
          <w:bCs/>
          <w:sz w:val="22"/>
          <w:szCs w:val="22"/>
        </w:rPr>
        <w:t xml:space="preserve">Entreprenören skall </w:t>
      </w:r>
      <w:r w:rsidR="004A2A1D" w:rsidRPr="008C01FC">
        <w:rPr>
          <w:bCs/>
          <w:sz w:val="22"/>
          <w:szCs w:val="22"/>
        </w:rPr>
        <w:t xml:space="preserve">utöver vad som anges i kontraktshandlingarna </w:t>
      </w:r>
      <w:r w:rsidRPr="008C01FC">
        <w:rPr>
          <w:bCs/>
          <w:sz w:val="22"/>
          <w:szCs w:val="22"/>
        </w:rPr>
        <w:t>uppträda som självständigt företag och själv ta ansvar för kompetensutveckling, arbetsmiljöarbete och maskinutrustning samt ansvara för att verksamheten bedrivs enligt gällande lagar och avtal samt god sed på arbetsmarknaden.</w:t>
      </w:r>
    </w:p>
    <w:p w14:paraId="12B9ADDE" w14:textId="77777777" w:rsidR="00057740" w:rsidRPr="008C01FC" w:rsidRDefault="00057740" w:rsidP="003051FD">
      <w:pPr>
        <w:ind w:left="360"/>
        <w:rPr>
          <w:bCs/>
          <w:color w:val="D0CECE" w:themeColor="background2" w:themeShade="E6"/>
          <w:sz w:val="22"/>
          <w:szCs w:val="22"/>
        </w:rPr>
      </w:pPr>
    </w:p>
    <w:p w14:paraId="784FE2A7" w14:textId="59529ED2" w:rsidR="00057740" w:rsidRPr="008C01FC" w:rsidRDefault="00057740" w:rsidP="003E59D4">
      <w:pPr>
        <w:pStyle w:val="Liststycke"/>
        <w:numPr>
          <w:ilvl w:val="0"/>
          <w:numId w:val="29"/>
        </w:numPr>
        <w:ind w:left="1080"/>
        <w:rPr>
          <w:bCs/>
          <w:color w:val="C45911" w:themeColor="accent2" w:themeShade="BF"/>
          <w:sz w:val="22"/>
          <w:szCs w:val="22"/>
        </w:rPr>
      </w:pPr>
      <w:r w:rsidRPr="008C01FC">
        <w:rPr>
          <w:rFonts w:eastAsia="Arial"/>
          <w:bCs/>
          <w:sz w:val="22"/>
          <w:szCs w:val="22"/>
        </w:rPr>
        <w:t xml:space="preserve">Entreprenören skall utföra uppdraget med egen personal och egna produktionsresurser samt i enlighet med beställarens </w:t>
      </w:r>
      <w:r w:rsidR="004A2A1D" w:rsidRPr="008C01FC">
        <w:rPr>
          <w:rFonts w:eastAsia="Arial"/>
          <w:bCs/>
          <w:sz w:val="22"/>
          <w:szCs w:val="22"/>
        </w:rPr>
        <w:t>bilagda policy/</w:t>
      </w:r>
      <w:r w:rsidRPr="008C01FC">
        <w:rPr>
          <w:rFonts w:eastAsia="Arial"/>
          <w:bCs/>
          <w:sz w:val="22"/>
          <w:szCs w:val="22"/>
        </w:rPr>
        <w:t xml:space="preserve">instruktioner. </w:t>
      </w:r>
    </w:p>
    <w:p w14:paraId="149899E8" w14:textId="77777777" w:rsidR="008C01FC" w:rsidRPr="008C01FC" w:rsidRDefault="008C01FC" w:rsidP="008C01FC">
      <w:pPr>
        <w:pStyle w:val="Liststycke"/>
        <w:rPr>
          <w:bCs/>
          <w:color w:val="C45911" w:themeColor="accent2" w:themeShade="BF"/>
          <w:sz w:val="22"/>
          <w:szCs w:val="22"/>
        </w:rPr>
      </w:pPr>
    </w:p>
    <w:p w14:paraId="47A1F791" w14:textId="77777777" w:rsidR="00A62BA2" w:rsidRPr="008C01FC" w:rsidRDefault="00A62BA2" w:rsidP="00B434ED">
      <w:pPr>
        <w:rPr>
          <w:sz w:val="22"/>
          <w:szCs w:val="22"/>
        </w:rPr>
      </w:pPr>
    </w:p>
    <w:p w14:paraId="682E0367" w14:textId="51149995" w:rsidR="00152B29" w:rsidRPr="00894940" w:rsidRDefault="00057740" w:rsidP="00152B29">
      <w:pPr>
        <w:pStyle w:val="Rubrik2"/>
      </w:pPr>
      <w:bookmarkStart w:id="1235" w:name="_Toc199753376"/>
      <w:bookmarkStart w:id="1236" w:name="_Toc199837596"/>
      <w:bookmarkStart w:id="1237" w:name="_Toc199838075"/>
      <w:bookmarkStart w:id="1238" w:name="_Toc200169403"/>
      <w:bookmarkStart w:id="1239" w:name="_Toc200178080"/>
      <w:bookmarkStart w:id="1240" w:name="_Toc200265673"/>
      <w:bookmarkStart w:id="1241" w:name="_Toc200266118"/>
      <w:bookmarkStart w:id="1242" w:name="_Toc200333323"/>
      <w:bookmarkStart w:id="1243" w:name="_Toc200333726"/>
      <w:bookmarkStart w:id="1244" w:name="_Toc200334086"/>
      <w:bookmarkStart w:id="1245" w:name="_Toc200335134"/>
      <w:bookmarkStart w:id="1246" w:name="_Toc200335299"/>
      <w:bookmarkStart w:id="1247" w:name="_Toc200335463"/>
      <w:bookmarkStart w:id="1248" w:name="_Toc200335627"/>
      <w:bookmarkStart w:id="1249" w:name="_Toc200335791"/>
      <w:bookmarkStart w:id="1250" w:name="_Toc200335955"/>
      <w:bookmarkStart w:id="1251" w:name="_Toc200336121"/>
      <w:bookmarkStart w:id="1252" w:name="_Toc200336288"/>
      <w:bookmarkStart w:id="1253" w:name="_Toc200337418"/>
      <w:bookmarkStart w:id="1254" w:name="_Toc200341959"/>
      <w:bookmarkStart w:id="1255" w:name="_Toc200346561"/>
      <w:bookmarkStart w:id="1256" w:name="_Toc200346733"/>
      <w:bookmarkStart w:id="1257" w:name="_Toc200349276"/>
      <w:bookmarkStart w:id="1258" w:name="_Toc200349438"/>
      <w:bookmarkStart w:id="1259" w:name="_Toc200354836"/>
      <w:bookmarkStart w:id="1260" w:name="_Toc200355405"/>
      <w:bookmarkStart w:id="1261" w:name="_Toc200357008"/>
      <w:bookmarkStart w:id="1262" w:name="_Toc200418481"/>
      <w:bookmarkStart w:id="1263" w:name="_Toc200418716"/>
      <w:bookmarkStart w:id="1264" w:name="_Toc200418865"/>
      <w:bookmarkStart w:id="1265" w:name="_Toc200427536"/>
      <w:bookmarkStart w:id="1266" w:name="_Toc200432058"/>
      <w:bookmarkStart w:id="1267" w:name="_Toc200432956"/>
      <w:bookmarkStart w:id="1268" w:name="_Toc200433390"/>
      <w:bookmarkStart w:id="1269" w:name="_Toc200444698"/>
      <w:bookmarkStart w:id="1270" w:name="_Toc200445027"/>
      <w:bookmarkStart w:id="1271" w:name="_Toc203898760"/>
      <w:bookmarkStart w:id="1272" w:name="_Toc203898901"/>
      <w:bookmarkStart w:id="1273" w:name="_Toc203991206"/>
      <w:bookmarkStart w:id="1274" w:name="_Toc204019093"/>
      <w:bookmarkStart w:id="1275" w:name="_Toc206917496"/>
      <w:bookmarkStart w:id="1276" w:name="_Toc206920497"/>
      <w:bookmarkStart w:id="1277" w:name="_Toc207682287"/>
      <w:bookmarkStart w:id="1278" w:name="_Toc207701144"/>
      <w:bookmarkStart w:id="1279" w:name="_Toc207704363"/>
      <w:bookmarkStart w:id="1280" w:name="_Toc208032118"/>
      <w:bookmarkStart w:id="1281" w:name="_Toc208046007"/>
      <w:bookmarkStart w:id="1282" w:name="_Toc208121437"/>
      <w:bookmarkStart w:id="1283" w:name="_Toc208121565"/>
      <w:bookmarkStart w:id="1284" w:name="_Toc208121855"/>
      <w:bookmarkStart w:id="1285" w:name="_Toc208212175"/>
      <w:bookmarkStart w:id="1286" w:name="_Toc208214389"/>
      <w:bookmarkStart w:id="1287" w:name="_Toc208214817"/>
      <w:bookmarkStart w:id="1288" w:name="_Toc208829391"/>
      <w:bookmarkStart w:id="1289" w:name="_Toc68038859"/>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t>K</w:t>
      </w:r>
      <w:r w:rsidR="00152B29" w:rsidRPr="00894940">
        <w:t>ompetens</w:t>
      </w:r>
      <w:bookmarkEnd w:id="1289"/>
    </w:p>
    <w:p w14:paraId="09334F97" w14:textId="08A75ED6" w:rsidR="00744A70" w:rsidRPr="008C01FC" w:rsidRDefault="00744A70" w:rsidP="00744A70">
      <w:pPr>
        <w:ind w:left="1296"/>
        <w:rPr>
          <w:i/>
          <w:iCs/>
          <w:sz w:val="22"/>
          <w:szCs w:val="22"/>
        </w:rPr>
      </w:pPr>
      <w:r w:rsidRPr="008C01FC">
        <w:rPr>
          <w:i/>
          <w:iCs/>
          <w:sz w:val="22"/>
          <w:szCs w:val="22"/>
        </w:rPr>
        <w:t>Vilken kompetens krävs att entreprenören och anställda besitter (obs! skilj kompetens från krävda utbildningar)?</w:t>
      </w:r>
      <w:r w:rsidR="00646F25" w:rsidRPr="008C01FC">
        <w:rPr>
          <w:i/>
          <w:iCs/>
          <w:sz w:val="22"/>
          <w:szCs w:val="22"/>
        </w:rPr>
        <w:br/>
      </w:r>
    </w:p>
    <w:p w14:paraId="25A50DB4" w14:textId="3560AAB5" w:rsidR="007E5AE4" w:rsidRPr="008C01FC" w:rsidRDefault="00646F25" w:rsidP="003E59D4">
      <w:pPr>
        <w:pStyle w:val="Liststycke"/>
        <w:numPr>
          <w:ilvl w:val="0"/>
          <w:numId w:val="36"/>
        </w:numPr>
        <w:textAlignment w:val="baseline"/>
        <w:rPr>
          <w:bCs/>
          <w:sz w:val="22"/>
          <w:szCs w:val="22"/>
        </w:rPr>
      </w:pPr>
      <w:r w:rsidRPr="008C01FC">
        <w:rPr>
          <w:bCs/>
          <w:sz w:val="22"/>
          <w:szCs w:val="22"/>
        </w:rPr>
        <w:t xml:space="preserve">Entreprenörens personal ska ha erforderlig teoretisk och praktisk kompetens att utföra uppdraget på ett säkert sätt och i övrigt enligt denna uppdragsbeskrivning, därtill kopplade </w:t>
      </w:r>
      <w:r w:rsidRPr="008C01FC">
        <w:rPr>
          <w:bCs/>
          <w:sz w:val="22"/>
          <w:szCs w:val="22"/>
        </w:rPr>
        <w:lastRenderedPageBreak/>
        <w:t xml:space="preserve">instruktioner, samt vad som kan anses krävas för ett fackmannamässigt utförande. </w:t>
      </w:r>
      <w:r w:rsidRPr="008C01FC">
        <w:rPr>
          <w:rFonts w:eastAsia="Arial"/>
          <w:bCs/>
          <w:sz w:val="22"/>
          <w:szCs w:val="22"/>
        </w:rPr>
        <w:t>Det innebär bland annat:</w:t>
      </w:r>
    </w:p>
    <w:p w14:paraId="5881ACAE" w14:textId="0CFA7751" w:rsidR="007E5AE4" w:rsidRPr="008C01FC" w:rsidRDefault="007E5AE4" w:rsidP="007E5AE4">
      <w:pPr>
        <w:ind w:left="720"/>
        <w:textAlignment w:val="baseline"/>
        <w:rPr>
          <w:bCs/>
          <w:sz w:val="22"/>
          <w:szCs w:val="22"/>
        </w:rPr>
      </w:pPr>
    </w:p>
    <w:p w14:paraId="793B712A" w14:textId="77777777" w:rsidR="00646F25" w:rsidRPr="008C01FC" w:rsidRDefault="00646F25" w:rsidP="007E5AE4">
      <w:pPr>
        <w:pStyle w:val="Liststycke"/>
        <w:numPr>
          <w:ilvl w:val="0"/>
          <w:numId w:val="1"/>
        </w:numPr>
        <w:ind w:left="1843"/>
        <w:textAlignment w:val="baseline"/>
        <w:rPr>
          <w:rFonts w:eastAsia="Arial"/>
          <w:bCs/>
          <w:sz w:val="22"/>
          <w:szCs w:val="22"/>
        </w:rPr>
      </w:pPr>
      <w:r w:rsidRPr="008C01FC">
        <w:rPr>
          <w:rFonts w:eastAsia="Arial"/>
          <w:bCs/>
          <w:sz w:val="22"/>
          <w:szCs w:val="22"/>
        </w:rPr>
        <w:t>Att kunna hantera brandsläckningsutrustning på ett korrekt sätt.</w:t>
      </w:r>
    </w:p>
    <w:p w14:paraId="78713F95" w14:textId="77777777" w:rsidR="00646F25" w:rsidRPr="008C01FC" w:rsidRDefault="00646F25" w:rsidP="007E5AE4">
      <w:pPr>
        <w:pStyle w:val="Liststycke"/>
        <w:numPr>
          <w:ilvl w:val="0"/>
          <w:numId w:val="1"/>
        </w:numPr>
        <w:ind w:left="1843"/>
        <w:textAlignment w:val="baseline"/>
        <w:rPr>
          <w:rFonts w:eastAsia="Arial"/>
          <w:bCs/>
          <w:sz w:val="22"/>
          <w:szCs w:val="22"/>
        </w:rPr>
      </w:pPr>
      <w:r w:rsidRPr="008C01FC">
        <w:rPr>
          <w:rFonts w:eastAsia="Arial"/>
          <w:bCs/>
          <w:sz w:val="22"/>
          <w:szCs w:val="22"/>
        </w:rPr>
        <w:t>Att kunna hantera oljesaneringsutrustning på ett korrekt sätt.</w:t>
      </w:r>
    </w:p>
    <w:p w14:paraId="2BA1238D" w14:textId="77777777" w:rsidR="00646F25" w:rsidRPr="008C01FC" w:rsidRDefault="00646F25" w:rsidP="007E5AE4">
      <w:pPr>
        <w:pStyle w:val="Liststycke"/>
        <w:numPr>
          <w:ilvl w:val="0"/>
          <w:numId w:val="1"/>
        </w:numPr>
        <w:ind w:left="1843"/>
        <w:textAlignment w:val="baseline"/>
        <w:rPr>
          <w:rFonts w:eastAsia="Arial"/>
          <w:bCs/>
          <w:sz w:val="22"/>
          <w:szCs w:val="22"/>
        </w:rPr>
      </w:pPr>
      <w:r w:rsidRPr="008C01FC">
        <w:rPr>
          <w:rFonts w:eastAsia="Arial"/>
          <w:bCs/>
          <w:sz w:val="22"/>
          <w:szCs w:val="22"/>
        </w:rPr>
        <w:t>Att kunna larma SOS-alarm (112) och ange larmkoordinater på svenska eller engelska.</w:t>
      </w:r>
    </w:p>
    <w:p w14:paraId="415284E4" w14:textId="1D97DDDD" w:rsidR="00592C7B" w:rsidRPr="008C01FC" w:rsidRDefault="00592C7B" w:rsidP="003051FD">
      <w:pPr>
        <w:rPr>
          <w:b/>
          <w:sz w:val="22"/>
          <w:szCs w:val="22"/>
        </w:rPr>
      </w:pPr>
    </w:p>
    <w:p w14:paraId="0770C30A" w14:textId="6006C5A0" w:rsidR="00996D0E" w:rsidRPr="008C01FC" w:rsidRDefault="00996D0E" w:rsidP="003E59D4">
      <w:pPr>
        <w:pStyle w:val="Liststycke"/>
        <w:numPr>
          <w:ilvl w:val="0"/>
          <w:numId w:val="31"/>
        </w:numPr>
        <w:ind w:left="1080"/>
        <w:jc w:val="both"/>
        <w:textAlignment w:val="baseline"/>
        <w:rPr>
          <w:sz w:val="22"/>
          <w:szCs w:val="22"/>
        </w:rPr>
      </w:pPr>
      <w:r w:rsidRPr="008C01FC">
        <w:rPr>
          <w:rFonts w:eastAsia="Arial"/>
          <w:sz w:val="22"/>
          <w:szCs w:val="22"/>
        </w:rPr>
        <w:t>Entreprenören</w:t>
      </w:r>
      <w:r w:rsidR="00017053" w:rsidRPr="008C01FC">
        <w:rPr>
          <w:rFonts w:eastAsia="Arial"/>
          <w:sz w:val="22"/>
          <w:szCs w:val="22"/>
        </w:rPr>
        <w:t xml:space="preserve"> </w:t>
      </w:r>
      <w:r w:rsidRPr="008C01FC">
        <w:rPr>
          <w:rFonts w:eastAsia="Arial"/>
          <w:sz w:val="22"/>
          <w:szCs w:val="22"/>
        </w:rPr>
        <w:t>och arbetsledare hos entreprenören ska delta i av beställaren anordnad eller anvisad utbildning, t.ex. uppstartsövningar. Entreprenören står vid sådana tillfällen kostnaderna för egen arbetstid och egna resor.</w:t>
      </w:r>
    </w:p>
    <w:p w14:paraId="0BF70372" w14:textId="77777777" w:rsidR="00996D0E" w:rsidRPr="008C01FC" w:rsidRDefault="00996D0E" w:rsidP="003051FD">
      <w:pPr>
        <w:ind w:left="360"/>
        <w:jc w:val="both"/>
        <w:textAlignment w:val="baseline"/>
        <w:rPr>
          <w:rFonts w:eastAsia="Arial"/>
          <w:sz w:val="22"/>
          <w:szCs w:val="22"/>
        </w:rPr>
      </w:pPr>
    </w:p>
    <w:p w14:paraId="7D038F41" w14:textId="1628924B" w:rsidR="00AE728A" w:rsidRPr="008C01FC" w:rsidRDefault="00996D0E" w:rsidP="003E59D4">
      <w:pPr>
        <w:pStyle w:val="Liststycke"/>
        <w:numPr>
          <w:ilvl w:val="0"/>
          <w:numId w:val="31"/>
        </w:numPr>
        <w:ind w:left="1080"/>
        <w:rPr>
          <w:rFonts w:eastAsia="Arial"/>
          <w:sz w:val="22"/>
          <w:szCs w:val="22"/>
        </w:rPr>
      </w:pPr>
      <w:r w:rsidRPr="008C01FC">
        <w:rPr>
          <w:rFonts w:eastAsia="Arial"/>
          <w:sz w:val="22"/>
          <w:szCs w:val="22"/>
        </w:rPr>
        <w:t xml:space="preserve">Samtliga förare ska genomgå beställarens Skötselskola för markberedning med </w:t>
      </w:r>
    </w:p>
    <w:p w14:paraId="66272985" w14:textId="20569F58" w:rsidR="00996D0E" w:rsidRDefault="00996D0E" w:rsidP="00017053">
      <w:pPr>
        <w:pStyle w:val="Liststycke"/>
        <w:ind w:left="1080"/>
        <w:rPr>
          <w:rFonts w:eastAsia="Arial"/>
          <w:sz w:val="22"/>
          <w:szCs w:val="22"/>
        </w:rPr>
      </w:pPr>
      <w:r w:rsidRPr="008C01FC">
        <w:rPr>
          <w:rFonts w:eastAsia="Arial"/>
          <w:sz w:val="22"/>
          <w:szCs w:val="22"/>
        </w:rPr>
        <w:t>godkänt resultat innan arbete får utföras åt beställaren. Intyg om godkänd utbildning i Skötselskolan medförs på arbetsplatsen</w:t>
      </w:r>
      <w:r w:rsidR="008C01FC">
        <w:rPr>
          <w:rFonts w:eastAsia="Arial"/>
          <w:sz w:val="22"/>
          <w:szCs w:val="22"/>
        </w:rPr>
        <w:t>.</w:t>
      </w:r>
    </w:p>
    <w:p w14:paraId="362BB834" w14:textId="77777777" w:rsidR="008C01FC" w:rsidRPr="008C01FC" w:rsidRDefault="008C01FC" w:rsidP="00017053">
      <w:pPr>
        <w:pStyle w:val="Liststycke"/>
        <w:ind w:left="1080"/>
        <w:rPr>
          <w:b/>
          <w:sz w:val="22"/>
          <w:szCs w:val="22"/>
        </w:rPr>
      </w:pPr>
    </w:p>
    <w:p w14:paraId="51643681" w14:textId="0DE35E23" w:rsidR="00A62BA2" w:rsidRPr="005F266A" w:rsidRDefault="00015A35" w:rsidP="005F266A">
      <w:pPr>
        <w:ind w:left="540"/>
        <w:rPr>
          <w:b/>
          <w:highlight w:val="lightGray"/>
        </w:rPr>
      </w:pPr>
      <w:r w:rsidRPr="00894940">
        <w:rPr>
          <w:b/>
          <w:highlight w:val="lightGray"/>
        </w:rPr>
        <w:t xml:space="preserve"> </w:t>
      </w:r>
    </w:p>
    <w:p w14:paraId="3B2C0F8F" w14:textId="77777777" w:rsidR="007A5BE9" w:rsidRPr="00894940" w:rsidRDefault="007A5BE9" w:rsidP="007A5BE9">
      <w:pPr>
        <w:pStyle w:val="Rubrik2"/>
      </w:pPr>
      <w:bookmarkStart w:id="1290" w:name="_Toc68038860"/>
      <w:r w:rsidRPr="00894940">
        <w:t>Lagkrav</w:t>
      </w:r>
      <w:bookmarkEnd w:id="1290"/>
      <w:r w:rsidRPr="00894940">
        <w:t xml:space="preserve"> </w:t>
      </w:r>
    </w:p>
    <w:p w14:paraId="6DA80C52" w14:textId="77777777" w:rsidR="0075717C" w:rsidRPr="008C01FC" w:rsidRDefault="0075717C" w:rsidP="0075717C">
      <w:pPr>
        <w:ind w:left="1296"/>
        <w:rPr>
          <w:b/>
          <w:i/>
          <w:iCs/>
          <w:sz w:val="22"/>
          <w:szCs w:val="22"/>
        </w:rPr>
      </w:pPr>
      <w:r w:rsidRPr="008C01FC">
        <w:rPr>
          <w:i/>
          <w:iCs/>
          <w:sz w:val="22"/>
          <w:szCs w:val="22"/>
        </w:rPr>
        <w:t>Vilka krav på entreprenören gäller avseende kunskaper om lagstiftning och annan juridisk och avtalsrättslig dokumentation som kopplar till entreprenadavtalet?</w:t>
      </w:r>
    </w:p>
    <w:p w14:paraId="77CBE861" w14:textId="77777777" w:rsidR="008B5951" w:rsidRPr="008C01FC" w:rsidRDefault="008B5951" w:rsidP="007A5BE9">
      <w:pPr>
        <w:rPr>
          <w:b/>
          <w:sz w:val="22"/>
          <w:szCs w:val="22"/>
        </w:rPr>
      </w:pPr>
    </w:p>
    <w:p w14:paraId="0E6E53AE" w14:textId="474B253E" w:rsidR="004F64C3" w:rsidRPr="008C01FC" w:rsidRDefault="00F6787E" w:rsidP="003E59D4">
      <w:pPr>
        <w:pStyle w:val="Liststycke"/>
        <w:numPr>
          <w:ilvl w:val="0"/>
          <w:numId w:val="30"/>
        </w:numPr>
        <w:ind w:left="1069"/>
        <w:rPr>
          <w:bCs/>
          <w:sz w:val="22"/>
          <w:szCs w:val="22"/>
        </w:rPr>
      </w:pPr>
      <w:r w:rsidRPr="008C01FC">
        <w:rPr>
          <w:bCs/>
          <w:sz w:val="22"/>
          <w:szCs w:val="22"/>
        </w:rPr>
        <w:t>P</w:t>
      </w:r>
      <w:r w:rsidR="00F461D3" w:rsidRPr="008C01FC">
        <w:rPr>
          <w:bCs/>
          <w:sz w:val="22"/>
          <w:szCs w:val="22"/>
        </w:rPr>
        <w:t>a</w:t>
      </w:r>
      <w:r w:rsidRPr="008C01FC">
        <w:rPr>
          <w:bCs/>
          <w:sz w:val="22"/>
          <w:szCs w:val="22"/>
        </w:rPr>
        <w:t>rterna</w:t>
      </w:r>
      <w:r w:rsidR="004F64C3" w:rsidRPr="008C01FC">
        <w:rPr>
          <w:bCs/>
          <w:sz w:val="22"/>
          <w:szCs w:val="22"/>
        </w:rPr>
        <w:t xml:space="preserve"> skall följa svensk lagstiftning samt följa och vara väl införstådd i branschens Allmänna bestämmelser (ABSE). </w:t>
      </w:r>
    </w:p>
    <w:p w14:paraId="398D025E" w14:textId="77777777" w:rsidR="004F64C3" w:rsidRPr="008C01FC" w:rsidRDefault="004F64C3" w:rsidP="007E5AE4">
      <w:pPr>
        <w:ind w:left="360"/>
        <w:rPr>
          <w:b/>
          <w:sz w:val="22"/>
          <w:szCs w:val="22"/>
        </w:rPr>
      </w:pPr>
    </w:p>
    <w:p w14:paraId="71A0A6EA" w14:textId="148E0CB4" w:rsidR="004F64C3" w:rsidRPr="008C01FC" w:rsidRDefault="004F64C3" w:rsidP="003E59D4">
      <w:pPr>
        <w:pStyle w:val="Liststycke"/>
        <w:numPr>
          <w:ilvl w:val="0"/>
          <w:numId w:val="30"/>
        </w:numPr>
        <w:tabs>
          <w:tab w:val="num" w:pos="1644"/>
        </w:tabs>
        <w:ind w:left="1069"/>
        <w:rPr>
          <w:bCs/>
          <w:color w:val="D0CECE" w:themeColor="background2" w:themeShade="E6"/>
          <w:sz w:val="22"/>
          <w:szCs w:val="22"/>
        </w:rPr>
      </w:pPr>
      <w:r w:rsidRPr="008C01FC">
        <w:rPr>
          <w:bCs/>
          <w:sz w:val="22"/>
          <w:szCs w:val="22"/>
        </w:rPr>
        <w:t>Inom entreprenaden ska sådant bränsle till maskiner och fordon användas som uppfyller krav enligt energimyndighetens aktuella reduktionsplikt</w:t>
      </w:r>
      <w:r w:rsidRPr="008C01FC">
        <w:rPr>
          <w:bCs/>
          <w:color w:val="C45911" w:themeColor="accent2" w:themeShade="BF"/>
          <w:sz w:val="22"/>
          <w:szCs w:val="22"/>
        </w:rPr>
        <w:t xml:space="preserve">. </w:t>
      </w:r>
    </w:p>
    <w:p w14:paraId="53941209" w14:textId="77777777" w:rsidR="008C01FC" w:rsidRPr="008C01FC" w:rsidRDefault="008C01FC" w:rsidP="008C01FC">
      <w:pPr>
        <w:pStyle w:val="Liststycke"/>
        <w:rPr>
          <w:bCs/>
          <w:color w:val="D0CECE" w:themeColor="background2" w:themeShade="E6"/>
          <w:sz w:val="22"/>
          <w:szCs w:val="22"/>
        </w:rPr>
      </w:pPr>
    </w:p>
    <w:p w14:paraId="142D48B9" w14:textId="5DF4AC08" w:rsidR="00A62BA2" w:rsidRPr="00E467F6" w:rsidRDefault="00A62BA2" w:rsidP="007E5AE4">
      <w:pPr>
        <w:pStyle w:val="paragraph"/>
        <w:spacing w:before="0" w:beforeAutospacing="0" w:after="0" w:afterAutospacing="0"/>
        <w:ind w:left="360"/>
        <w:textAlignment w:val="baseline"/>
        <w:rPr>
          <w:rFonts w:ascii="Segoe UI" w:hAnsi="Segoe UI" w:cs="Segoe UI"/>
          <w:sz w:val="18"/>
          <w:szCs w:val="18"/>
          <w:lang w:val="sv-SE"/>
        </w:rPr>
      </w:pPr>
    </w:p>
    <w:p w14:paraId="3A4AEB08" w14:textId="77777777" w:rsidR="0077306B" w:rsidRPr="00894940" w:rsidRDefault="007A5BE9" w:rsidP="007A5BE9">
      <w:pPr>
        <w:pStyle w:val="Rubrik2"/>
      </w:pPr>
      <w:bookmarkStart w:id="1291" w:name="_Toc68038861"/>
      <w:r w:rsidRPr="00894940">
        <w:t>Bolagsform</w:t>
      </w:r>
      <w:bookmarkEnd w:id="1291"/>
      <w:r w:rsidR="00ED59E5" w:rsidRPr="00894940">
        <w:t xml:space="preserve"> </w:t>
      </w:r>
    </w:p>
    <w:p w14:paraId="60FB33F4" w14:textId="77777777" w:rsidR="003435C3" w:rsidRPr="008C01FC" w:rsidRDefault="000F3A0B" w:rsidP="003435C3">
      <w:pPr>
        <w:rPr>
          <w:b/>
          <w:i/>
          <w:iCs/>
          <w:sz w:val="22"/>
          <w:szCs w:val="22"/>
        </w:rPr>
      </w:pPr>
      <w:r w:rsidRPr="00894940">
        <w:rPr>
          <w:b/>
          <w:sz w:val="22"/>
          <w:szCs w:val="22"/>
        </w:rPr>
        <w:tab/>
      </w:r>
      <w:r w:rsidR="003435C3" w:rsidRPr="008C01FC">
        <w:rPr>
          <w:bCs/>
          <w:i/>
          <w:iCs/>
          <w:sz w:val="22"/>
          <w:szCs w:val="22"/>
        </w:rPr>
        <w:t xml:space="preserve">Vilka krav finns avseende bolagsform samt eventuella krav på dokumentation om detta? </w:t>
      </w:r>
    </w:p>
    <w:p w14:paraId="2004F2D5" w14:textId="77777777" w:rsidR="003435C3" w:rsidRPr="008C01FC" w:rsidRDefault="003435C3" w:rsidP="007E5AE4">
      <w:pPr>
        <w:ind w:left="360"/>
        <w:rPr>
          <w:b/>
          <w:sz w:val="22"/>
          <w:szCs w:val="22"/>
        </w:rPr>
      </w:pPr>
    </w:p>
    <w:p w14:paraId="78E48B06" w14:textId="77777777" w:rsidR="003435C3" w:rsidRPr="008C01FC" w:rsidRDefault="003435C3" w:rsidP="003E59D4">
      <w:pPr>
        <w:pStyle w:val="Liststycke"/>
        <w:numPr>
          <w:ilvl w:val="0"/>
          <w:numId w:val="32"/>
        </w:numPr>
        <w:ind w:left="1080"/>
        <w:rPr>
          <w:bCs/>
          <w:sz w:val="22"/>
          <w:szCs w:val="22"/>
        </w:rPr>
      </w:pPr>
      <w:r w:rsidRPr="008C01FC">
        <w:rPr>
          <w:bCs/>
          <w:sz w:val="22"/>
          <w:szCs w:val="22"/>
        </w:rPr>
        <w:t xml:space="preserve">Entreprenören skall driva sitt företag som [enskild firma/HB/AB……….….]. </w:t>
      </w:r>
    </w:p>
    <w:p w14:paraId="72B6677A" w14:textId="77777777" w:rsidR="003435C3" w:rsidRPr="008C01FC" w:rsidRDefault="003435C3" w:rsidP="007E5AE4">
      <w:pPr>
        <w:ind w:left="360" w:firstLine="720"/>
        <w:rPr>
          <w:bCs/>
          <w:sz w:val="22"/>
          <w:szCs w:val="22"/>
        </w:rPr>
      </w:pPr>
      <w:r w:rsidRPr="008C01FC">
        <w:rPr>
          <w:bCs/>
          <w:sz w:val="22"/>
          <w:szCs w:val="22"/>
        </w:rPr>
        <w:t>F-skattebevis biläggs anbud och utgör del i kontraktshandlingarna.</w:t>
      </w:r>
    </w:p>
    <w:p w14:paraId="0C51AAC7" w14:textId="2D96BFAC" w:rsidR="00E467F6" w:rsidRDefault="00E467F6" w:rsidP="007E5AE4">
      <w:pPr>
        <w:ind w:left="360"/>
        <w:rPr>
          <w:b/>
        </w:rPr>
      </w:pPr>
    </w:p>
    <w:p w14:paraId="0B43EDBF" w14:textId="77777777" w:rsidR="008C01FC" w:rsidRPr="00894940" w:rsidRDefault="008C01FC" w:rsidP="007E5AE4">
      <w:pPr>
        <w:ind w:left="360"/>
        <w:rPr>
          <w:b/>
        </w:rPr>
      </w:pPr>
    </w:p>
    <w:p w14:paraId="34114572" w14:textId="77777777" w:rsidR="00E467F6" w:rsidRPr="00A97A22" w:rsidRDefault="00E467F6" w:rsidP="00E467F6">
      <w:pPr>
        <w:pStyle w:val="Rubrik2"/>
      </w:pPr>
      <w:bookmarkStart w:id="1292" w:name="_Toc68038862"/>
      <w:r w:rsidRPr="00894940">
        <w:t>Anslutning till arbetsgivarförbund</w:t>
      </w:r>
      <w:bookmarkEnd w:id="1292"/>
    </w:p>
    <w:p w14:paraId="15A20640" w14:textId="77777777" w:rsidR="00E467F6" w:rsidRPr="008C01FC" w:rsidRDefault="00E467F6" w:rsidP="00E467F6">
      <w:pPr>
        <w:ind w:firstLine="1296"/>
        <w:rPr>
          <w:bCs/>
          <w:i/>
          <w:iCs/>
          <w:sz w:val="22"/>
          <w:szCs w:val="22"/>
        </w:rPr>
      </w:pPr>
      <w:r w:rsidRPr="008C01FC">
        <w:rPr>
          <w:bCs/>
          <w:i/>
          <w:iCs/>
          <w:sz w:val="22"/>
          <w:szCs w:val="22"/>
        </w:rPr>
        <w:t xml:space="preserve">Skall entreprenören vara ansluten till arbetsgivarförbund/hängavtal? </w:t>
      </w:r>
    </w:p>
    <w:p w14:paraId="03D684F1" w14:textId="77777777" w:rsidR="00E467F6" w:rsidRPr="008C01FC" w:rsidRDefault="00E467F6" w:rsidP="00E467F6">
      <w:pPr>
        <w:ind w:firstLine="1296"/>
        <w:rPr>
          <w:bCs/>
          <w:i/>
          <w:iCs/>
          <w:sz w:val="22"/>
          <w:szCs w:val="22"/>
        </w:rPr>
      </w:pPr>
      <w:r w:rsidRPr="008C01FC">
        <w:rPr>
          <w:bCs/>
          <w:i/>
          <w:iCs/>
          <w:sz w:val="22"/>
          <w:szCs w:val="22"/>
        </w:rPr>
        <w:t>I så fall, på vilket sätt samt hur skall detta verifieras?</w:t>
      </w:r>
    </w:p>
    <w:p w14:paraId="57B6D429" w14:textId="77777777" w:rsidR="00E467F6" w:rsidRPr="008C01FC" w:rsidRDefault="00E467F6" w:rsidP="007E5AE4">
      <w:pPr>
        <w:ind w:left="360"/>
        <w:rPr>
          <w:bCs/>
          <w:sz w:val="22"/>
          <w:szCs w:val="22"/>
        </w:rPr>
      </w:pPr>
    </w:p>
    <w:p w14:paraId="1BF61518" w14:textId="5F5E60CD" w:rsidR="00E467F6" w:rsidRDefault="00E467F6" w:rsidP="003E59D4">
      <w:pPr>
        <w:pStyle w:val="Liststycke"/>
        <w:numPr>
          <w:ilvl w:val="0"/>
          <w:numId w:val="33"/>
        </w:numPr>
        <w:ind w:left="1080"/>
        <w:rPr>
          <w:bCs/>
          <w:sz w:val="22"/>
          <w:szCs w:val="22"/>
        </w:rPr>
      </w:pPr>
      <w:r w:rsidRPr="008C01FC">
        <w:rPr>
          <w:bCs/>
          <w:sz w:val="22"/>
          <w:szCs w:val="22"/>
        </w:rPr>
        <w:t xml:space="preserve">Entreprenören ska antingen genom medlemskap i arbetsgivarförbund eller tecknande av s.k. hängavtal med GS-facket, vara bunden av kollektivavtal för sina anställda. Detta skall via kopia från dokument verifieras vid avtalstecknandet. </w:t>
      </w:r>
    </w:p>
    <w:p w14:paraId="42B47229" w14:textId="77777777" w:rsidR="008C01FC" w:rsidRPr="008C01FC" w:rsidRDefault="008C01FC" w:rsidP="008C01FC">
      <w:pPr>
        <w:pStyle w:val="Liststycke"/>
        <w:ind w:left="1080"/>
        <w:rPr>
          <w:bCs/>
          <w:sz w:val="22"/>
          <w:szCs w:val="22"/>
        </w:rPr>
      </w:pPr>
    </w:p>
    <w:p w14:paraId="4A93F849" w14:textId="77777777" w:rsidR="00E467F6" w:rsidRPr="00894940" w:rsidRDefault="00E467F6" w:rsidP="007E5AE4">
      <w:pPr>
        <w:ind w:left="360"/>
        <w:rPr>
          <w:b/>
        </w:rPr>
      </w:pPr>
    </w:p>
    <w:p w14:paraId="7512E81C" w14:textId="77777777" w:rsidR="00E467F6" w:rsidRPr="00374B93" w:rsidRDefault="00E467F6" w:rsidP="00E467F6">
      <w:pPr>
        <w:pStyle w:val="Rubrik2"/>
      </w:pPr>
      <w:bookmarkStart w:id="1293" w:name="_Toc64643558"/>
      <w:bookmarkStart w:id="1294" w:name="_Toc68038863"/>
      <w:r>
        <w:t>F</w:t>
      </w:r>
      <w:r w:rsidRPr="00374B93">
        <w:t>örsäkring</w:t>
      </w:r>
      <w:r>
        <w:t>ar</w:t>
      </w:r>
      <w:bookmarkEnd w:id="1293"/>
      <w:bookmarkEnd w:id="1294"/>
    </w:p>
    <w:p w14:paraId="715F799F" w14:textId="77777777" w:rsidR="00E467F6" w:rsidRPr="008C01FC" w:rsidRDefault="00E467F6" w:rsidP="00E467F6">
      <w:pPr>
        <w:ind w:left="1296"/>
        <w:rPr>
          <w:bCs/>
          <w:i/>
          <w:iCs/>
          <w:color w:val="000000" w:themeColor="text1"/>
          <w:sz w:val="22"/>
          <w:szCs w:val="22"/>
        </w:rPr>
      </w:pPr>
      <w:r w:rsidRPr="008C01FC">
        <w:rPr>
          <w:bCs/>
          <w:i/>
          <w:iCs/>
          <w:color w:val="000000" w:themeColor="text1"/>
          <w:sz w:val="22"/>
          <w:szCs w:val="22"/>
        </w:rPr>
        <w:t xml:space="preserve">Vilka krav gäller avseende ansvarsförsäkring? </w:t>
      </w:r>
      <w:r w:rsidRPr="008C01FC">
        <w:rPr>
          <w:bCs/>
          <w:i/>
          <w:iCs/>
          <w:color w:val="000000" w:themeColor="text1"/>
          <w:sz w:val="22"/>
          <w:szCs w:val="22"/>
        </w:rPr>
        <w:br/>
        <w:t>Har alla fordon och maskiner som används trafikförsäkring</w:t>
      </w:r>
    </w:p>
    <w:p w14:paraId="41EB6FD8" w14:textId="1A2C86A9" w:rsidR="007E5AE4" w:rsidRPr="008C01FC" w:rsidRDefault="007E5AE4" w:rsidP="007E5AE4">
      <w:pPr>
        <w:rPr>
          <w:color w:val="000000" w:themeColor="text1"/>
          <w:sz w:val="22"/>
          <w:szCs w:val="22"/>
        </w:rPr>
      </w:pPr>
    </w:p>
    <w:p w14:paraId="36073F4A" w14:textId="3936C67B" w:rsidR="00E467F6" w:rsidRPr="008C01FC" w:rsidRDefault="008C01FC" w:rsidP="003E59D4">
      <w:pPr>
        <w:pStyle w:val="Liststycke"/>
        <w:numPr>
          <w:ilvl w:val="0"/>
          <w:numId w:val="33"/>
        </w:numPr>
        <w:ind w:left="1134"/>
        <w:rPr>
          <w:rFonts w:eastAsia="Arial"/>
          <w:sz w:val="22"/>
          <w:szCs w:val="22"/>
        </w:rPr>
      </w:pPr>
      <w:r w:rsidRPr="008C01FC">
        <w:rPr>
          <w:noProof/>
          <w:sz w:val="22"/>
          <w:szCs w:val="22"/>
        </w:rPr>
        <w:lastRenderedPageBreak/>
        <w:drawing>
          <wp:anchor distT="0" distB="0" distL="114300" distR="114300" simplePos="0" relativeHeight="251658243" behindDoc="0" locked="0" layoutInCell="1" allowOverlap="1" wp14:anchorId="44D10759" wp14:editId="5D39266C">
            <wp:simplePos x="0" y="0"/>
            <wp:positionH relativeFrom="rightMargin">
              <wp:posOffset>179408</wp:posOffset>
            </wp:positionH>
            <wp:positionV relativeFrom="paragraph">
              <wp:posOffset>97678</wp:posOffset>
            </wp:positionV>
            <wp:extent cx="262255" cy="262255"/>
            <wp:effectExtent l="0" t="0" r="0" b="4445"/>
            <wp:wrapNone/>
            <wp:docPr id="9" name="Bild 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12C0DBF5" w:rsidRPr="008C01FC">
        <w:rPr>
          <w:rFonts w:eastAsia="Arial"/>
          <w:sz w:val="22"/>
          <w:szCs w:val="22"/>
        </w:rPr>
        <w:t xml:space="preserve">Entreprenören skall inneha ansvarsförsäkring på upp till minst 235 prisbasbelopp per skada. Försäkringsbevis ska uppvisas och försäkringsnummer noteras i </w:t>
      </w:r>
      <w:r w:rsidR="12C0DBF5" w:rsidRPr="008C01FC">
        <w:rPr>
          <w:rFonts w:eastAsia="Arial"/>
          <w:sz w:val="22"/>
          <w:szCs w:val="22"/>
          <w:u w:val="single"/>
        </w:rPr>
        <w:t>Checklista</w:t>
      </w:r>
      <w:r w:rsidR="12C0DBF5" w:rsidRPr="008C01FC">
        <w:rPr>
          <w:rFonts w:eastAsia="Arial"/>
          <w:sz w:val="22"/>
          <w:szCs w:val="22"/>
        </w:rPr>
        <w:t xml:space="preserve"> skogsentreprenad. Ansvarsförsäkringen ska vara giltig 2 år efter kontraktstidens utgång.</w:t>
      </w:r>
      <w:r w:rsidR="00E467F6" w:rsidRPr="008C01FC">
        <w:rPr>
          <w:rFonts w:eastAsia="Arial"/>
          <w:sz w:val="22"/>
          <w:szCs w:val="22"/>
        </w:rPr>
        <w:br/>
      </w:r>
    </w:p>
    <w:p w14:paraId="29A8D5B3" w14:textId="36C5A235" w:rsidR="00E467F6" w:rsidRDefault="00E467F6" w:rsidP="003E59D4">
      <w:pPr>
        <w:pStyle w:val="Liststycke"/>
        <w:numPr>
          <w:ilvl w:val="0"/>
          <w:numId w:val="33"/>
        </w:numPr>
        <w:ind w:left="1134"/>
        <w:rPr>
          <w:rFonts w:eastAsia="Arial"/>
          <w:sz w:val="22"/>
          <w:szCs w:val="22"/>
        </w:rPr>
      </w:pPr>
      <w:r w:rsidRPr="008C01FC">
        <w:rPr>
          <w:rFonts w:eastAsia="Arial"/>
          <w:sz w:val="22"/>
          <w:szCs w:val="22"/>
        </w:rPr>
        <w:t>Entreprenören ska inneha trafikförsäkring för de fordon och maskiner som används för uppdraget.</w:t>
      </w:r>
    </w:p>
    <w:p w14:paraId="56ECA9D0" w14:textId="77777777" w:rsidR="008C01FC" w:rsidRDefault="008C01FC" w:rsidP="008C01FC">
      <w:pPr>
        <w:pStyle w:val="Liststycke"/>
        <w:ind w:left="1134"/>
        <w:rPr>
          <w:rFonts w:eastAsia="Arial"/>
          <w:sz w:val="22"/>
          <w:szCs w:val="22"/>
        </w:rPr>
      </w:pPr>
    </w:p>
    <w:p w14:paraId="45B7F788" w14:textId="77777777" w:rsidR="00E467F6" w:rsidRPr="00F02754" w:rsidRDefault="00E467F6" w:rsidP="00E467F6">
      <w:pPr>
        <w:pStyle w:val="paragraph"/>
        <w:spacing w:before="0" w:beforeAutospacing="0" w:after="0" w:afterAutospacing="0"/>
        <w:textAlignment w:val="baseline"/>
        <w:rPr>
          <w:sz w:val="22"/>
          <w:szCs w:val="22"/>
          <w:lang w:val="sv-SE"/>
        </w:rPr>
      </w:pPr>
    </w:p>
    <w:p w14:paraId="3D9FFAF7" w14:textId="77777777" w:rsidR="00E467F6" w:rsidRPr="00894940" w:rsidRDefault="00E467F6" w:rsidP="00E467F6">
      <w:pPr>
        <w:pStyle w:val="Rubrik2"/>
        <w:rPr>
          <w:bCs w:val="0"/>
        </w:rPr>
      </w:pPr>
      <w:bookmarkStart w:id="1295" w:name="_Toc68038864"/>
      <w:r>
        <w:t>U</w:t>
      </w:r>
      <w:r w:rsidRPr="00894940">
        <w:t>tbildning</w:t>
      </w:r>
      <w:bookmarkEnd w:id="1295"/>
    </w:p>
    <w:p w14:paraId="3D6BB869" w14:textId="77777777" w:rsidR="00E467F6" w:rsidRPr="008C01FC" w:rsidRDefault="00E467F6" w:rsidP="00E467F6">
      <w:pPr>
        <w:rPr>
          <w:bCs/>
          <w:i/>
          <w:iCs/>
          <w:sz w:val="22"/>
          <w:szCs w:val="22"/>
        </w:rPr>
      </w:pPr>
      <w:r w:rsidRPr="00894940">
        <w:rPr>
          <w:bCs/>
        </w:rPr>
        <w:tab/>
      </w:r>
      <w:r w:rsidRPr="008C01FC">
        <w:rPr>
          <w:bCs/>
          <w:i/>
          <w:iCs/>
          <w:sz w:val="22"/>
          <w:szCs w:val="22"/>
        </w:rPr>
        <w:t xml:space="preserve">Vilka krav på utbildning ställs på entreprenören samt anställda? </w:t>
      </w:r>
    </w:p>
    <w:p w14:paraId="688E7673" w14:textId="77777777" w:rsidR="00E467F6" w:rsidRPr="008C01FC" w:rsidRDefault="00E467F6" w:rsidP="00E467F6">
      <w:pPr>
        <w:rPr>
          <w:sz w:val="22"/>
          <w:szCs w:val="22"/>
        </w:rPr>
      </w:pPr>
    </w:p>
    <w:p w14:paraId="3C62FF9B" w14:textId="77777777" w:rsidR="00E467F6" w:rsidRPr="008C01FC" w:rsidRDefault="00E467F6" w:rsidP="003E59D4">
      <w:pPr>
        <w:pStyle w:val="Liststycke"/>
        <w:numPr>
          <w:ilvl w:val="0"/>
          <w:numId w:val="30"/>
        </w:numPr>
        <w:textAlignment w:val="baseline"/>
        <w:rPr>
          <w:rStyle w:val="normaltextrun"/>
          <w:sz w:val="22"/>
          <w:szCs w:val="22"/>
        </w:rPr>
      </w:pPr>
      <w:r w:rsidRPr="008C01FC">
        <w:rPr>
          <w:rStyle w:val="normaltextrun"/>
          <w:sz w:val="22"/>
          <w:szCs w:val="22"/>
        </w:rPr>
        <w:t>Entreprenör och anställda ska ha dokumenterade utbildningar i enlighet med certifieringsregler och lagkrav. Utbildningskravet omfattar bland annat:</w:t>
      </w:r>
      <w:r w:rsidRPr="008C01FC">
        <w:rPr>
          <w:rStyle w:val="normaltextrun"/>
          <w:sz w:val="22"/>
          <w:szCs w:val="22"/>
        </w:rPr>
        <w:br/>
      </w:r>
    </w:p>
    <w:p w14:paraId="3CF4B161" w14:textId="77777777" w:rsidR="00E467F6" w:rsidRPr="008C01FC" w:rsidRDefault="00E467F6" w:rsidP="003E59D4">
      <w:pPr>
        <w:pStyle w:val="Liststycke"/>
        <w:numPr>
          <w:ilvl w:val="1"/>
          <w:numId w:val="34"/>
        </w:numPr>
        <w:ind w:left="1843"/>
        <w:textAlignment w:val="baseline"/>
        <w:rPr>
          <w:rStyle w:val="normaltextrun"/>
          <w:sz w:val="22"/>
          <w:szCs w:val="22"/>
        </w:rPr>
      </w:pPr>
      <w:proofErr w:type="spellStart"/>
      <w:r w:rsidRPr="008C01FC">
        <w:rPr>
          <w:rFonts w:eastAsia="Corbel"/>
          <w:sz w:val="22"/>
          <w:szCs w:val="22"/>
        </w:rPr>
        <w:t>SYN:s</w:t>
      </w:r>
      <w:proofErr w:type="spellEnd"/>
      <w:r w:rsidRPr="008C01FC">
        <w:rPr>
          <w:rFonts w:eastAsia="Corbel"/>
          <w:sz w:val="22"/>
          <w:szCs w:val="22"/>
        </w:rPr>
        <w:t xml:space="preserve"> kurs i Natur och Kulturmiljöutbildning, ofta kallad Grönt kort i skogen, eller motsvarande.</w:t>
      </w:r>
    </w:p>
    <w:p w14:paraId="1245A870" w14:textId="7D205CA2" w:rsidR="00E467F6" w:rsidRPr="008C01FC" w:rsidRDefault="00280332" w:rsidP="003E59D4">
      <w:pPr>
        <w:pStyle w:val="Liststycke"/>
        <w:numPr>
          <w:ilvl w:val="1"/>
          <w:numId w:val="34"/>
        </w:numPr>
        <w:ind w:left="1843"/>
        <w:textAlignment w:val="baseline"/>
        <w:rPr>
          <w:sz w:val="22"/>
          <w:szCs w:val="22"/>
        </w:rPr>
      </w:pPr>
      <w:r w:rsidRPr="008C01FC">
        <w:rPr>
          <w:rFonts w:eastAsia="Corbel"/>
          <w:sz w:val="22"/>
          <w:szCs w:val="22"/>
        </w:rPr>
        <w:t>Uppdragsspecifika</w:t>
      </w:r>
      <w:r w:rsidR="00E467F6" w:rsidRPr="008C01FC">
        <w:rPr>
          <w:rFonts w:eastAsia="Corbel"/>
          <w:sz w:val="22"/>
          <w:szCs w:val="22"/>
        </w:rPr>
        <w:t xml:space="preserve"> kurser ingående i Skötselskolan</w:t>
      </w:r>
    </w:p>
    <w:p w14:paraId="155B8E22" w14:textId="1AF168BC" w:rsidR="00E467F6" w:rsidRPr="008C01FC" w:rsidRDefault="00E467F6" w:rsidP="003E59D4">
      <w:pPr>
        <w:pStyle w:val="Liststycke"/>
        <w:numPr>
          <w:ilvl w:val="1"/>
          <w:numId w:val="34"/>
        </w:numPr>
        <w:ind w:left="1843"/>
        <w:textAlignment w:val="baseline"/>
        <w:rPr>
          <w:sz w:val="22"/>
          <w:szCs w:val="22"/>
        </w:rPr>
      </w:pPr>
      <w:r w:rsidRPr="008C01FC">
        <w:rPr>
          <w:rFonts w:eastAsia="Corbel"/>
          <w:sz w:val="22"/>
          <w:szCs w:val="22"/>
        </w:rPr>
        <w:t>Beställarspecifika utbildningar i en omfattning enligt ABSE 20 alternativt vad som överenskommits mellan parterna.</w:t>
      </w:r>
    </w:p>
    <w:p w14:paraId="3A4BB64F" w14:textId="77777777" w:rsidR="008C01FC" w:rsidRPr="008C01FC" w:rsidRDefault="008C01FC" w:rsidP="008C01FC">
      <w:pPr>
        <w:pStyle w:val="Liststycke"/>
        <w:ind w:left="1843"/>
        <w:textAlignment w:val="baseline"/>
        <w:rPr>
          <w:sz w:val="22"/>
          <w:szCs w:val="22"/>
        </w:rPr>
      </w:pPr>
    </w:p>
    <w:p w14:paraId="2A2417F6" w14:textId="77777777" w:rsidR="00E467F6" w:rsidRPr="00894940" w:rsidRDefault="00E467F6" w:rsidP="00E467F6">
      <w:pPr>
        <w:pStyle w:val="paragraph"/>
        <w:spacing w:before="0" w:beforeAutospacing="0" w:after="0" w:afterAutospacing="0"/>
        <w:textAlignment w:val="baseline"/>
        <w:rPr>
          <w:rFonts w:ascii="Segoe UI" w:hAnsi="Segoe UI" w:cs="Segoe UI"/>
          <w:sz w:val="18"/>
          <w:szCs w:val="18"/>
          <w:lang w:val="sv-SE"/>
        </w:rPr>
      </w:pPr>
    </w:p>
    <w:p w14:paraId="5D1E07EE" w14:textId="77777777" w:rsidR="00E467F6" w:rsidRPr="00894940" w:rsidRDefault="00E467F6" w:rsidP="00E467F6">
      <w:pPr>
        <w:pStyle w:val="Rubrik2"/>
      </w:pPr>
      <w:bookmarkStart w:id="1296" w:name="_Toc68038865"/>
      <w:r w:rsidRPr="00894940">
        <w:t>Certifiering</w:t>
      </w:r>
      <w:bookmarkEnd w:id="1296"/>
    </w:p>
    <w:p w14:paraId="64231272" w14:textId="77777777" w:rsidR="00E467F6" w:rsidRPr="008C01FC" w:rsidRDefault="00E467F6" w:rsidP="00E467F6">
      <w:pPr>
        <w:ind w:left="1296"/>
        <w:rPr>
          <w:i/>
          <w:iCs/>
          <w:color w:val="000000" w:themeColor="text1"/>
          <w:sz w:val="22"/>
          <w:szCs w:val="22"/>
        </w:rPr>
      </w:pPr>
      <w:r w:rsidRPr="008C01FC">
        <w:rPr>
          <w:i/>
          <w:iCs/>
          <w:color w:val="000000" w:themeColor="text1"/>
          <w:sz w:val="22"/>
          <w:szCs w:val="22"/>
        </w:rPr>
        <w:t xml:space="preserve">Vilka krav ställs på entreprenören för att denne ska kunna utföra entreprenaden i enlighet med beställarens certifiering/certifieringar? </w:t>
      </w:r>
    </w:p>
    <w:p w14:paraId="30878937" w14:textId="77777777" w:rsidR="00E467F6" w:rsidRPr="008C01FC" w:rsidRDefault="00E467F6" w:rsidP="00E467F6">
      <w:pPr>
        <w:rPr>
          <w:b/>
          <w:color w:val="000000" w:themeColor="text1"/>
          <w:sz w:val="22"/>
          <w:szCs w:val="22"/>
        </w:rPr>
      </w:pPr>
    </w:p>
    <w:p w14:paraId="3F1EBE5D" w14:textId="77777777" w:rsidR="008C01FC" w:rsidRPr="008C01FC" w:rsidRDefault="00E467F6" w:rsidP="003E59D4">
      <w:pPr>
        <w:pStyle w:val="paragraph"/>
        <w:numPr>
          <w:ilvl w:val="0"/>
          <w:numId w:val="35"/>
        </w:numPr>
        <w:spacing w:before="0" w:beforeAutospacing="0" w:after="0" w:afterAutospacing="0"/>
        <w:textAlignment w:val="baseline"/>
        <w:rPr>
          <w:rFonts w:ascii="Segoe UI" w:hAnsi="Segoe UI" w:cs="Segoe UI"/>
          <w:sz w:val="22"/>
          <w:szCs w:val="22"/>
          <w:lang w:val="sv-SE"/>
        </w:rPr>
      </w:pPr>
      <w:r w:rsidRPr="008C01FC">
        <w:rPr>
          <w:bCs/>
          <w:color w:val="000000" w:themeColor="text1"/>
          <w:sz w:val="22"/>
          <w:szCs w:val="22"/>
          <w:lang w:val="sv-SE"/>
        </w:rPr>
        <w:t xml:space="preserve">Entreprenören skall vara certifierad enligt PEFC och/eller FSC. Personal skall ha erforderlig kunskap och kompetens för att säkerställa att entreprenaden utförs i enlighet med angiven tredjepartscertifiering. </w:t>
      </w:r>
    </w:p>
    <w:p w14:paraId="29220C94" w14:textId="435C1858" w:rsidR="00E467F6" w:rsidRPr="008C01FC" w:rsidRDefault="00E467F6" w:rsidP="008C01FC">
      <w:pPr>
        <w:pStyle w:val="paragraph"/>
        <w:spacing w:before="0" w:beforeAutospacing="0" w:after="0" w:afterAutospacing="0"/>
        <w:ind w:left="1080"/>
        <w:textAlignment w:val="baseline"/>
        <w:rPr>
          <w:rFonts w:ascii="Segoe UI" w:hAnsi="Segoe UI" w:cs="Segoe UI"/>
          <w:sz w:val="22"/>
          <w:szCs w:val="22"/>
          <w:lang w:val="sv-SE"/>
        </w:rPr>
      </w:pPr>
      <w:r w:rsidRPr="008C01FC">
        <w:rPr>
          <w:bCs/>
          <w:color w:val="000000" w:themeColor="text1"/>
          <w:sz w:val="22"/>
          <w:szCs w:val="22"/>
          <w:lang w:val="sv-SE"/>
        </w:rPr>
        <w:br/>
      </w:r>
    </w:p>
    <w:p w14:paraId="1A494C3B" w14:textId="77777777" w:rsidR="00E467F6" w:rsidRPr="00894940" w:rsidRDefault="00E467F6" w:rsidP="00E467F6">
      <w:pPr>
        <w:pStyle w:val="Rubrik2"/>
      </w:pPr>
      <w:bookmarkStart w:id="1297" w:name="_Toc68038866"/>
      <w:r w:rsidRPr="00894940">
        <w:t>Övriga policys och standarder</w:t>
      </w:r>
      <w:bookmarkEnd w:id="1297"/>
    </w:p>
    <w:p w14:paraId="08FE2B55" w14:textId="77777777" w:rsidR="00E467F6" w:rsidRPr="008C01FC" w:rsidRDefault="00E467F6" w:rsidP="00E467F6">
      <w:pPr>
        <w:ind w:left="1296"/>
        <w:rPr>
          <w:i/>
          <w:iCs/>
          <w:sz w:val="22"/>
          <w:szCs w:val="22"/>
        </w:rPr>
      </w:pPr>
      <w:r w:rsidRPr="008C01FC">
        <w:rPr>
          <w:i/>
          <w:iCs/>
          <w:sz w:val="22"/>
          <w:szCs w:val="22"/>
        </w:rPr>
        <w:t xml:space="preserve">Vilka andra standarder förutom certifiering, såsom företagsspecifika eller tredjepartskrav skall entreprenören följa? Hur skall eventuella merkostnader vid förändringar under löpande avtalsperiod regleras? </w:t>
      </w:r>
    </w:p>
    <w:p w14:paraId="09D19621" w14:textId="77777777" w:rsidR="00A04712" w:rsidRPr="008C01FC" w:rsidRDefault="00A04712" w:rsidP="00A04712">
      <w:pPr>
        <w:textAlignment w:val="baseline"/>
        <w:rPr>
          <w:rFonts w:eastAsiaTheme="minorEastAsia"/>
          <w:sz w:val="22"/>
          <w:szCs w:val="22"/>
        </w:rPr>
      </w:pPr>
    </w:p>
    <w:p w14:paraId="6DAE2649" w14:textId="65A7BEAC" w:rsidR="00A04712" w:rsidRPr="008C01FC" w:rsidRDefault="00A04712" w:rsidP="003E59D4">
      <w:pPr>
        <w:pStyle w:val="Liststycke"/>
        <w:numPr>
          <w:ilvl w:val="0"/>
          <w:numId w:val="32"/>
        </w:numPr>
        <w:ind w:left="1080"/>
        <w:textAlignment w:val="baseline"/>
        <w:rPr>
          <w:rFonts w:eastAsiaTheme="minorEastAsia"/>
          <w:sz w:val="22"/>
          <w:szCs w:val="22"/>
        </w:rPr>
      </w:pPr>
      <w:r w:rsidRPr="008C01FC">
        <w:rPr>
          <w:rFonts w:eastAsiaTheme="minorEastAsia"/>
          <w:sz w:val="22"/>
          <w:szCs w:val="22"/>
        </w:rPr>
        <w:t xml:space="preserve">Entreprenören ska, inom tillämpliga områden hålla sig löpande uppdaterad sam agera enligt [uppgörelse mellan parterna/beställarens bilagda policy/instruktioner].  </w:t>
      </w:r>
    </w:p>
    <w:p w14:paraId="522B821D" w14:textId="77777777" w:rsidR="00E467F6" w:rsidRPr="008C01FC" w:rsidRDefault="00E467F6" w:rsidP="007E5AE4">
      <w:pPr>
        <w:ind w:left="360"/>
        <w:textAlignment w:val="baseline"/>
        <w:rPr>
          <w:rFonts w:eastAsiaTheme="minorEastAsia"/>
          <w:sz w:val="22"/>
          <w:szCs w:val="22"/>
        </w:rPr>
      </w:pPr>
    </w:p>
    <w:p w14:paraId="6A2B74B0" w14:textId="1D202E91" w:rsidR="00E467F6" w:rsidRPr="008C01FC" w:rsidRDefault="00F3109B" w:rsidP="003E59D4">
      <w:pPr>
        <w:pStyle w:val="Liststycke"/>
        <w:numPr>
          <w:ilvl w:val="0"/>
          <w:numId w:val="32"/>
        </w:numPr>
        <w:ind w:left="1080"/>
        <w:textAlignment w:val="baseline"/>
        <w:rPr>
          <w:rFonts w:eastAsiaTheme="minorEastAsia"/>
          <w:sz w:val="22"/>
          <w:szCs w:val="22"/>
        </w:rPr>
      </w:pPr>
      <w:r w:rsidRPr="008C01FC">
        <w:rPr>
          <w:rFonts w:eastAsiaTheme="minorEastAsia"/>
          <w:sz w:val="22"/>
          <w:szCs w:val="22"/>
        </w:rPr>
        <w:t xml:space="preserve">Entreprenör och beställare ska vårda och stärka varandras varumärke. </w:t>
      </w:r>
      <w:r w:rsidR="00E467F6" w:rsidRPr="008C01FC">
        <w:rPr>
          <w:rFonts w:eastAsiaTheme="minorEastAsia"/>
          <w:sz w:val="22"/>
          <w:szCs w:val="22"/>
        </w:rPr>
        <w:t>Det innebär bland annat att beställaren inte tolererar sexism, rasism eller andra kränkningar av exempelvis kön, könsöverskridande identitet eller uttryck, etnisk tillhörighet, religion eller annan trosuppfattning, funktionsnedsättning, sexuell läggning eller ålder.</w:t>
      </w:r>
    </w:p>
    <w:p w14:paraId="20288232" w14:textId="6FA7DAC8" w:rsidR="00E467F6" w:rsidRPr="008C01FC" w:rsidRDefault="00E467F6" w:rsidP="007E5AE4">
      <w:pPr>
        <w:pStyle w:val="Liststycke"/>
        <w:ind w:left="1080"/>
        <w:rPr>
          <w:rFonts w:eastAsiaTheme="minorEastAsia"/>
          <w:sz w:val="22"/>
          <w:szCs w:val="22"/>
        </w:rPr>
      </w:pPr>
    </w:p>
    <w:p w14:paraId="4D176E1D" w14:textId="79F7FC1F" w:rsidR="00E467F6" w:rsidRPr="008C01FC" w:rsidRDefault="008C01FC" w:rsidP="003E59D4">
      <w:pPr>
        <w:pStyle w:val="Liststycke"/>
        <w:numPr>
          <w:ilvl w:val="0"/>
          <w:numId w:val="32"/>
        </w:numPr>
        <w:ind w:left="1080"/>
        <w:textAlignment w:val="baseline"/>
        <w:rPr>
          <w:rFonts w:eastAsiaTheme="minorEastAsia"/>
          <w:color w:val="767171" w:themeColor="background2" w:themeShade="80"/>
          <w:sz w:val="22"/>
          <w:szCs w:val="22"/>
        </w:rPr>
      </w:pPr>
      <w:r w:rsidRPr="008C01FC">
        <w:rPr>
          <w:noProof/>
          <w:sz w:val="22"/>
          <w:szCs w:val="22"/>
        </w:rPr>
        <w:drawing>
          <wp:anchor distT="0" distB="0" distL="114300" distR="114300" simplePos="0" relativeHeight="251658245" behindDoc="0" locked="0" layoutInCell="1" allowOverlap="1" wp14:anchorId="6649B1B6" wp14:editId="0D8F89DA">
            <wp:simplePos x="0" y="0"/>
            <wp:positionH relativeFrom="rightMargin">
              <wp:posOffset>144683</wp:posOffset>
            </wp:positionH>
            <wp:positionV relativeFrom="paragraph">
              <wp:posOffset>400943</wp:posOffset>
            </wp:positionV>
            <wp:extent cx="262255" cy="262255"/>
            <wp:effectExtent l="0" t="0" r="0" b="4445"/>
            <wp:wrapNone/>
            <wp:docPr id="3"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255" cy="262255"/>
                    </a:xfrm>
                    <a:prstGeom prst="rect">
                      <a:avLst/>
                    </a:prstGeom>
                  </pic:spPr>
                </pic:pic>
              </a:graphicData>
            </a:graphic>
          </wp:anchor>
        </w:drawing>
      </w:r>
      <w:r w:rsidR="00E467F6" w:rsidRPr="008C01FC">
        <w:rPr>
          <w:rFonts w:eastAsiaTheme="minorEastAsia"/>
          <w:sz w:val="22"/>
          <w:szCs w:val="22"/>
        </w:rPr>
        <w:t>Användning av uppdragsgivarens logotype får endast ske efter samråd med uppdragsgivaren.</w:t>
      </w:r>
      <w:r w:rsidR="00E467F6" w:rsidRPr="008C01FC">
        <w:rPr>
          <w:rFonts w:eastAsiaTheme="minorEastAsia"/>
          <w:sz w:val="22"/>
          <w:szCs w:val="22"/>
        </w:rPr>
        <w:br/>
      </w:r>
    </w:p>
    <w:p w14:paraId="16E81FFC" w14:textId="0A18F191" w:rsidR="00E467F6" w:rsidRPr="008C01FC" w:rsidRDefault="12C0DBF5" w:rsidP="003E59D4">
      <w:pPr>
        <w:pStyle w:val="Liststycke"/>
        <w:numPr>
          <w:ilvl w:val="0"/>
          <w:numId w:val="32"/>
        </w:numPr>
        <w:ind w:left="1080"/>
        <w:rPr>
          <w:sz w:val="22"/>
          <w:szCs w:val="22"/>
        </w:rPr>
      </w:pPr>
      <w:r w:rsidRPr="008C01FC">
        <w:rPr>
          <w:sz w:val="22"/>
          <w:szCs w:val="22"/>
        </w:rPr>
        <w:t xml:space="preserve">Entreprenören skall följa beställarens miljö- och naturvårdspolicy enligt bifogad </w:t>
      </w:r>
      <w:r w:rsidRPr="008C01FC">
        <w:rPr>
          <w:sz w:val="22"/>
          <w:szCs w:val="22"/>
          <w:u w:val="single"/>
        </w:rPr>
        <w:t>bilaga</w:t>
      </w:r>
      <w:r w:rsidRPr="008C01FC">
        <w:rPr>
          <w:sz w:val="22"/>
          <w:szCs w:val="22"/>
        </w:rPr>
        <w:t xml:space="preserve"> ……………………. . </w:t>
      </w:r>
    </w:p>
    <w:p w14:paraId="621FCB08" w14:textId="30DE8441" w:rsidR="00E467F6" w:rsidRPr="008C01FC" w:rsidRDefault="00E467F6" w:rsidP="007E5AE4">
      <w:pPr>
        <w:ind w:left="360"/>
        <w:rPr>
          <w:sz w:val="22"/>
          <w:szCs w:val="22"/>
        </w:rPr>
      </w:pPr>
    </w:p>
    <w:p w14:paraId="78BCCC7E" w14:textId="01307E41" w:rsidR="00E467F6" w:rsidRPr="008C01FC" w:rsidRDefault="00E467F6" w:rsidP="003E59D4">
      <w:pPr>
        <w:pStyle w:val="Liststycke"/>
        <w:numPr>
          <w:ilvl w:val="0"/>
          <w:numId w:val="32"/>
        </w:numPr>
        <w:ind w:left="1080"/>
        <w:rPr>
          <w:sz w:val="22"/>
          <w:szCs w:val="22"/>
        </w:rPr>
      </w:pPr>
      <w:r w:rsidRPr="008C01FC">
        <w:rPr>
          <w:sz w:val="22"/>
          <w:szCs w:val="22"/>
        </w:rPr>
        <w:t>Entreprenören skall följa [ISO 14 000/…………..].</w:t>
      </w:r>
    </w:p>
    <w:p w14:paraId="5AA7C8BD" w14:textId="339317FF" w:rsidR="00E467F6" w:rsidRPr="00374B93" w:rsidRDefault="00E467F6" w:rsidP="00BC1571">
      <w:pPr>
        <w:pStyle w:val="Liststycke"/>
        <w:rPr>
          <w:bCs/>
          <w:color w:val="000000" w:themeColor="text1"/>
        </w:rPr>
      </w:pPr>
    </w:p>
    <w:p w14:paraId="20897AAC" w14:textId="77777777" w:rsidR="00E467F6" w:rsidRPr="00894940" w:rsidRDefault="00E467F6" w:rsidP="007A5BE9">
      <w:pPr>
        <w:rPr>
          <w:b/>
          <w:sz w:val="22"/>
          <w:szCs w:val="22"/>
        </w:rPr>
      </w:pPr>
    </w:p>
    <w:p w14:paraId="7FF1347D" w14:textId="77777777" w:rsidR="007A5BE9" w:rsidRPr="00894940" w:rsidRDefault="007A5BE9" w:rsidP="007A5BE9">
      <w:pPr>
        <w:pStyle w:val="Rubrik2"/>
      </w:pPr>
      <w:bookmarkStart w:id="1298" w:name="_Toc68038867"/>
      <w:r w:rsidRPr="00894940">
        <w:t>Under</w:t>
      </w:r>
      <w:r w:rsidR="0051555D" w:rsidRPr="00894940">
        <w:t>entreprenörer (UE)</w:t>
      </w:r>
      <w:bookmarkEnd w:id="1298"/>
    </w:p>
    <w:p w14:paraId="0A29F290" w14:textId="77777777" w:rsidR="00DE0C3C" w:rsidRPr="008C01FC" w:rsidRDefault="00DE0C3C" w:rsidP="008C01FC">
      <w:pPr>
        <w:ind w:left="1284"/>
        <w:rPr>
          <w:b/>
          <w:i/>
          <w:iCs/>
          <w:sz w:val="22"/>
          <w:szCs w:val="22"/>
        </w:rPr>
      </w:pPr>
      <w:r w:rsidRPr="008C01FC">
        <w:rPr>
          <w:bCs/>
          <w:i/>
          <w:iCs/>
          <w:sz w:val="22"/>
          <w:szCs w:val="22"/>
        </w:rPr>
        <w:t xml:space="preserve">Vad gäller när entreprenören vill anlita underentreprenör för hjälp med att utföra entreprenaden? </w:t>
      </w:r>
    </w:p>
    <w:p w14:paraId="064B2B93" w14:textId="77777777" w:rsidR="00DE0C3C" w:rsidRPr="008C01FC" w:rsidRDefault="00DE0C3C" w:rsidP="00DE0C3C">
      <w:pPr>
        <w:rPr>
          <w:b/>
          <w:sz w:val="22"/>
          <w:szCs w:val="22"/>
        </w:rPr>
      </w:pPr>
    </w:p>
    <w:p w14:paraId="0CD34ECB" w14:textId="77777777" w:rsidR="00DE0C3C" w:rsidRPr="008C01FC" w:rsidRDefault="00DE0C3C" w:rsidP="003E59D4">
      <w:pPr>
        <w:pStyle w:val="Liststycke"/>
        <w:numPr>
          <w:ilvl w:val="0"/>
          <w:numId w:val="32"/>
        </w:numPr>
        <w:ind w:left="1134"/>
        <w:rPr>
          <w:bCs/>
          <w:sz w:val="22"/>
          <w:szCs w:val="22"/>
        </w:rPr>
      </w:pPr>
      <w:r w:rsidRPr="008C01FC">
        <w:rPr>
          <w:bCs/>
          <w:sz w:val="22"/>
          <w:szCs w:val="22"/>
        </w:rPr>
        <w:t xml:space="preserve">Endast av beställaren skriftligt godkända UE accepteras. För UE gäller samma villkor och krav som för anlitad huvudentreprenör. </w:t>
      </w:r>
    </w:p>
    <w:p w14:paraId="1E199C28" w14:textId="77777777" w:rsidR="00A62BA2" w:rsidRPr="00894940" w:rsidRDefault="00A62BA2" w:rsidP="007A5BE9">
      <w:pPr>
        <w:rPr>
          <w:b/>
        </w:rPr>
      </w:pPr>
    </w:p>
    <w:p w14:paraId="6311A337" w14:textId="77777777" w:rsidR="00A62BA2" w:rsidRPr="00894940" w:rsidRDefault="00A62BA2" w:rsidP="007A5BE9">
      <w:pPr>
        <w:rPr>
          <w:b/>
        </w:rPr>
      </w:pPr>
    </w:p>
    <w:p w14:paraId="1CA3D955" w14:textId="77777777" w:rsidR="00171D27" w:rsidRPr="00894940" w:rsidRDefault="00171D27" w:rsidP="007A5BE9">
      <w:pPr>
        <w:rPr>
          <w:b/>
        </w:rPr>
      </w:pPr>
    </w:p>
    <w:p w14:paraId="37DD0DF6" w14:textId="77777777" w:rsidR="00A62BA2" w:rsidRPr="00894940" w:rsidRDefault="00A62BA2" w:rsidP="007A5BE9">
      <w:pPr>
        <w:rPr>
          <w:b/>
        </w:rPr>
      </w:pPr>
    </w:p>
    <w:p w14:paraId="4BE093F1" w14:textId="1C3D2DAD" w:rsidR="00A62BA2" w:rsidRPr="00894940" w:rsidRDefault="00A62BA2" w:rsidP="00F05DF3">
      <w:pPr>
        <w:rPr>
          <w:b/>
        </w:rPr>
      </w:pPr>
    </w:p>
    <w:p w14:paraId="763AF4FC" w14:textId="2F32574A" w:rsidR="00A62BA2" w:rsidRPr="00F05DF3" w:rsidRDefault="00A62BA2" w:rsidP="00F05DF3">
      <w:pPr>
        <w:pStyle w:val="paragraph"/>
        <w:spacing w:before="0" w:beforeAutospacing="0" w:after="0" w:afterAutospacing="0"/>
        <w:textAlignment w:val="baseline"/>
        <w:rPr>
          <w:sz w:val="22"/>
          <w:szCs w:val="22"/>
          <w:lang w:val="sv-SE"/>
        </w:rPr>
      </w:pPr>
      <w:r w:rsidRPr="00F05DF3">
        <w:rPr>
          <w:rStyle w:val="eop"/>
          <w:sz w:val="22"/>
          <w:szCs w:val="22"/>
          <w:lang w:val="sv-SE"/>
        </w:rPr>
        <w:t> </w:t>
      </w:r>
    </w:p>
    <w:p w14:paraId="48B8E57F" w14:textId="77777777" w:rsidR="00A62BA2" w:rsidRPr="00894940" w:rsidRDefault="00A62BA2" w:rsidP="00A62BA2">
      <w:pPr>
        <w:pStyle w:val="paragraph"/>
        <w:spacing w:before="0" w:beforeAutospacing="0" w:after="0" w:afterAutospacing="0"/>
        <w:textAlignment w:val="baseline"/>
        <w:rPr>
          <w:rFonts w:ascii="Segoe UI" w:hAnsi="Segoe UI" w:cs="Segoe UI"/>
          <w:sz w:val="18"/>
          <w:szCs w:val="18"/>
          <w:lang w:val="sv-SE"/>
        </w:rPr>
      </w:pPr>
      <w:r w:rsidRPr="00894940">
        <w:rPr>
          <w:rStyle w:val="eop"/>
          <w:lang w:val="sv-SE"/>
        </w:rPr>
        <w:t> </w:t>
      </w:r>
    </w:p>
    <w:p w14:paraId="2CF09709" w14:textId="0A377535" w:rsidR="003F7310" w:rsidRDefault="00A62BA2" w:rsidP="004A0F94">
      <w:pPr>
        <w:pStyle w:val="Rubrik1"/>
        <w:numPr>
          <w:ilvl w:val="0"/>
          <w:numId w:val="0"/>
        </w:numPr>
        <w:ind w:left="432"/>
        <w:rPr>
          <w:b w:val="0"/>
          <w:sz w:val="22"/>
          <w:szCs w:val="22"/>
        </w:rPr>
      </w:pPr>
      <w:r w:rsidRPr="00894940">
        <w:rPr>
          <w:rStyle w:val="scxw170449519"/>
        </w:rPr>
        <w:t> </w:t>
      </w:r>
      <w:r w:rsidRPr="00894940">
        <w:br/>
      </w:r>
    </w:p>
    <w:p w14:paraId="7F66BADA" w14:textId="24DEF024" w:rsidR="00A62BA2" w:rsidRPr="00894940" w:rsidRDefault="00A62BA2" w:rsidP="00A62BA2">
      <w:pPr>
        <w:pStyle w:val="paragraph"/>
        <w:spacing w:before="0" w:beforeAutospacing="0" w:after="0" w:afterAutospacing="0"/>
        <w:textAlignment w:val="baseline"/>
        <w:rPr>
          <w:rStyle w:val="scxw170449519"/>
          <w:sz w:val="22"/>
          <w:szCs w:val="22"/>
          <w:lang w:val="sv-SE"/>
        </w:rPr>
      </w:pPr>
    </w:p>
    <w:sectPr w:rsidR="00A62BA2" w:rsidRPr="00894940" w:rsidSect="00C6303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A15AC" w14:textId="77777777" w:rsidR="00017053" w:rsidRDefault="00017053">
      <w:r>
        <w:separator/>
      </w:r>
    </w:p>
  </w:endnote>
  <w:endnote w:type="continuationSeparator" w:id="0">
    <w:p w14:paraId="53A7658C" w14:textId="77777777" w:rsidR="00017053" w:rsidRDefault="00017053">
      <w:r>
        <w:continuationSeparator/>
      </w:r>
    </w:p>
  </w:endnote>
  <w:endnote w:type="continuationNotice" w:id="1">
    <w:p w14:paraId="1E360FAE" w14:textId="77777777" w:rsidR="00017053" w:rsidRDefault="0001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017053" w:rsidRDefault="00017053"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FFD5B6E" w14:textId="77777777" w:rsidR="00017053" w:rsidRDefault="000170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2A1F" w14:textId="77777777" w:rsidR="00017053" w:rsidRDefault="00017053"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26</w:t>
    </w:r>
    <w:r>
      <w:rPr>
        <w:rStyle w:val="Sidnummer"/>
      </w:rPr>
      <w:fldChar w:fldCharType="end"/>
    </w:r>
  </w:p>
  <w:p w14:paraId="344B2E2B" w14:textId="77777777" w:rsidR="00017053" w:rsidRPr="00B57F8E" w:rsidRDefault="00017053" w:rsidP="00C6303A">
    <w:pPr>
      <w:pStyle w:val="Sidfot"/>
      <w:tabs>
        <w:tab w:val="clear" w:pos="9072"/>
      </w:tabs>
      <w:rPr>
        <w:rFonts w:ascii="Arial" w:hAnsi="Arial" w:cs="Arial"/>
        <w:b/>
        <w:color w:val="A6A6A6"/>
      </w:rPr>
    </w:pPr>
    <w:r w:rsidRPr="00B57F8E">
      <w:rPr>
        <w:rFonts w:ascii="Arial" w:hAnsi="Arial" w:cs="Arial"/>
        <w:b/>
        <w:color w:val="A6A6A6"/>
      </w:rPr>
      <w:t>APSE</w:t>
    </w:r>
    <w:r w:rsidRPr="00B57F8E">
      <w:rPr>
        <w:rFonts w:ascii="Arial" w:hAnsi="Arial" w:cs="Arial"/>
        <w:b/>
      </w:rPr>
      <w:tab/>
    </w:r>
    <w:r>
      <w:rPr>
        <w:rFonts w:ascii="Arial" w:hAnsi="Arial" w:cs="Arial"/>
        <w:b/>
      </w:rPr>
      <w:t xml:space="preserve">                                                              </w:t>
    </w:r>
    <w:r>
      <w:rPr>
        <w:rFonts w:ascii="Arial" w:hAnsi="Arial" w:cs="Arial"/>
        <w:b/>
        <w:color w:val="A6A6A6"/>
      </w:rPr>
      <w:t>Uppdragsbeskrivning markberedning</w:t>
    </w:r>
  </w:p>
  <w:p w14:paraId="10EA3BF4" w14:textId="77777777" w:rsidR="00017053" w:rsidRDefault="00017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0BA6" w14:textId="77777777" w:rsidR="00017053" w:rsidRDefault="00017053">
      <w:r>
        <w:separator/>
      </w:r>
    </w:p>
  </w:footnote>
  <w:footnote w:type="continuationSeparator" w:id="0">
    <w:p w14:paraId="42DD37EF" w14:textId="77777777" w:rsidR="00017053" w:rsidRDefault="00017053">
      <w:r>
        <w:continuationSeparator/>
      </w:r>
    </w:p>
  </w:footnote>
  <w:footnote w:type="continuationNotice" w:id="1">
    <w:p w14:paraId="0E588813" w14:textId="77777777" w:rsidR="00017053" w:rsidRDefault="00017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9BF"/>
    <w:multiLevelType w:val="hybridMultilevel"/>
    <w:tmpl w:val="3DF44A6E"/>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76C25"/>
    <w:multiLevelType w:val="hybridMultilevel"/>
    <w:tmpl w:val="35B008C2"/>
    <w:lvl w:ilvl="0" w:tplc="468A6FBC">
      <w:start w:val="1"/>
      <w:numFmt w:val="bullet"/>
      <w:lvlText w:val="·"/>
      <w:lvlJc w:val="left"/>
      <w:pPr>
        <w:ind w:left="1584" w:hanging="360"/>
      </w:pPr>
      <w:rPr>
        <w:rFonts w:ascii="Symbol" w:hAnsi="Symbol" w:hint="default"/>
      </w:rPr>
    </w:lvl>
    <w:lvl w:ilvl="1" w:tplc="193C5CBE">
      <w:start w:val="1"/>
      <w:numFmt w:val="bullet"/>
      <w:lvlText w:val="o"/>
      <w:lvlJc w:val="left"/>
      <w:pPr>
        <w:ind w:left="2304" w:hanging="360"/>
      </w:pPr>
      <w:rPr>
        <w:rFonts w:ascii="Courier New" w:hAnsi="Courier New" w:hint="default"/>
      </w:rPr>
    </w:lvl>
    <w:lvl w:ilvl="2" w:tplc="451CAA62">
      <w:start w:val="1"/>
      <w:numFmt w:val="bullet"/>
      <w:lvlText w:val=""/>
      <w:lvlJc w:val="left"/>
      <w:pPr>
        <w:ind w:left="3024" w:hanging="360"/>
      </w:pPr>
      <w:rPr>
        <w:rFonts w:ascii="Wingdings" w:hAnsi="Wingdings" w:hint="default"/>
      </w:rPr>
    </w:lvl>
    <w:lvl w:ilvl="3" w:tplc="2512A172">
      <w:start w:val="1"/>
      <w:numFmt w:val="bullet"/>
      <w:lvlText w:val=""/>
      <w:lvlJc w:val="left"/>
      <w:pPr>
        <w:ind w:left="3744" w:hanging="360"/>
      </w:pPr>
      <w:rPr>
        <w:rFonts w:ascii="Symbol" w:hAnsi="Symbol" w:hint="default"/>
      </w:rPr>
    </w:lvl>
    <w:lvl w:ilvl="4" w:tplc="2E385FF2">
      <w:start w:val="1"/>
      <w:numFmt w:val="bullet"/>
      <w:lvlText w:val="o"/>
      <w:lvlJc w:val="left"/>
      <w:pPr>
        <w:ind w:left="4464" w:hanging="360"/>
      </w:pPr>
      <w:rPr>
        <w:rFonts w:ascii="Courier New" w:hAnsi="Courier New" w:hint="default"/>
      </w:rPr>
    </w:lvl>
    <w:lvl w:ilvl="5" w:tplc="1A547E30">
      <w:start w:val="1"/>
      <w:numFmt w:val="bullet"/>
      <w:lvlText w:val=""/>
      <w:lvlJc w:val="left"/>
      <w:pPr>
        <w:ind w:left="5184" w:hanging="360"/>
      </w:pPr>
      <w:rPr>
        <w:rFonts w:ascii="Wingdings" w:hAnsi="Wingdings" w:hint="default"/>
      </w:rPr>
    </w:lvl>
    <w:lvl w:ilvl="6" w:tplc="83B67324">
      <w:start w:val="1"/>
      <w:numFmt w:val="bullet"/>
      <w:lvlText w:val=""/>
      <w:lvlJc w:val="left"/>
      <w:pPr>
        <w:ind w:left="5904" w:hanging="360"/>
      </w:pPr>
      <w:rPr>
        <w:rFonts w:ascii="Symbol" w:hAnsi="Symbol" w:hint="default"/>
      </w:rPr>
    </w:lvl>
    <w:lvl w:ilvl="7" w:tplc="C9DEE064">
      <w:start w:val="1"/>
      <w:numFmt w:val="bullet"/>
      <w:lvlText w:val="o"/>
      <w:lvlJc w:val="left"/>
      <w:pPr>
        <w:ind w:left="6624" w:hanging="360"/>
      </w:pPr>
      <w:rPr>
        <w:rFonts w:ascii="Courier New" w:hAnsi="Courier New" w:hint="default"/>
      </w:rPr>
    </w:lvl>
    <w:lvl w:ilvl="8" w:tplc="FE22EAFA">
      <w:start w:val="1"/>
      <w:numFmt w:val="bullet"/>
      <w:lvlText w:val=""/>
      <w:lvlJc w:val="left"/>
      <w:pPr>
        <w:ind w:left="7344" w:hanging="360"/>
      </w:pPr>
      <w:rPr>
        <w:rFonts w:ascii="Wingdings" w:hAnsi="Wingdings" w:hint="default"/>
      </w:rPr>
    </w:lvl>
  </w:abstractNum>
  <w:abstractNum w:abstractNumId="2" w15:restartNumberingAfterBreak="0">
    <w:nsid w:val="0F724AAF"/>
    <w:multiLevelType w:val="hybridMultilevel"/>
    <w:tmpl w:val="D55CAAF4"/>
    <w:lvl w:ilvl="0" w:tplc="6A54B66C">
      <w:start w:val="1"/>
      <w:numFmt w:val="bullet"/>
      <w:lvlText w:val="□"/>
      <w:lvlJc w:val="left"/>
      <w:pPr>
        <w:ind w:left="1080" w:hanging="360"/>
      </w:pPr>
      <w:rPr>
        <w:rFonts w:ascii="Courier New" w:hAnsi="Courier New" w:hint="default"/>
        <w:color w:val="00D1CC"/>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B3D09"/>
    <w:multiLevelType w:val="hybridMultilevel"/>
    <w:tmpl w:val="76340A7A"/>
    <w:lvl w:ilvl="0" w:tplc="6C20A1CA">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CCB25D64">
      <w:start w:val="1"/>
      <w:numFmt w:val="bullet"/>
      <w:lvlText w:val=""/>
      <w:lvlJc w:val="left"/>
      <w:pPr>
        <w:ind w:left="2160" w:hanging="360"/>
      </w:pPr>
      <w:rPr>
        <w:rFonts w:ascii="Wingdings" w:hAnsi="Wingdings" w:hint="default"/>
      </w:rPr>
    </w:lvl>
    <w:lvl w:ilvl="3" w:tplc="5C8853EC">
      <w:start w:val="1"/>
      <w:numFmt w:val="bullet"/>
      <w:lvlText w:val=""/>
      <w:lvlJc w:val="left"/>
      <w:pPr>
        <w:ind w:left="2880" w:hanging="360"/>
      </w:pPr>
      <w:rPr>
        <w:rFonts w:ascii="Symbol" w:hAnsi="Symbol" w:hint="default"/>
      </w:rPr>
    </w:lvl>
    <w:lvl w:ilvl="4" w:tplc="DA240F72">
      <w:start w:val="1"/>
      <w:numFmt w:val="bullet"/>
      <w:lvlText w:val="o"/>
      <w:lvlJc w:val="left"/>
      <w:pPr>
        <w:ind w:left="3600" w:hanging="360"/>
      </w:pPr>
      <w:rPr>
        <w:rFonts w:ascii="Courier New" w:hAnsi="Courier New" w:hint="default"/>
      </w:rPr>
    </w:lvl>
    <w:lvl w:ilvl="5" w:tplc="FC90D8CE">
      <w:start w:val="1"/>
      <w:numFmt w:val="bullet"/>
      <w:lvlText w:val=""/>
      <w:lvlJc w:val="left"/>
      <w:pPr>
        <w:ind w:left="4320" w:hanging="360"/>
      </w:pPr>
      <w:rPr>
        <w:rFonts w:ascii="Wingdings" w:hAnsi="Wingdings" w:hint="default"/>
      </w:rPr>
    </w:lvl>
    <w:lvl w:ilvl="6" w:tplc="F2902E6C">
      <w:start w:val="1"/>
      <w:numFmt w:val="bullet"/>
      <w:lvlText w:val=""/>
      <w:lvlJc w:val="left"/>
      <w:pPr>
        <w:ind w:left="5040" w:hanging="360"/>
      </w:pPr>
      <w:rPr>
        <w:rFonts w:ascii="Symbol" w:hAnsi="Symbol" w:hint="default"/>
      </w:rPr>
    </w:lvl>
    <w:lvl w:ilvl="7" w:tplc="715C70F2">
      <w:start w:val="1"/>
      <w:numFmt w:val="bullet"/>
      <w:lvlText w:val="o"/>
      <w:lvlJc w:val="left"/>
      <w:pPr>
        <w:ind w:left="5760" w:hanging="360"/>
      </w:pPr>
      <w:rPr>
        <w:rFonts w:ascii="Courier New" w:hAnsi="Courier New" w:hint="default"/>
      </w:rPr>
    </w:lvl>
    <w:lvl w:ilvl="8" w:tplc="96E66C74">
      <w:start w:val="1"/>
      <w:numFmt w:val="bullet"/>
      <w:lvlText w:val=""/>
      <w:lvlJc w:val="left"/>
      <w:pPr>
        <w:ind w:left="6480" w:hanging="360"/>
      </w:pPr>
      <w:rPr>
        <w:rFonts w:ascii="Wingdings" w:hAnsi="Wingdings" w:hint="default"/>
      </w:rPr>
    </w:lvl>
  </w:abstractNum>
  <w:abstractNum w:abstractNumId="4" w15:restartNumberingAfterBreak="0">
    <w:nsid w:val="124F24AF"/>
    <w:multiLevelType w:val="hybridMultilevel"/>
    <w:tmpl w:val="CF5A4F40"/>
    <w:lvl w:ilvl="0" w:tplc="6A54B66C">
      <w:start w:val="1"/>
      <w:numFmt w:val="bullet"/>
      <w:lvlText w:val="□"/>
      <w:lvlJc w:val="left"/>
      <w:pPr>
        <w:ind w:left="1070" w:hanging="360"/>
      </w:pPr>
      <w:rPr>
        <w:rFonts w:ascii="Courier New" w:hAnsi="Courier New" w:cs="Times New Roman" w:hint="default"/>
        <w:color w:val="00D1CC"/>
        <w:sz w:val="22"/>
        <w:szCs w:val="22"/>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5" w15:restartNumberingAfterBreak="0">
    <w:nsid w:val="15656CCA"/>
    <w:multiLevelType w:val="hybridMultilevel"/>
    <w:tmpl w:val="BD20076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AD3"/>
    <w:multiLevelType w:val="hybridMultilevel"/>
    <w:tmpl w:val="83FCF58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6096A"/>
    <w:multiLevelType w:val="hybridMultilevel"/>
    <w:tmpl w:val="C8C6D898"/>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CC1F51"/>
    <w:multiLevelType w:val="hybridMultilevel"/>
    <w:tmpl w:val="9DE28850"/>
    <w:lvl w:ilvl="0" w:tplc="CA4A1154">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4BEB"/>
    <w:multiLevelType w:val="hybridMultilevel"/>
    <w:tmpl w:val="76D8D6D2"/>
    <w:lvl w:ilvl="0" w:tplc="5F98C57E">
      <w:start w:val="1"/>
      <w:numFmt w:val="bullet"/>
      <w:lvlText w:val="□"/>
      <w:lvlJc w:val="left"/>
      <w:pPr>
        <w:ind w:left="1080" w:hanging="360"/>
      </w:pPr>
      <w:rPr>
        <w:rFonts w:ascii="Courier New" w:hAnsi="Courier New" w:hint="default"/>
        <w:color w:val="00D1CC"/>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628F6"/>
    <w:multiLevelType w:val="hybridMultilevel"/>
    <w:tmpl w:val="4B4C326E"/>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F4190"/>
    <w:multiLevelType w:val="hybridMultilevel"/>
    <w:tmpl w:val="0BB8D92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8670C"/>
    <w:multiLevelType w:val="hybridMultilevel"/>
    <w:tmpl w:val="6FBE59C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46FD3"/>
    <w:multiLevelType w:val="hybridMultilevel"/>
    <w:tmpl w:val="43267D0E"/>
    <w:lvl w:ilvl="0" w:tplc="A6DE355A">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DE5BC3"/>
    <w:multiLevelType w:val="hybridMultilevel"/>
    <w:tmpl w:val="A3FEB968"/>
    <w:lvl w:ilvl="0" w:tplc="5F98C57E">
      <w:start w:val="1"/>
      <w:numFmt w:val="bullet"/>
      <w:lvlText w:val="□"/>
      <w:lvlJc w:val="left"/>
      <w:pPr>
        <w:ind w:left="1080" w:hanging="360"/>
      </w:pPr>
      <w:rPr>
        <w:rFonts w:ascii="Courier New" w:hAnsi="Courier New" w:hint="default"/>
        <w:color w:val="00D1CC"/>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096EDA"/>
    <w:multiLevelType w:val="hybridMultilevel"/>
    <w:tmpl w:val="2A569E5A"/>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437EC"/>
    <w:multiLevelType w:val="hybridMultilevel"/>
    <w:tmpl w:val="52F4C4D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D598D"/>
    <w:multiLevelType w:val="hybridMultilevel"/>
    <w:tmpl w:val="767AC6F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534CD"/>
    <w:multiLevelType w:val="hybridMultilevel"/>
    <w:tmpl w:val="7A1E5DDA"/>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90ACB"/>
    <w:multiLevelType w:val="hybridMultilevel"/>
    <w:tmpl w:val="61E2AEA8"/>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C41BE"/>
    <w:multiLevelType w:val="hybridMultilevel"/>
    <w:tmpl w:val="18BC3B36"/>
    <w:lvl w:ilvl="0" w:tplc="A6DE355A">
      <w:start w:val="1"/>
      <w:numFmt w:val="bullet"/>
      <w:lvlText w:val="□"/>
      <w:lvlJc w:val="left"/>
      <w:pPr>
        <w:ind w:left="900" w:hanging="360"/>
      </w:pPr>
      <w:rPr>
        <w:rFonts w:ascii="Courier New" w:hAnsi="Courier New" w:hint="default"/>
        <w:color w:val="00D1C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0F9481D"/>
    <w:multiLevelType w:val="hybridMultilevel"/>
    <w:tmpl w:val="109C9364"/>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4B6B0BC4"/>
    <w:multiLevelType w:val="hybridMultilevel"/>
    <w:tmpl w:val="7198377E"/>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820C21"/>
    <w:multiLevelType w:val="hybridMultilevel"/>
    <w:tmpl w:val="901E55BC"/>
    <w:lvl w:ilvl="0" w:tplc="4112C3DE">
      <w:start w:val="1"/>
      <w:numFmt w:val="decimal"/>
      <w:pStyle w:val="Rubrik1"/>
      <w:lvlText w:val="%1"/>
      <w:lvlJc w:val="left"/>
      <w:pPr>
        <w:tabs>
          <w:tab w:val="num" w:pos="432"/>
        </w:tabs>
        <w:ind w:left="432" w:hanging="432"/>
      </w:pPr>
      <w:rPr>
        <w:color w:val="FFFFFF"/>
      </w:rPr>
    </w:lvl>
    <w:lvl w:ilvl="1" w:tplc="D90AFF16">
      <w:start w:val="1"/>
      <w:numFmt w:val="decimal"/>
      <w:pStyle w:val="Rubrik2"/>
      <w:lvlText w:val="%1.%2"/>
      <w:lvlJc w:val="left"/>
      <w:pPr>
        <w:tabs>
          <w:tab w:val="num" w:pos="1994"/>
        </w:tabs>
        <w:ind w:left="1994" w:hanging="576"/>
      </w:pPr>
      <w:rPr>
        <w:b/>
        <w:i w:val="0"/>
        <w:sz w:val="24"/>
        <w:szCs w:val="24"/>
      </w:rPr>
    </w:lvl>
    <w:lvl w:ilvl="2" w:tplc="94342D48">
      <w:start w:val="1"/>
      <w:numFmt w:val="decimal"/>
      <w:pStyle w:val="Rubrik3"/>
      <w:lvlText w:val="%1.%2.%3"/>
      <w:lvlJc w:val="left"/>
      <w:pPr>
        <w:tabs>
          <w:tab w:val="num" w:pos="1980"/>
        </w:tabs>
        <w:ind w:left="1980" w:hanging="720"/>
      </w:pPr>
      <w:rPr>
        <w:b/>
        <w:bCs/>
        <w:sz w:val="20"/>
        <w:szCs w:val="20"/>
      </w:rPr>
    </w:lvl>
    <w:lvl w:ilvl="3" w:tplc="2708B518">
      <w:start w:val="1"/>
      <w:numFmt w:val="decimal"/>
      <w:pStyle w:val="Rubrik4"/>
      <w:lvlText w:val="%1.%2.%3.%4"/>
      <w:lvlJc w:val="left"/>
      <w:pPr>
        <w:tabs>
          <w:tab w:val="num" w:pos="864"/>
        </w:tabs>
        <w:ind w:left="864" w:hanging="864"/>
      </w:pPr>
    </w:lvl>
    <w:lvl w:ilvl="4" w:tplc="12B4BF80">
      <w:start w:val="1"/>
      <w:numFmt w:val="decimal"/>
      <w:pStyle w:val="Rubrik5"/>
      <w:lvlText w:val="%1.%2.%3.%4.%5"/>
      <w:lvlJc w:val="left"/>
      <w:pPr>
        <w:tabs>
          <w:tab w:val="num" w:pos="1008"/>
        </w:tabs>
        <w:ind w:left="1008" w:hanging="1008"/>
      </w:pPr>
    </w:lvl>
    <w:lvl w:ilvl="5" w:tplc="3AEA7DCE">
      <w:start w:val="1"/>
      <w:numFmt w:val="decimal"/>
      <w:pStyle w:val="Rubrik6"/>
      <w:lvlText w:val="%1.%2.%3.%4.%5.%6"/>
      <w:lvlJc w:val="left"/>
      <w:pPr>
        <w:tabs>
          <w:tab w:val="num" w:pos="1152"/>
        </w:tabs>
        <w:ind w:left="1152" w:hanging="1152"/>
      </w:pPr>
    </w:lvl>
    <w:lvl w:ilvl="6" w:tplc="EED05062">
      <w:start w:val="1"/>
      <w:numFmt w:val="decimal"/>
      <w:pStyle w:val="Rubrik7"/>
      <w:lvlText w:val="%1.%2.%3.%4.%5.%6.%7"/>
      <w:lvlJc w:val="left"/>
      <w:pPr>
        <w:tabs>
          <w:tab w:val="num" w:pos="1296"/>
        </w:tabs>
        <w:ind w:left="1296" w:hanging="1296"/>
      </w:pPr>
    </w:lvl>
    <w:lvl w:ilvl="7" w:tplc="364A0458">
      <w:start w:val="1"/>
      <w:numFmt w:val="decimal"/>
      <w:pStyle w:val="Rubrik8"/>
      <w:lvlText w:val="%1.%2.%3.%4.%5.%6.%7.%8"/>
      <w:lvlJc w:val="left"/>
      <w:pPr>
        <w:tabs>
          <w:tab w:val="num" w:pos="1440"/>
        </w:tabs>
        <w:ind w:left="1440" w:hanging="1440"/>
      </w:pPr>
    </w:lvl>
    <w:lvl w:ilvl="8" w:tplc="25F220BA">
      <w:start w:val="1"/>
      <w:numFmt w:val="decimal"/>
      <w:pStyle w:val="Rubrik9"/>
      <w:lvlText w:val="%1.%2.%3.%4.%5.%6.%7.%8.%9"/>
      <w:lvlJc w:val="left"/>
      <w:pPr>
        <w:tabs>
          <w:tab w:val="num" w:pos="1584"/>
        </w:tabs>
        <w:ind w:left="1584" w:hanging="1584"/>
      </w:pPr>
    </w:lvl>
  </w:abstractNum>
  <w:abstractNum w:abstractNumId="24" w15:restartNumberingAfterBreak="0">
    <w:nsid w:val="4C4537EC"/>
    <w:multiLevelType w:val="hybridMultilevel"/>
    <w:tmpl w:val="813C571E"/>
    <w:lvl w:ilvl="0" w:tplc="A6DE355A">
      <w:start w:val="1"/>
      <w:numFmt w:val="bullet"/>
      <w:lvlText w:val="□"/>
      <w:lvlJc w:val="left"/>
      <w:pPr>
        <w:ind w:left="1080" w:hanging="360"/>
      </w:pPr>
      <w:rPr>
        <w:rFonts w:ascii="Courier New" w:hAnsi="Courier New" w:hint="default"/>
        <w:color w:val="00D1CC"/>
      </w:rPr>
    </w:lvl>
    <w:lvl w:ilvl="1" w:tplc="193C5CBE">
      <w:start w:val="1"/>
      <w:numFmt w:val="bullet"/>
      <w:lvlText w:val="o"/>
      <w:lvlJc w:val="left"/>
      <w:pPr>
        <w:ind w:left="1800" w:hanging="360"/>
      </w:pPr>
      <w:rPr>
        <w:rFonts w:ascii="Courier New" w:hAnsi="Courier New" w:hint="default"/>
      </w:rPr>
    </w:lvl>
    <w:lvl w:ilvl="2" w:tplc="451CAA62">
      <w:start w:val="1"/>
      <w:numFmt w:val="bullet"/>
      <w:lvlText w:val=""/>
      <w:lvlJc w:val="left"/>
      <w:pPr>
        <w:ind w:left="2520" w:hanging="360"/>
      </w:pPr>
      <w:rPr>
        <w:rFonts w:ascii="Wingdings" w:hAnsi="Wingdings" w:hint="default"/>
      </w:rPr>
    </w:lvl>
    <w:lvl w:ilvl="3" w:tplc="2512A172">
      <w:start w:val="1"/>
      <w:numFmt w:val="bullet"/>
      <w:lvlText w:val=""/>
      <w:lvlJc w:val="left"/>
      <w:pPr>
        <w:ind w:left="3240" w:hanging="360"/>
      </w:pPr>
      <w:rPr>
        <w:rFonts w:ascii="Symbol" w:hAnsi="Symbol" w:hint="default"/>
      </w:rPr>
    </w:lvl>
    <w:lvl w:ilvl="4" w:tplc="2E385FF2">
      <w:start w:val="1"/>
      <w:numFmt w:val="bullet"/>
      <w:lvlText w:val="o"/>
      <w:lvlJc w:val="left"/>
      <w:pPr>
        <w:ind w:left="3960" w:hanging="360"/>
      </w:pPr>
      <w:rPr>
        <w:rFonts w:ascii="Courier New" w:hAnsi="Courier New" w:hint="default"/>
      </w:rPr>
    </w:lvl>
    <w:lvl w:ilvl="5" w:tplc="1A547E30">
      <w:start w:val="1"/>
      <w:numFmt w:val="bullet"/>
      <w:lvlText w:val=""/>
      <w:lvlJc w:val="left"/>
      <w:pPr>
        <w:ind w:left="4680" w:hanging="360"/>
      </w:pPr>
      <w:rPr>
        <w:rFonts w:ascii="Wingdings" w:hAnsi="Wingdings" w:hint="default"/>
      </w:rPr>
    </w:lvl>
    <w:lvl w:ilvl="6" w:tplc="83B67324">
      <w:start w:val="1"/>
      <w:numFmt w:val="bullet"/>
      <w:lvlText w:val=""/>
      <w:lvlJc w:val="left"/>
      <w:pPr>
        <w:ind w:left="5400" w:hanging="360"/>
      </w:pPr>
      <w:rPr>
        <w:rFonts w:ascii="Symbol" w:hAnsi="Symbol" w:hint="default"/>
      </w:rPr>
    </w:lvl>
    <w:lvl w:ilvl="7" w:tplc="C9DEE064">
      <w:start w:val="1"/>
      <w:numFmt w:val="bullet"/>
      <w:lvlText w:val="o"/>
      <w:lvlJc w:val="left"/>
      <w:pPr>
        <w:ind w:left="6120" w:hanging="360"/>
      </w:pPr>
      <w:rPr>
        <w:rFonts w:ascii="Courier New" w:hAnsi="Courier New" w:hint="default"/>
      </w:rPr>
    </w:lvl>
    <w:lvl w:ilvl="8" w:tplc="FE22EAFA">
      <w:start w:val="1"/>
      <w:numFmt w:val="bullet"/>
      <w:lvlText w:val=""/>
      <w:lvlJc w:val="left"/>
      <w:pPr>
        <w:ind w:left="6840" w:hanging="360"/>
      </w:pPr>
      <w:rPr>
        <w:rFonts w:ascii="Wingdings" w:hAnsi="Wingdings" w:hint="default"/>
      </w:rPr>
    </w:lvl>
  </w:abstractNum>
  <w:abstractNum w:abstractNumId="25" w15:restartNumberingAfterBreak="0">
    <w:nsid w:val="4D2F5A7C"/>
    <w:multiLevelType w:val="hybridMultilevel"/>
    <w:tmpl w:val="70EA38D8"/>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C6668"/>
    <w:multiLevelType w:val="hybridMultilevel"/>
    <w:tmpl w:val="F4F8744A"/>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11529"/>
    <w:multiLevelType w:val="hybridMultilevel"/>
    <w:tmpl w:val="43D801EA"/>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770CEA"/>
    <w:multiLevelType w:val="hybridMultilevel"/>
    <w:tmpl w:val="C0F4F652"/>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35F07"/>
    <w:multiLevelType w:val="hybridMultilevel"/>
    <w:tmpl w:val="1B085814"/>
    <w:lvl w:ilvl="0" w:tplc="A6DE355A">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8265C"/>
    <w:multiLevelType w:val="hybridMultilevel"/>
    <w:tmpl w:val="005C2E08"/>
    <w:lvl w:ilvl="0" w:tplc="A6DE355A">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86D4D"/>
    <w:multiLevelType w:val="hybridMultilevel"/>
    <w:tmpl w:val="EDEE5FBE"/>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90C1D"/>
    <w:multiLevelType w:val="hybridMultilevel"/>
    <w:tmpl w:val="D7883880"/>
    <w:lvl w:ilvl="0" w:tplc="ACEA21F8">
      <w:start w:val="1"/>
      <w:numFmt w:val="bullet"/>
      <w:lvlText w:val="□"/>
      <w:lvlJc w:val="left"/>
      <w:pPr>
        <w:ind w:left="900" w:hanging="360"/>
      </w:pPr>
      <w:rPr>
        <w:rFonts w:ascii="Courier New" w:hAnsi="Courier New" w:hint="default"/>
        <w:color w:val="00D1C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3BC7AB6"/>
    <w:multiLevelType w:val="hybridMultilevel"/>
    <w:tmpl w:val="2578E61A"/>
    <w:lvl w:ilvl="0" w:tplc="F23A37F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BE37A7"/>
    <w:multiLevelType w:val="hybridMultilevel"/>
    <w:tmpl w:val="3CAAD8E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24FFE"/>
    <w:multiLevelType w:val="hybridMultilevel"/>
    <w:tmpl w:val="075CA620"/>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1C3C09"/>
    <w:multiLevelType w:val="hybridMultilevel"/>
    <w:tmpl w:val="EBB2CED4"/>
    <w:lvl w:ilvl="0" w:tplc="3EEE82C6">
      <w:start w:val="1"/>
      <w:numFmt w:val="bullet"/>
      <w:lvlText w:val="□"/>
      <w:lvlJc w:val="left"/>
      <w:pPr>
        <w:ind w:left="720" w:hanging="360"/>
      </w:pPr>
      <w:rPr>
        <w:rFonts w:ascii="Courier New" w:hAnsi="Courier New" w:hint="default"/>
        <w:color w:val="00D1CC"/>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16DD3"/>
    <w:multiLevelType w:val="hybridMultilevel"/>
    <w:tmpl w:val="48CC16B8"/>
    <w:lvl w:ilvl="0" w:tplc="A6DE355A">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9034E1"/>
    <w:multiLevelType w:val="hybridMultilevel"/>
    <w:tmpl w:val="53CC38F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D0F49"/>
    <w:multiLevelType w:val="hybridMultilevel"/>
    <w:tmpl w:val="8272D0A0"/>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D4590"/>
    <w:multiLevelType w:val="hybridMultilevel"/>
    <w:tmpl w:val="EA4C0958"/>
    <w:lvl w:ilvl="0" w:tplc="041D0001">
      <w:start w:val="1"/>
      <w:numFmt w:val="bullet"/>
      <w:lvlText w:val=""/>
      <w:lvlJc w:val="left"/>
      <w:pPr>
        <w:tabs>
          <w:tab w:val="num" w:pos="1664"/>
        </w:tabs>
        <w:ind w:left="1664" w:hanging="360"/>
      </w:pPr>
      <w:rPr>
        <w:rFonts w:ascii="Symbol" w:hAnsi="Symbol"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41" w15:restartNumberingAfterBreak="0">
    <w:nsid w:val="71563BA5"/>
    <w:multiLevelType w:val="hybridMultilevel"/>
    <w:tmpl w:val="7A9C34E4"/>
    <w:lvl w:ilvl="0" w:tplc="A6DE355A">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C617CE"/>
    <w:multiLevelType w:val="hybridMultilevel"/>
    <w:tmpl w:val="02B2B232"/>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BB5092"/>
    <w:multiLevelType w:val="hybridMultilevel"/>
    <w:tmpl w:val="6AEA133C"/>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415D0B"/>
    <w:multiLevelType w:val="hybridMultilevel"/>
    <w:tmpl w:val="A87E7090"/>
    <w:lvl w:ilvl="0" w:tplc="A6DE355A">
      <w:start w:val="1"/>
      <w:numFmt w:val="bullet"/>
      <w:lvlText w:val="□"/>
      <w:lvlJc w:val="left"/>
      <w:pPr>
        <w:ind w:left="1260" w:hanging="360"/>
      </w:pPr>
      <w:rPr>
        <w:rFonts w:ascii="Courier New" w:hAnsi="Courier New" w:hint="default"/>
        <w:color w:val="00D1CC"/>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3"/>
  </w:num>
  <w:num w:numId="3">
    <w:abstractNumId w:val="23"/>
    <w:lvlOverride w:ilvl="0">
      <w:startOverride w:val="1"/>
    </w:lvlOverride>
  </w:num>
  <w:num w:numId="4">
    <w:abstractNumId w:val="40"/>
  </w:num>
  <w:num w:numId="5">
    <w:abstractNumId w:val="9"/>
  </w:num>
  <w:num w:numId="6">
    <w:abstractNumId w:val="27"/>
  </w:num>
  <w:num w:numId="7">
    <w:abstractNumId w:val="2"/>
  </w:num>
  <w:num w:numId="8">
    <w:abstractNumId w:val="3"/>
  </w:num>
  <w:num w:numId="9">
    <w:abstractNumId w:val="17"/>
  </w:num>
  <w:num w:numId="10">
    <w:abstractNumId w:val="6"/>
  </w:num>
  <w:num w:numId="11">
    <w:abstractNumId w:val="11"/>
  </w:num>
  <w:num w:numId="12">
    <w:abstractNumId w:val="33"/>
  </w:num>
  <w:num w:numId="13">
    <w:abstractNumId w:val="43"/>
  </w:num>
  <w:num w:numId="14">
    <w:abstractNumId w:val="35"/>
  </w:num>
  <w:num w:numId="15">
    <w:abstractNumId w:val="44"/>
  </w:num>
  <w:num w:numId="16">
    <w:abstractNumId w:val="14"/>
  </w:num>
  <w:num w:numId="17">
    <w:abstractNumId w:val="7"/>
  </w:num>
  <w:num w:numId="18">
    <w:abstractNumId w:val="25"/>
  </w:num>
  <w:num w:numId="19">
    <w:abstractNumId w:val="22"/>
  </w:num>
  <w:num w:numId="20">
    <w:abstractNumId w:val="37"/>
  </w:num>
  <w:num w:numId="21">
    <w:abstractNumId w:val="26"/>
  </w:num>
  <w:num w:numId="22">
    <w:abstractNumId w:val="42"/>
  </w:num>
  <w:num w:numId="23">
    <w:abstractNumId w:val="28"/>
  </w:num>
  <w:num w:numId="24">
    <w:abstractNumId w:val="15"/>
  </w:num>
  <w:num w:numId="25">
    <w:abstractNumId w:val="12"/>
  </w:num>
  <w:num w:numId="26">
    <w:abstractNumId w:val="18"/>
  </w:num>
  <w:num w:numId="27">
    <w:abstractNumId w:val="36"/>
  </w:num>
  <w:num w:numId="28">
    <w:abstractNumId w:val="34"/>
  </w:num>
  <w:num w:numId="29">
    <w:abstractNumId w:val="10"/>
  </w:num>
  <w:num w:numId="30">
    <w:abstractNumId w:val="24"/>
  </w:num>
  <w:num w:numId="31">
    <w:abstractNumId w:val="39"/>
  </w:num>
  <w:num w:numId="32">
    <w:abstractNumId w:val="29"/>
  </w:num>
  <w:num w:numId="33">
    <w:abstractNumId w:val="30"/>
  </w:num>
  <w:num w:numId="34">
    <w:abstractNumId w:val="16"/>
  </w:num>
  <w:num w:numId="35">
    <w:abstractNumId w:val="0"/>
  </w:num>
  <w:num w:numId="36">
    <w:abstractNumId w:val="13"/>
  </w:num>
  <w:num w:numId="37">
    <w:abstractNumId w:val="8"/>
  </w:num>
  <w:num w:numId="38">
    <w:abstractNumId w:val="4"/>
  </w:num>
  <w:num w:numId="39">
    <w:abstractNumId w:val="31"/>
  </w:num>
  <w:num w:numId="40">
    <w:abstractNumId w:val="21"/>
  </w:num>
  <w:num w:numId="41">
    <w:abstractNumId w:val="32"/>
  </w:num>
  <w:num w:numId="42">
    <w:abstractNumId w:val="38"/>
  </w:num>
  <w:num w:numId="43">
    <w:abstractNumId w:val="20"/>
  </w:num>
  <w:num w:numId="44">
    <w:abstractNumId w:val="5"/>
  </w:num>
  <w:num w:numId="45">
    <w:abstractNumId w:val="41"/>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94"/>
    <w:rsid w:val="00001E88"/>
    <w:rsid w:val="00002411"/>
    <w:rsid w:val="00002869"/>
    <w:rsid w:val="00010D32"/>
    <w:rsid w:val="00015A35"/>
    <w:rsid w:val="00015E36"/>
    <w:rsid w:val="00016931"/>
    <w:rsid w:val="00017053"/>
    <w:rsid w:val="00020697"/>
    <w:rsid w:val="00021C63"/>
    <w:rsid w:val="000221CE"/>
    <w:rsid w:val="000226CE"/>
    <w:rsid w:val="00024591"/>
    <w:rsid w:val="00024699"/>
    <w:rsid w:val="000252B2"/>
    <w:rsid w:val="00025814"/>
    <w:rsid w:val="00025A36"/>
    <w:rsid w:val="00026E99"/>
    <w:rsid w:val="00026FA2"/>
    <w:rsid w:val="00027CCD"/>
    <w:rsid w:val="000304AA"/>
    <w:rsid w:val="00030AB8"/>
    <w:rsid w:val="00031B68"/>
    <w:rsid w:val="00031FD9"/>
    <w:rsid w:val="000337E0"/>
    <w:rsid w:val="00037183"/>
    <w:rsid w:val="00041066"/>
    <w:rsid w:val="00041AFF"/>
    <w:rsid w:val="000431A0"/>
    <w:rsid w:val="00043F2B"/>
    <w:rsid w:val="00046518"/>
    <w:rsid w:val="00047436"/>
    <w:rsid w:val="00047EFE"/>
    <w:rsid w:val="00050D4B"/>
    <w:rsid w:val="000511E2"/>
    <w:rsid w:val="0005163C"/>
    <w:rsid w:val="000556ED"/>
    <w:rsid w:val="00057247"/>
    <w:rsid w:val="00057740"/>
    <w:rsid w:val="000610D3"/>
    <w:rsid w:val="000610E1"/>
    <w:rsid w:val="00061378"/>
    <w:rsid w:val="000618EF"/>
    <w:rsid w:val="000679EE"/>
    <w:rsid w:val="000705AB"/>
    <w:rsid w:val="00070757"/>
    <w:rsid w:val="00075E6D"/>
    <w:rsid w:val="00075E9E"/>
    <w:rsid w:val="000765E6"/>
    <w:rsid w:val="00082310"/>
    <w:rsid w:val="00082B11"/>
    <w:rsid w:val="0008433F"/>
    <w:rsid w:val="00087AE7"/>
    <w:rsid w:val="00090A7F"/>
    <w:rsid w:val="00090E14"/>
    <w:rsid w:val="00091E27"/>
    <w:rsid w:val="00094D15"/>
    <w:rsid w:val="00095B73"/>
    <w:rsid w:val="000A117C"/>
    <w:rsid w:val="000A1273"/>
    <w:rsid w:val="000A170F"/>
    <w:rsid w:val="000A2419"/>
    <w:rsid w:val="000A2F64"/>
    <w:rsid w:val="000A386F"/>
    <w:rsid w:val="000A6015"/>
    <w:rsid w:val="000A725D"/>
    <w:rsid w:val="000B186B"/>
    <w:rsid w:val="000B217C"/>
    <w:rsid w:val="000B3A41"/>
    <w:rsid w:val="000B41C0"/>
    <w:rsid w:val="000B51BE"/>
    <w:rsid w:val="000B6F00"/>
    <w:rsid w:val="000C1C32"/>
    <w:rsid w:val="000C1CBB"/>
    <w:rsid w:val="000C33AC"/>
    <w:rsid w:val="000C347E"/>
    <w:rsid w:val="000C42EB"/>
    <w:rsid w:val="000C5E96"/>
    <w:rsid w:val="000C5EA0"/>
    <w:rsid w:val="000C7AA1"/>
    <w:rsid w:val="000D386C"/>
    <w:rsid w:val="000D45E6"/>
    <w:rsid w:val="000D462D"/>
    <w:rsid w:val="000D59EC"/>
    <w:rsid w:val="000D7A23"/>
    <w:rsid w:val="000E15B1"/>
    <w:rsid w:val="000E3352"/>
    <w:rsid w:val="000E5545"/>
    <w:rsid w:val="000E5775"/>
    <w:rsid w:val="000E662A"/>
    <w:rsid w:val="000E7E3A"/>
    <w:rsid w:val="000E7F56"/>
    <w:rsid w:val="000F3632"/>
    <w:rsid w:val="000F3A0B"/>
    <w:rsid w:val="000F3D91"/>
    <w:rsid w:val="000F3F2B"/>
    <w:rsid w:val="000F5F0E"/>
    <w:rsid w:val="000F6C77"/>
    <w:rsid w:val="00100644"/>
    <w:rsid w:val="001030E0"/>
    <w:rsid w:val="0010313B"/>
    <w:rsid w:val="00103809"/>
    <w:rsid w:val="0010430D"/>
    <w:rsid w:val="001046E1"/>
    <w:rsid w:val="00110D92"/>
    <w:rsid w:val="00112675"/>
    <w:rsid w:val="00113AB3"/>
    <w:rsid w:val="00114763"/>
    <w:rsid w:val="00116BFC"/>
    <w:rsid w:val="00120A78"/>
    <w:rsid w:val="00121652"/>
    <w:rsid w:val="00123806"/>
    <w:rsid w:val="0012458A"/>
    <w:rsid w:val="00126B8B"/>
    <w:rsid w:val="00130176"/>
    <w:rsid w:val="0013105F"/>
    <w:rsid w:val="00131767"/>
    <w:rsid w:val="00132875"/>
    <w:rsid w:val="00142614"/>
    <w:rsid w:val="001432A7"/>
    <w:rsid w:val="00147E6F"/>
    <w:rsid w:val="001500BA"/>
    <w:rsid w:val="00152B29"/>
    <w:rsid w:val="0015690B"/>
    <w:rsid w:val="00156A6A"/>
    <w:rsid w:val="00157DE7"/>
    <w:rsid w:val="00163A25"/>
    <w:rsid w:val="001645FB"/>
    <w:rsid w:val="00165F4B"/>
    <w:rsid w:val="001670B6"/>
    <w:rsid w:val="00170D4F"/>
    <w:rsid w:val="0017150E"/>
    <w:rsid w:val="00171841"/>
    <w:rsid w:val="00171D27"/>
    <w:rsid w:val="00172313"/>
    <w:rsid w:val="00176ECA"/>
    <w:rsid w:val="00177AFD"/>
    <w:rsid w:val="00177E28"/>
    <w:rsid w:val="001833B2"/>
    <w:rsid w:val="00184568"/>
    <w:rsid w:val="00184DD4"/>
    <w:rsid w:val="00185E71"/>
    <w:rsid w:val="00187096"/>
    <w:rsid w:val="00191629"/>
    <w:rsid w:val="00191ED2"/>
    <w:rsid w:val="00192F3D"/>
    <w:rsid w:val="00195FB5"/>
    <w:rsid w:val="00196134"/>
    <w:rsid w:val="0019615C"/>
    <w:rsid w:val="0019670C"/>
    <w:rsid w:val="00196971"/>
    <w:rsid w:val="001A2C79"/>
    <w:rsid w:val="001B0633"/>
    <w:rsid w:val="001B0FFC"/>
    <w:rsid w:val="001B1058"/>
    <w:rsid w:val="001B2C7F"/>
    <w:rsid w:val="001B4AAD"/>
    <w:rsid w:val="001B4C84"/>
    <w:rsid w:val="001B55CC"/>
    <w:rsid w:val="001B5ECB"/>
    <w:rsid w:val="001B68BF"/>
    <w:rsid w:val="001B6BD3"/>
    <w:rsid w:val="001C3A13"/>
    <w:rsid w:val="001C4794"/>
    <w:rsid w:val="001C5944"/>
    <w:rsid w:val="001C5C9E"/>
    <w:rsid w:val="001C7D67"/>
    <w:rsid w:val="001D11B0"/>
    <w:rsid w:val="001D39C3"/>
    <w:rsid w:val="001D7FF5"/>
    <w:rsid w:val="001E2375"/>
    <w:rsid w:val="001E4333"/>
    <w:rsid w:val="001E4F94"/>
    <w:rsid w:val="001E566E"/>
    <w:rsid w:val="001E643F"/>
    <w:rsid w:val="001E6B56"/>
    <w:rsid w:val="001F0131"/>
    <w:rsid w:val="001F02B3"/>
    <w:rsid w:val="001F1007"/>
    <w:rsid w:val="001F17A3"/>
    <w:rsid w:val="001F3616"/>
    <w:rsid w:val="001F5300"/>
    <w:rsid w:val="001F790C"/>
    <w:rsid w:val="00202A73"/>
    <w:rsid w:val="00202E22"/>
    <w:rsid w:val="0020321F"/>
    <w:rsid w:val="0020507D"/>
    <w:rsid w:val="00205D01"/>
    <w:rsid w:val="00205FF9"/>
    <w:rsid w:val="002060A1"/>
    <w:rsid w:val="00210B59"/>
    <w:rsid w:val="00211822"/>
    <w:rsid w:val="00211994"/>
    <w:rsid w:val="00211FED"/>
    <w:rsid w:val="00216E06"/>
    <w:rsid w:val="00217251"/>
    <w:rsid w:val="00220BC9"/>
    <w:rsid w:val="00221946"/>
    <w:rsid w:val="00222B47"/>
    <w:rsid w:val="002261A3"/>
    <w:rsid w:val="0022640E"/>
    <w:rsid w:val="002271F9"/>
    <w:rsid w:val="00232EB9"/>
    <w:rsid w:val="00233694"/>
    <w:rsid w:val="0023458F"/>
    <w:rsid w:val="00235017"/>
    <w:rsid w:val="00236F6F"/>
    <w:rsid w:val="00241DCF"/>
    <w:rsid w:val="00242638"/>
    <w:rsid w:val="0024286A"/>
    <w:rsid w:val="002435EC"/>
    <w:rsid w:val="002452BC"/>
    <w:rsid w:val="00245486"/>
    <w:rsid w:val="0025016F"/>
    <w:rsid w:val="00251065"/>
    <w:rsid w:val="0025214C"/>
    <w:rsid w:val="00252E79"/>
    <w:rsid w:val="002533CA"/>
    <w:rsid w:val="002553C3"/>
    <w:rsid w:val="00255D5B"/>
    <w:rsid w:val="00256481"/>
    <w:rsid w:val="002564C5"/>
    <w:rsid w:val="00257271"/>
    <w:rsid w:val="00257363"/>
    <w:rsid w:val="00260276"/>
    <w:rsid w:val="00261D63"/>
    <w:rsid w:val="0026420F"/>
    <w:rsid w:val="0026499D"/>
    <w:rsid w:val="00264C91"/>
    <w:rsid w:val="00265726"/>
    <w:rsid w:val="00265988"/>
    <w:rsid w:val="00267F36"/>
    <w:rsid w:val="002707DE"/>
    <w:rsid w:val="00271347"/>
    <w:rsid w:val="0027307B"/>
    <w:rsid w:val="00280332"/>
    <w:rsid w:val="00283430"/>
    <w:rsid w:val="00283F95"/>
    <w:rsid w:val="002842AB"/>
    <w:rsid w:val="00285133"/>
    <w:rsid w:val="00287A9A"/>
    <w:rsid w:val="002923BD"/>
    <w:rsid w:val="00293DCD"/>
    <w:rsid w:val="0029678A"/>
    <w:rsid w:val="0029769A"/>
    <w:rsid w:val="002979C9"/>
    <w:rsid w:val="002A09E5"/>
    <w:rsid w:val="002A2865"/>
    <w:rsid w:val="002A42F0"/>
    <w:rsid w:val="002A431B"/>
    <w:rsid w:val="002A43B8"/>
    <w:rsid w:val="002A4941"/>
    <w:rsid w:val="002A7324"/>
    <w:rsid w:val="002B0619"/>
    <w:rsid w:val="002B0760"/>
    <w:rsid w:val="002B0E2F"/>
    <w:rsid w:val="002B4542"/>
    <w:rsid w:val="002B7B33"/>
    <w:rsid w:val="002C0447"/>
    <w:rsid w:val="002C1596"/>
    <w:rsid w:val="002C2BC6"/>
    <w:rsid w:val="002C474D"/>
    <w:rsid w:val="002C678E"/>
    <w:rsid w:val="002C7BCB"/>
    <w:rsid w:val="002D18AA"/>
    <w:rsid w:val="002D1988"/>
    <w:rsid w:val="002D363B"/>
    <w:rsid w:val="002D54FD"/>
    <w:rsid w:val="002D5664"/>
    <w:rsid w:val="002D61FB"/>
    <w:rsid w:val="002D74E5"/>
    <w:rsid w:val="002E0FB5"/>
    <w:rsid w:val="002E2A79"/>
    <w:rsid w:val="002E319B"/>
    <w:rsid w:val="002E4154"/>
    <w:rsid w:val="002E4B4C"/>
    <w:rsid w:val="002F1658"/>
    <w:rsid w:val="002F24E5"/>
    <w:rsid w:val="002F4CB4"/>
    <w:rsid w:val="002F5139"/>
    <w:rsid w:val="002F6268"/>
    <w:rsid w:val="002F6616"/>
    <w:rsid w:val="002F6E5D"/>
    <w:rsid w:val="002F7309"/>
    <w:rsid w:val="002FA189"/>
    <w:rsid w:val="00303567"/>
    <w:rsid w:val="003038E4"/>
    <w:rsid w:val="003051FD"/>
    <w:rsid w:val="00305677"/>
    <w:rsid w:val="003065F5"/>
    <w:rsid w:val="00307485"/>
    <w:rsid w:val="00310DBE"/>
    <w:rsid w:val="003114FD"/>
    <w:rsid w:val="00312E53"/>
    <w:rsid w:val="00316E13"/>
    <w:rsid w:val="00321329"/>
    <w:rsid w:val="003231DC"/>
    <w:rsid w:val="00324930"/>
    <w:rsid w:val="003257C7"/>
    <w:rsid w:val="00326633"/>
    <w:rsid w:val="00327479"/>
    <w:rsid w:val="00330BDB"/>
    <w:rsid w:val="0034007E"/>
    <w:rsid w:val="003401A7"/>
    <w:rsid w:val="003404FA"/>
    <w:rsid w:val="003435C3"/>
    <w:rsid w:val="003452FB"/>
    <w:rsid w:val="00351A81"/>
    <w:rsid w:val="00352260"/>
    <w:rsid w:val="00352ADE"/>
    <w:rsid w:val="0035471C"/>
    <w:rsid w:val="00357CA9"/>
    <w:rsid w:val="0036192D"/>
    <w:rsid w:val="003705CB"/>
    <w:rsid w:val="00370D8D"/>
    <w:rsid w:val="00371DA3"/>
    <w:rsid w:val="003741E4"/>
    <w:rsid w:val="00377446"/>
    <w:rsid w:val="00380386"/>
    <w:rsid w:val="00383513"/>
    <w:rsid w:val="0038365F"/>
    <w:rsid w:val="00384C3D"/>
    <w:rsid w:val="003874E8"/>
    <w:rsid w:val="00387F6B"/>
    <w:rsid w:val="00391502"/>
    <w:rsid w:val="00392219"/>
    <w:rsid w:val="00392A20"/>
    <w:rsid w:val="00394F34"/>
    <w:rsid w:val="00395BC8"/>
    <w:rsid w:val="00395E0A"/>
    <w:rsid w:val="003A01B6"/>
    <w:rsid w:val="003A1A49"/>
    <w:rsid w:val="003A2430"/>
    <w:rsid w:val="003A4C8A"/>
    <w:rsid w:val="003A55AF"/>
    <w:rsid w:val="003B04C7"/>
    <w:rsid w:val="003B1565"/>
    <w:rsid w:val="003B17CB"/>
    <w:rsid w:val="003B1B78"/>
    <w:rsid w:val="003B2CCA"/>
    <w:rsid w:val="003B323D"/>
    <w:rsid w:val="003B6311"/>
    <w:rsid w:val="003B69AC"/>
    <w:rsid w:val="003B6C5F"/>
    <w:rsid w:val="003B7151"/>
    <w:rsid w:val="003C0189"/>
    <w:rsid w:val="003C1549"/>
    <w:rsid w:val="003C3A66"/>
    <w:rsid w:val="003C3A69"/>
    <w:rsid w:val="003C4005"/>
    <w:rsid w:val="003C41FD"/>
    <w:rsid w:val="003C7DA9"/>
    <w:rsid w:val="003D04AD"/>
    <w:rsid w:val="003D281D"/>
    <w:rsid w:val="003D6627"/>
    <w:rsid w:val="003D74EE"/>
    <w:rsid w:val="003D7E73"/>
    <w:rsid w:val="003E2730"/>
    <w:rsid w:val="003E3490"/>
    <w:rsid w:val="003E3E44"/>
    <w:rsid w:val="003E4464"/>
    <w:rsid w:val="003E59D4"/>
    <w:rsid w:val="003F0E24"/>
    <w:rsid w:val="003F1A5B"/>
    <w:rsid w:val="003F218F"/>
    <w:rsid w:val="003F2ABF"/>
    <w:rsid w:val="003F2E87"/>
    <w:rsid w:val="003F41AA"/>
    <w:rsid w:val="003F7310"/>
    <w:rsid w:val="004021F9"/>
    <w:rsid w:val="00403E02"/>
    <w:rsid w:val="004044A8"/>
    <w:rsid w:val="004054E5"/>
    <w:rsid w:val="00406201"/>
    <w:rsid w:val="00406241"/>
    <w:rsid w:val="00406324"/>
    <w:rsid w:val="004071E6"/>
    <w:rsid w:val="00407403"/>
    <w:rsid w:val="00412ED1"/>
    <w:rsid w:val="0041360C"/>
    <w:rsid w:val="00413D20"/>
    <w:rsid w:val="00415EA9"/>
    <w:rsid w:val="00416B7C"/>
    <w:rsid w:val="004224A7"/>
    <w:rsid w:val="00423B91"/>
    <w:rsid w:val="004273D5"/>
    <w:rsid w:val="0043011A"/>
    <w:rsid w:val="00430AAB"/>
    <w:rsid w:val="00431D32"/>
    <w:rsid w:val="00432D49"/>
    <w:rsid w:val="00434CA9"/>
    <w:rsid w:val="00436517"/>
    <w:rsid w:val="00437EBE"/>
    <w:rsid w:val="0044026A"/>
    <w:rsid w:val="00442800"/>
    <w:rsid w:val="00442B91"/>
    <w:rsid w:val="004448F8"/>
    <w:rsid w:val="00444C1A"/>
    <w:rsid w:val="004456F6"/>
    <w:rsid w:val="004458D7"/>
    <w:rsid w:val="00447144"/>
    <w:rsid w:val="0045279E"/>
    <w:rsid w:val="00454FF6"/>
    <w:rsid w:val="00457058"/>
    <w:rsid w:val="00462057"/>
    <w:rsid w:val="00462A77"/>
    <w:rsid w:val="00463522"/>
    <w:rsid w:val="00465C50"/>
    <w:rsid w:val="004708AF"/>
    <w:rsid w:val="00471B2A"/>
    <w:rsid w:val="004724F2"/>
    <w:rsid w:val="00473BB1"/>
    <w:rsid w:val="00474C76"/>
    <w:rsid w:val="00474EE6"/>
    <w:rsid w:val="004772ED"/>
    <w:rsid w:val="00477CB9"/>
    <w:rsid w:val="00481A17"/>
    <w:rsid w:val="00481B85"/>
    <w:rsid w:val="00483726"/>
    <w:rsid w:val="00483F71"/>
    <w:rsid w:val="004859FF"/>
    <w:rsid w:val="00486F2A"/>
    <w:rsid w:val="0049020E"/>
    <w:rsid w:val="004903AD"/>
    <w:rsid w:val="0049089A"/>
    <w:rsid w:val="004951F2"/>
    <w:rsid w:val="004957C7"/>
    <w:rsid w:val="004A0213"/>
    <w:rsid w:val="004A0F94"/>
    <w:rsid w:val="004A1E73"/>
    <w:rsid w:val="004A2A1D"/>
    <w:rsid w:val="004A62D3"/>
    <w:rsid w:val="004A7238"/>
    <w:rsid w:val="004A734E"/>
    <w:rsid w:val="004A7BF6"/>
    <w:rsid w:val="004A7C41"/>
    <w:rsid w:val="004B479E"/>
    <w:rsid w:val="004C0C0D"/>
    <w:rsid w:val="004C36CC"/>
    <w:rsid w:val="004C3720"/>
    <w:rsid w:val="004C43D7"/>
    <w:rsid w:val="004C4575"/>
    <w:rsid w:val="004C54E7"/>
    <w:rsid w:val="004C6D93"/>
    <w:rsid w:val="004C7C43"/>
    <w:rsid w:val="004D0533"/>
    <w:rsid w:val="004D2CBF"/>
    <w:rsid w:val="004D3CB2"/>
    <w:rsid w:val="004D48A1"/>
    <w:rsid w:val="004D7730"/>
    <w:rsid w:val="004D7DA1"/>
    <w:rsid w:val="004E03E8"/>
    <w:rsid w:val="004E1A72"/>
    <w:rsid w:val="004E35AC"/>
    <w:rsid w:val="004E3698"/>
    <w:rsid w:val="004E3CA3"/>
    <w:rsid w:val="004E5EBF"/>
    <w:rsid w:val="004E6716"/>
    <w:rsid w:val="004E6992"/>
    <w:rsid w:val="004F1816"/>
    <w:rsid w:val="004F2C25"/>
    <w:rsid w:val="004F3930"/>
    <w:rsid w:val="004F4FD5"/>
    <w:rsid w:val="004F548A"/>
    <w:rsid w:val="004F59FE"/>
    <w:rsid w:val="004F64C3"/>
    <w:rsid w:val="004F68F6"/>
    <w:rsid w:val="004F6A47"/>
    <w:rsid w:val="004F6FEB"/>
    <w:rsid w:val="004F72F2"/>
    <w:rsid w:val="00501A55"/>
    <w:rsid w:val="00502327"/>
    <w:rsid w:val="00504481"/>
    <w:rsid w:val="005044AD"/>
    <w:rsid w:val="00506A4F"/>
    <w:rsid w:val="005112A8"/>
    <w:rsid w:val="005129DF"/>
    <w:rsid w:val="00513319"/>
    <w:rsid w:val="0051555D"/>
    <w:rsid w:val="00520541"/>
    <w:rsid w:val="00520BB4"/>
    <w:rsid w:val="005229FD"/>
    <w:rsid w:val="0052373A"/>
    <w:rsid w:val="00525D33"/>
    <w:rsid w:val="0052674E"/>
    <w:rsid w:val="0053003E"/>
    <w:rsid w:val="00530DEF"/>
    <w:rsid w:val="00531320"/>
    <w:rsid w:val="0053319A"/>
    <w:rsid w:val="00533217"/>
    <w:rsid w:val="00535867"/>
    <w:rsid w:val="0053682D"/>
    <w:rsid w:val="00536CA9"/>
    <w:rsid w:val="00536CBB"/>
    <w:rsid w:val="0054155E"/>
    <w:rsid w:val="00544647"/>
    <w:rsid w:val="005448EA"/>
    <w:rsid w:val="00544959"/>
    <w:rsid w:val="005457CB"/>
    <w:rsid w:val="00555D3D"/>
    <w:rsid w:val="00556608"/>
    <w:rsid w:val="00560913"/>
    <w:rsid w:val="0056214E"/>
    <w:rsid w:val="00562FDC"/>
    <w:rsid w:val="005656A5"/>
    <w:rsid w:val="00565CD3"/>
    <w:rsid w:val="005673E2"/>
    <w:rsid w:val="0056778A"/>
    <w:rsid w:val="00571193"/>
    <w:rsid w:val="00571467"/>
    <w:rsid w:val="00574D66"/>
    <w:rsid w:val="00576D48"/>
    <w:rsid w:val="00580241"/>
    <w:rsid w:val="00582EE3"/>
    <w:rsid w:val="0058362E"/>
    <w:rsid w:val="0058524B"/>
    <w:rsid w:val="00585941"/>
    <w:rsid w:val="00585E1A"/>
    <w:rsid w:val="0058603F"/>
    <w:rsid w:val="005864A5"/>
    <w:rsid w:val="0058656D"/>
    <w:rsid w:val="0059062C"/>
    <w:rsid w:val="00592177"/>
    <w:rsid w:val="005922E9"/>
    <w:rsid w:val="00592422"/>
    <w:rsid w:val="005924AB"/>
    <w:rsid w:val="00592BE8"/>
    <w:rsid w:val="00592C7B"/>
    <w:rsid w:val="00592E03"/>
    <w:rsid w:val="005957D9"/>
    <w:rsid w:val="005A31FD"/>
    <w:rsid w:val="005A4630"/>
    <w:rsid w:val="005B124F"/>
    <w:rsid w:val="005B2BEB"/>
    <w:rsid w:val="005B61AE"/>
    <w:rsid w:val="005B7500"/>
    <w:rsid w:val="005C1F9E"/>
    <w:rsid w:val="005C32F5"/>
    <w:rsid w:val="005C48C5"/>
    <w:rsid w:val="005C7D10"/>
    <w:rsid w:val="005D019C"/>
    <w:rsid w:val="005D032C"/>
    <w:rsid w:val="005D478B"/>
    <w:rsid w:val="005D5D93"/>
    <w:rsid w:val="005E0325"/>
    <w:rsid w:val="005E51A5"/>
    <w:rsid w:val="005E6DFF"/>
    <w:rsid w:val="005E7B6C"/>
    <w:rsid w:val="005E7F52"/>
    <w:rsid w:val="005F085B"/>
    <w:rsid w:val="005F159B"/>
    <w:rsid w:val="005F231D"/>
    <w:rsid w:val="005F266A"/>
    <w:rsid w:val="005F35FC"/>
    <w:rsid w:val="005F6099"/>
    <w:rsid w:val="005F612B"/>
    <w:rsid w:val="006011AC"/>
    <w:rsid w:val="006021F7"/>
    <w:rsid w:val="00602F72"/>
    <w:rsid w:val="00606DF3"/>
    <w:rsid w:val="00610E16"/>
    <w:rsid w:val="00613668"/>
    <w:rsid w:val="0061382B"/>
    <w:rsid w:val="00613B10"/>
    <w:rsid w:val="00613F24"/>
    <w:rsid w:val="00620C60"/>
    <w:rsid w:val="00620D00"/>
    <w:rsid w:val="00620F35"/>
    <w:rsid w:val="00620F99"/>
    <w:rsid w:val="00622BC7"/>
    <w:rsid w:val="00627B57"/>
    <w:rsid w:val="0063096B"/>
    <w:rsid w:val="00630CB0"/>
    <w:rsid w:val="006339FD"/>
    <w:rsid w:val="00634861"/>
    <w:rsid w:val="006409B1"/>
    <w:rsid w:val="00642205"/>
    <w:rsid w:val="00644A9B"/>
    <w:rsid w:val="00645F25"/>
    <w:rsid w:val="00646F25"/>
    <w:rsid w:val="00647093"/>
    <w:rsid w:val="006520B2"/>
    <w:rsid w:val="006534BC"/>
    <w:rsid w:val="006566AC"/>
    <w:rsid w:val="006574F4"/>
    <w:rsid w:val="00662CF0"/>
    <w:rsid w:val="006631D3"/>
    <w:rsid w:val="0066433E"/>
    <w:rsid w:val="00664BCA"/>
    <w:rsid w:val="00665A6B"/>
    <w:rsid w:val="00666E3D"/>
    <w:rsid w:val="00667556"/>
    <w:rsid w:val="0066792B"/>
    <w:rsid w:val="006719E1"/>
    <w:rsid w:val="006769DD"/>
    <w:rsid w:val="00677846"/>
    <w:rsid w:val="00677EB6"/>
    <w:rsid w:val="00681F2B"/>
    <w:rsid w:val="006856CB"/>
    <w:rsid w:val="0068621F"/>
    <w:rsid w:val="00690F3A"/>
    <w:rsid w:val="00691EAF"/>
    <w:rsid w:val="00693457"/>
    <w:rsid w:val="0069347B"/>
    <w:rsid w:val="0069461A"/>
    <w:rsid w:val="0069486B"/>
    <w:rsid w:val="0069769C"/>
    <w:rsid w:val="006A368B"/>
    <w:rsid w:val="006A42C3"/>
    <w:rsid w:val="006A43D6"/>
    <w:rsid w:val="006A691F"/>
    <w:rsid w:val="006A6A31"/>
    <w:rsid w:val="006A6FF5"/>
    <w:rsid w:val="006B08DF"/>
    <w:rsid w:val="006B2B5D"/>
    <w:rsid w:val="006B3D71"/>
    <w:rsid w:val="006B524C"/>
    <w:rsid w:val="006B5F93"/>
    <w:rsid w:val="006B607C"/>
    <w:rsid w:val="006B63F3"/>
    <w:rsid w:val="006C0D45"/>
    <w:rsid w:val="006C18C9"/>
    <w:rsid w:val="006C4AA9"/>
    <w:rsid w:val="006C7DD2"/>
    <w:rsid w:val="006D1AC5"/>
    <w:rsid w:val="006D2429"/>
    <w:rsid w:val="006D39B8"/>
    <w:rsid w:val="006D7436"/>
    <w:rsid w:val="006E173A"/>
    <w:rsid w:val="006E3551"/>
    <w:rsid w:val="006F1119"/>
    <w:rsid w:val="006F1EDF"/>
    <w:rsid w:val="006F2D75"/>
    <w:rsid w:val="006F5C75"/>
    <w:rsid w:val="006F795E"/>
    <w:rsid w:val="00700A76"/>
    <w:rsid w:val="007012BE"/>
    <w:rsid w:val="00701B61"/>
    <w:rsid w:val="007021E5"/>
    <w:rsid w:val="00702CFA"/>
    <w:rsid w:val="00704F18"/>
    <w:rsid w:val="00704FA1"/>
    <w:rsid w:val="00705796"/>
    <w:rsid w:val="0071045A"/>
    <w:rsid w:val="007112DE"/>
    <w:rsid w:val="00712343"/>
    <w:rsid w:val="00714D19"/>
    <w:rsid w:val="00715FA8"/>
    <w:rsid w:val="00716585"/>
    <w:rsid w:val="00717703"/>
    <w:rsid w:val="00720F94"/>
    <w:rsid w:val="00721569"/>
    <w:rsid w:val="00721936"/>
    <w:rsid w:val="00721DE7"/>
    <w:rsid w:val="00722EE9"/>
    <w:rsid w:val="00732770"/>
    <w:rsid w:val="007328DE"/>
    <w:rsid w:val="00734885"/>
    <w:rsid w:val="007349B3"/>
    <w:rsid w:val="00736018"/>
    <w:rsid w:val="00737ABC"/>
    <w:rsid w:val="00737C71"/>
    <w:rsid w:val="007403CC"/>
    <w:rsid w:val="00742E1C"/>
    <w:rsid w:val="00744A70"/>
    <w:rsid w:val="00750DBB"/>
    <w:rsid w:val="00752502"/>
    <w:rsid w:val="0075351B"/>
    <w:rsid w:val="0075717C"/>
    <w:rsid w:val="0076156C"/>
    <w:rsid w:val="00761644"/>
    <w:rsid w:val="00765F00"/>
    <w:rsid w:val="00770196"/>
    <w:rsid w:val="00772D8B"/>
    <w:rsid w:val="0077306B"/>
    <w:rsid w:val="00773755"/>
    <w:rsid w:val="007755BC"/>
    <w:rsid w:val="007802B9"/>
    <w:rsid w:val="00781335"/>
    <w:rsid w:val="00784411"/>
    <w:rsid w:val="007847C2"/>
    <w:rsid w:val="0078535F"/>
    <w:rsid w:val="00785752"/>
    <w:rsid w:val="00786706"/>
    <w:rsid w:val="0078796E"/>
    <w:rsid w:val="00787DF4"/>
    <w:rsid w:val="007902AA"/>
    <w:rsid w:val="007935FC"/>
    <w:rsid w:val="00794EA5"/>
    <w:rsid w:val="0079612A"/>
    <w:rsid w:val="00797C53"/>
    <w:rsid w:val="007A2D0E"/>
    <w:rsid w:val="007A2FE7"/>
    <w:rsid w:val="007A4F2E"/>
    <w:rsid w:val="007A509E"/>
    <w:rsid w:val="007A5BE9"/>
    <w:rsid w:val="007A7A29"/>
    <w:rsid w:val="007B0725"/>
    <w:rsid w:val="007B29EA"/>
    <w:rsid w:val="007B6C2F"/>
    <w:rsid w:val="007B711A"/>
    <w:rsid w:val="007C1641"/>
    <w:rsid w:val="007C3292"/>
    <w:rsid w:val="007C3870"/>
    <w:rsid w:val="007D2F2C"/>
    <w:rsid w:val="007D4FE1"/>
    <w:rsid w:val="007D53D5"/>
    <w:rsid w:val="007E0A9B"/>
    <w:rsid w:val="007E2914"/>
    <w:rsid w:val="007E5AE4"/>
    <w:rsid w:val="007E679E"/>
    <w:rsid w:val="007E7EAA"/>
    <w:rsid w:val="007F0815"/>
    <w:rsid w:val="007F1477"/>
    <w:rsid w:val="007F352B"/>
    <w:rsid w:val="007F397C"/>
    <w:rsid w:val="007F503B"/>
    <w:rsid w:val="0080227E"/>
    <w:rsid w:val="00802E1E"/>
    <w:rsid w:val="008064E8"/>
    <w:rsid w:val="00810101"/>
    <w:rsid w:val="0081516E"/>
    <w:rsid w:val="00817022"/>
    <w:rsid w:val="00820E75"/>
    <w:rsid w:val="00820EC9"/>
    <w:rsid w:val="008240AA"/>
    <w:rsid w:val="00830D69"/>
    <w:rsid w:val="0083139A"/>
    <w:rsid w:val="008319A0"/>
    <w:rsid w:val="008320F6"/>
    <w:rsid w:val="00834BC2"/>
    <w:rsid w:val="00834C97"/>
    <w:rsid w:val="008377C4"/>
    <w:rsid w:val="008433E4"/>
    <w:rsid w:val="00843BDD"/>
    <w:rsid w:val="008473C5"/>
    <w:rsid w:val="00855C8F"/>
    <w:rsid w:val="00857F75"/>
    <w:rsid w:val="00860A33"/>
    <w:rsid w:val="008646DD"/>
    <w:rsid w:val="00865C6A"/>
    <w:rsid w:val="008665FC"/>
    <w:rsid w:val="008705E5"/>
    <w:rsid w:val="00876C16"/>
    <w:rsid w:val="00876DF0"/>
    <w:rsid w:val="008813E0"/>
    <w:rsid w:val="0088186E"/>
    <w:rsid w:val="0088288D"/>
    <w:rsid w:val="00883396"/>
    <w:rsid w:val="008833F5"/>
    <w:rsid w:val="008869DE"/>
    <w:rsid w:val="00893667"/>
    <w:rsid w:val="00893E42"/>
    <w:rsid w:val="00893EB0"/>
    <w:rsid w:val="00894940"/>
    <w:rsid w:val="008A1161"/>
    <w:rsid w:val="008A195D"/>
    <w:rsid w:val="008A1EA1"/>
    <w:rsid w:val="008A2A49"/>
    <w:rsid w:val="008A2BA6"/>
    <w:rsid w:val="008A31CD"/>
    <w:rsid w:val="008A31FF"/>
    <w:rsid w:val="008A34AD"/>
    <w:rsid w:val="008A49AB"/>
    <w:rsid w:val="008A796A"/>
    <w:rsid w:val="008A7CFC"/>
    <w:rsid w:val="008B0336"/>
    <w:rsid w:val="008B251C"/>
    <w:rsid w:val="008B43B2"/>
    <w:rsid w:val="008B5951"/>
    <w:rsid w:val="008B6368"/>
    <w:rsid w:val="008B79A3"/>
    <w:rsid w:val="008C0072"/>
    <w:rsid w:val="008C01FC"/>
    <w:rsid w:val="008C03BA"/>
    <w:rsid w:val="008C13FC"/>
    <w:rsid w:val="008C6025"/>
    <w:rsid w:val="008C718D"/>
    <w:rsid w:val="008C7749"/>
    <w:rsid w:val="008D0D46"/>
    <w:rsid w:val="008D17A4"/>
    <w:rsid w:val="008D2A3A"/>
    <w:rsid w:val="008D2D06"/>
    <w:rsid w:val="008D459F"/>
    <w:rsid w:val="008D4DF4"/>
    <w:rsid w:val="008E44AD"/>
    <w:rsid w:val="008E5B6F"/>
    <w:rsid w:val="008E645D"/>
    <w:rsid w:val="008E6A93"/>
    <w:rsid w:val="008E753E"/>
    <w:rsid w:val="008E7F85"/>
    <w:rsid w:val="008F0F1B"/>
    <w:rsid w:val="008F1AED"/>
    <w:rsid w:val="008F2462"/>
    <w:rsid w:val="008F3ADD"/>
    <w:rsid w:val="008F6D36"/>
    <w:rsid w:val="008F7B82"/>
    <w:rsid w:val="00900878"/>
    <w:rsid w:val="0090181E"/>
    <w:rsid w:val="00901B5B"/>
    <w:rsid w:val="0090496C"/>
    <w:rsid w:val="009052A7"/>
    <w:rsid w:val="00906ED3"/>
    <w:rsid w:val="00907733"/>
    <w:rsid w:val="00910F2A"/>
    <w:rsid w:val="0091279B"/>
    <w:rsid w:val="0091327D"/>
    <w:rsid w:val="009144A1"/>
    <w:rsid w:val="009145E4"/>
    <w:rsid w:val="009149AB"/>
    <w:rsid w:val="009149B0"/>
    <w:rsid w:val="00916627"/>
    <w:rsid w:val="00916799"/>
    <w:rsid w:val="00917B5A"/>
    <w:rsid w:val="009210B3"/>
    <w:rsid w:val="00921E48"/>
    <w:rsid w:val="009237A9"/>
    <w:rsid w:val="00924239"/>
    <w:rsid w:val="00926BEB"/>
    <w:rsid w:val="00931C67"/>
    <w:rsid w:val="00933075"/>
    <w:rsid w:val="009339A1"/>
    <w:rsid w:val="00940B3E"/>
    <w:rsid w:val="0094150F"/>
    <w:rsid w:val="009420EB"/>
    <w:rsid w:val="00942604"/>
    <w:rsid w:val="0094279F"/>
    <w:rsid w:val="009436A6"/>
    <w:rsid w:val="00944D22"/>
    <w:rsid w:val="00950372"/>
    <w:rsid w:val="00950DF2"/>
    <w:rsid w:val="009510D9"/>
    <w:rsid w:val="009512DB"/>
    <w:rsid w:val="009525CD"/>
    <w:rsid w:val="00953BB1"/>
    <w:rsid w:val="00955982"/>
    <w:rsid w:val="009568DF"/>
    <w:rsid w:val="009579ED"/>
    <w:rsid w:val="009615AE"/>
    <w:rsid w:val="00961E4A"/>
    <w:rsid w:val="00966907"/>
    <w:rsid w:val="00966A1A"/>
    <w:rsid w:val="00966AEE"/>
    <w:rsid w:val="0097028E"/>
    <w:rsid w:val="00970A65"/>
    <w:rsid w:val="00974A1A"/>
    <w:rsid w:val="0097527C"/>
    <w:rsid w:val="009758F5"/>
    <w:rsid w:val="00976ACA"/>
    <w:rsid w:val="00976DAC"/>
    <w:rsid w:val="009772B2"/>
    <w:rsid w:val="00980A98"/>
    <w:rsid w:val="00980EF4"/>
    <w:rsid w:val="0098124A"/>
    <w:rsid w:val="0098146F"/>
    <w:rsid w:val="0098259A"/>
    <w:rsid w:val="009825ED"/>
    <w:rsid w:val="009829E1"/>
    <w:rsid w:val="00983944"/>
    <w:rsid w:val="009853B6"/>
    <w:rsid w:val="00985406"/>
    <w:rsid w:val="00987D95"/>
    <w:rsid w:val="009905E7"/>
    <w:rsid w:val="00993227"/>
    <w:rsid w:val="00996021"/>
    <w:rsid w:val="00996D0E"/>
    <w:rsid w:val="009A13FF"/>
    <w:rsid w:val="009A29A8"/>
    <w:rsid w:val="009A3BBD"/>
    <w:rsid w:val="009A77F3"/>
    <w:rsid w:val="009B05F0"/>
    <w:rsid w:val="009B0C9F"/>
    <w:rsid w:val="009B3714"/>
    <w:rsid w:val="009B3BBF"/>
    <w:rsid w:val="009B3D4F"/>
    <w:rsid w:val="009B4589"/>
    <w:rsid w:val="009B5599"/>
    <w:rsid w:val="009B6052"/>
    <w:rsid w:val="009B785A"/>
    <w:rsid w:val="009C0188"/>
    <w:rsid w:val="009C024E"/>
    <w:rsid w:val="009C3636"/>
    <w:rsid w:val="009C36E8"/>
    <w:rsid w:val="009C3F91"/>
    <w:rsid w:val="009C5C84"/>
    <w:rsid w:val="009C6368"/>
    <w:rsid w:val="009C7FF8"/>
    <w:rsid w:val="009D4987"/>
    <w:rsid w:val="009D64B5"/>
    <w:rsid w:val="009E17EC"/>
    <w:rsid w:val="009E26D0"/>
    <w:rsid w:val="009E31C2"/>
    <w:rsid w:val="009E3FB0"/>
    <w:rsid w:val="009E504B"/>
    <w:rsid w:val="009E6A08"/>
    <w:rsid w:val="009E7534"/>
    <w:rsid w:val="009E7675"/>
    <w:rsid w:val="009F03A5"/>
    <w:rsid w:val="009F13F1"/>
    <w:rsid w:val="009F31B1"/>
    <w:rsid w:val="009F6DF7"/>
    <w:rsid w:val="00A00032"/>
    <w:rsid w:val="00A01DCC"/>
    <w:rsid w:val="00A027AB"/>
    <w:rsid w:val="00A0449B"/>
    <w:rsid w:val="00A04712"/>
    <w:rsid w:val="00A04795"/>
    <w:rsid w:val="00A050CA"/>
    <w:rsid w:val="00A07084"/>
    <w:rsid w:val="00A1100D"/>
    <w:rsid w:val="00A112EB"/>
    <w:rsid w:val="00A13EB0"/>
    <w:rsid w:val="00A15414"/>
    <w:rsid w:val="00A15EEC"/>
    <w:rsid w:val="00A20A28"/>
    <w:rsid w:val="00A22F66"/>
    <w:rsid w:val="00A233AE"/>
    <w:rsid w:val="00A23B8C"/>
    <w:rsid w:val="00A260D6"/>
    <w:rsid w:val="00A265AB"/>
    <w:rsid w:val="00A3228E"/>
    <w:rsid w:val="00A32F03"/>
    <w:rsid w:val="00A365C3"/>
    <w:rsid w:val="00A371AD"/>
    <w:rsid w:val="00A375A6"/>
    <w:rsid w:val="00A40992"/>
    <w:rsid w:val="00A40D4E"/>
    <w:rsid w:val="00A4195D"/>
    <w:rsid w:val="00A42808"/>
    <w:rsid w:val="00A44920"/>
    <w:rsid w:val="00A44AD6"/>
    <w:rsid w:val="00A46BDF"/>
    <w:rsid w:val="00A46D3B"/>
    <w:rsid w:val="00A476AD"/>
    <w:rsid w:val="00A52DE3"/>
    <w:rsid w:val="00A54AC1"/>
    <w:rsid w:val="00A54FEA"/>
    <w:rsid w:val="00A55A67"/>
    <w:rsid w:val="00A57FA8"/>
    <w:rsid w:val="00A606B2"/>
    <w:rsid w:val="00A60DB0"/>
    <w:rsid w:val="00A62BA2"/>
    <w:rsid w:val="00A66FB2"/>
    <w:rsid w:val="00A673A4"/>
    <w:rsid w:val="00A70260"/>
    <w:rsid w:val="00A70944"/>
    <w:rsid w:val="00A7120F"/>
    <w:rsid w:val="00A74020"/>
    <w:rsid w:val="00A75DBA"/>
    <w:rsid w:val="00A75E42"/>
    <w:rsid w:val="00A7617A"/>
    <w:rsid w:val="00A76FCD"/>
    <w:rsid w:val="00A7702D"/>
    <w:rsid w:val="00A77265"/>
    <w:rsid w:val="00A84608"/>
    <w:rsid w:val="00A869C3"/>
    <w:rsid w:val="00A87E59"/>
    <w:rsid w:val="00A90C70"/>
    <w:rsid w:val="00A91C3D"/>
    <w:rsid w:val="00A92301"/>
    <w:rsid w:val="00A93CC8"/>
    <w:rsid w:val="00A94EDE"/>
    <w:rsid w:val="00A97A22"/>
    <w:rsid w:val="00AA11D9"/>
    <w:rsid w:val="00AA1EF1"/>
    <w:rsid w:val="00AA2231"/>
    <w:rsid w:val="00AA4655"/>
    <w:rsid w:val="00AA58CB"/>
    <w:rsid w:val="00AA70AC"/>
    <w:rsid w:val="00AA79A7"/>
    <w:rsid w:val="00AB0B85"/>
    <w:rsid w:val="00AB1C61"/>
    <w:rsid w:val="00AB6208"/>
    <w:rsid w:val="00AB6747"/>
    <w:rsid w:val="00AC1919"/>
    <w:rsid w:val="00AC1C2C"/>
    <w:rsid w:val="00AC2A75"/>
    <w:rsid w:val="00AC3B8C"/>
    <w:rsid w:val="00AC4A1B"/>
    <w:rsid w:val="00AD15AA"/>
    <w:rsid w:val="00AD1B67"/>
    <w:rsid w:val="00AD1E95"/>
    <w:rsid w:val="00AD2310"/>
    <w:rsid w:val="00AD4442"/>
    <w:rsid w:val="00AD4722"/>
    <w:rsid w:val="00AD5711"/>
    <w:rsid w:val="00AD6481"/>
    <w:rsid w:val="00AD7504"/>
    <w:rsid w:val="00AE5E5A"/>
    <w:rsid w:val="00AE728A"/>
    <w:rsid w:val="00AF0AB1"/>
    <w:rsid w:val="00AF2537"/>
    <w:rsid w:val="00AF2BE0"/>
    <w:rsid w:val="00AF7238"/>
    <w:rsid w:val="00B02605"/>
    <w:rsid w:val="00B02B35"/>
    <w:rsid w:val="00B051CC"/>
    <w:rsid w:val="00B06D81"/>
    <w:rsid w:val="00B112B0"/>
    <w:rsid w:val="00B113C6"/>
    <w:rsid w:val="00B116D1"/>
    <w:rsid w:val="00B11B8D"/>
    <w:rsid w:val="00B12D48"/>
    <w:rsid w:val="00B13898"/>
    <w:rsid w:val="00B14AE8"/>
    <w:rsid w:val="00B16B67"/>
    <w:rsid w:val="00B2135C"/>
    <w:rsid w:val="00B22B74"/>
    <w:rsid w:val="00B22C96"/>
    <w:rsid w:val="00B23550"/>
    <w:rsid w:val="00B23A09"/>
    <w:rsid w:val="00B2437C"/>
    <w:rsid w:val="00B27571"/>
    <w:rsid w:val="00B27F1A"/>
    <w:rsid w:val="00B30622"/>
    <w:rsid w:val="00B313DF"/>
    <w:rsid w:val="00B31DC3"/>
    <w:rsid w:val="00B33335"/>
    <w:rsid w:val="00B35443"/>
    <w:rsid w:val="00B40117"/>
    <w:rsid w:val="00B401E9"/>
    <w:rsid w:val="00B40625"/>
    <w:rsid w:val="00B42133"/>
    <w:rsid w:val="00B426F6"/>
    <w:rsid w:val="00B43028"/>
    <w:rsid w:val="00B4330A"/>
    <w:rsid w:val="00B434ED"/>
    <w:rsid w:val="00B47EBB"/>
    <w:rsid w:val="00B50DCF"/>
    <w:rsid w:val="00B51632"/>
    <w:rsid w:val="00B521AC"/>
    <w:rsid w:val="00B52958"/>
    <w:rsid w:val="00B54F3C"/>
    <w:rsid w:val="00B551EC"/>
    <w:rsid w:val="00B55C74"/>
    <w:rsid w:val="00B571DE"/>
    <w:rsid w:val="00B57868"/>
    <w:rsid w:val="00B57DDB"/>
    <w:rsid w:val="00B60239"/>
    <w:rsid w:val="00B6129E"/>
    <w:rsid w:val="00B61E22"/>
    <w:rsid w:val="00B63650"/>
    <w:rsid w:val="00B643F6"/>
    <w:rsid w:val="00B64525"/>
    <w:rsid w:val="00B64755"/>
    <w:rsid w:val="00B70775"/>
    <w:rsid w:val="00B73088"/>
    <w:rsid w:val="00B73A56"/>
    <w:rsid w:val="00B7654A"/>
    <w:rsid w:val="00B775CB"/>
    <w:rsid w:val="00B81DAF"/>
    <w:rsid w:val="00B821DA"/>
    <w:rsid w:val="00B82911"/>
    <w:rsid w:val="00B82D4B"/>
    <w:rsid w:val="00B83A4E"/>
    <w:rsid w:val="00B85130"/>
    <w:rsid w:val="00B85B34"/>
    <w:rsid w:val="00B87C3B"/>
    <w:rsid w:val="00B90BA8"/>
    <w:rsid w:val="00B9578D"/>
    <w:rsid w:val="00B97D1F"/>
    <w:rsid w:val="00BA3700"/>
    <w:rsid w:val="00BA6EE8"/>
    <w:rsid w:val="00BB2229"/>
    <w:rsid w:val="00BB3D7F"/>
    <w:rsid w:val="00BB409D"/>
    <w:rsid w:val="00BB5DED"/>
    <w:rsid w:val="00BB66C4"/>
    <w:rsid w:val="00BC0C5C"/>
    <w:rsid w:val="00BC1571"/>
    <w:rsid w:val="00BC26FA"/>
    <w:rsid w:val="00BC5E92"/>
    <w:rsid w:val="00BD037D"/>
    <w:rsid w:val="00BD0E03"/>
    <w:rsid w:val="00BD4BCB"/>
    <w:rsid w:val="00BD550A"/>
    <w:rsid w:val="00BD611C"/>
    <w:rsid w:val="00BD62F2"/>
    <w:rsid w:val="00BE37C7"/>
    <w:rsid w:val="00BE4E81"/>
    <w:rsid w:val="00BE66F3"/>
    <w:rsid w:val="00BF298C"/>
    <w:rsid w:val="00BF4C0D"/>
    <w:rsid w:val="00C01265"/>
    <w:rsid w:val="00C013C9"/>
    <w:rsid w:val="00C01C4C"/>
    <w:rsid w:val="00C03233"/>
    <w:rsid w:val="00C06788"/>
    <w:rsid w:val="00C071BF"/>
    <w:rsid w:val="00C112AA"/>
    <w:rsid w:val="00C11359"/>
    <w:rsid w:val="00C11ECA"/>
    <w:rsid w:val="00C1356F"/>
    <w:rsid w:val="00C141DF"/>
    <w:rsid w:val="00C14298"/>
    <w:rsid w:val="00C14CAD"/>
    <w:rsid w:val="00C200D8"/>
    <w:rsid w:val="00C2339D"/>
    <w:rsid w:val="00C237E4"/>
    <w:rsid w:val="00C23DBB"/>
    <w:rsid w:val="00C24751"/>
    <w:rsid w:val="00C24A70"/>
    <w:rsid w:val="00C24C61"/>
    <w:rsid w:val="00C24EFE"/>
    <w:rsid w:val="00C26F62"/>
    <w:rsid w:val="00C27315"/>
    <w:rsid w:val="00C31CF8"/>
    <w:rsid w:val="00C3505F"/>
    <w:rsid w:val="00C3519D"/>
    <w:rsid w:val="00C35485"/>
    <w:rsid w:val="00C375B2"/>
    <w:rsid w:val="00C407D3"/>
    <w:rsid w:val="00C423B4"/>
    <w:rsid w:val="00C430A0"/>
    <w:rsid w:val="00C43E72"/>
    <w:rsid w:val="00C4640A"/>
    <w:rsid w:val="00C508A5"/>
    <w:rsid w:val="00C51D68"/>
    <w:rsid w:val="00C5301E"/>
    <w:rsid w:val="00C53CEA"/>
    <w:rsid w:val="00C57797"/>
    <w:rsid w:val="00C603A5"/>
    <w:rsid w:val="00C613ED"/>
    <w:rsid w:val="00C6142C"/>
    <w:rsid w:val="00C62668"/>
    <w:rsid w:val="00C6303A"/>
    <w:rsid w:val="00C64CEE"/>
    <w:rsid w:val="00C675F0"/>
    <w:rsid w:val="00C71F56"/>
    <w:rsid w:val="00C74413"/>
    <w:rsid w:val="00C74DFC"/>
    <w:rsid w:val="00C8054E"/>
    <w:rsid w:val="00C81A2E"/>
    <w:rsid w:val="00C86CB0"/>
    <w:rsid w:val="00C9184F"/>
    <w:rsid w:val="00C91F66"/>
    <w:rsid w:val="00C94102"/>
    <w:rsid w:val="00C95D5E"/>
    <w:rsid w:val="00C96181"/>
    <w:rsid w:val="00C9665A"/>
    <w:rsid w:val="00CA048C"/>
    <w:rsid w:val="00CA091A"/>
    <w:rsid w:val="00CA176A"/>
    <w:rsid w:val="00CA19FB"/>
    <w:rsid w:val="00CA4B4C"/>
    <w:rsid w:val="00CA51D1"/>
    <w:rsid w:val="00CA598A"/>
    <w:rsid w:val="00CB1267"/>
    <w:rsid w:val="00CB1982"/>
    <w:rsid w:val="00CB293E"/>
    <w:rsid w:val="00CB5C83"/>
    <w:rsid w:val="00CB6A40"/>
    <w:rsid w:val="00CB79A3"/>
    <w:rsid w:val="00CB7ADC"/>
    <w:rsid w:val="00CB7AE6"/>
    <w:rsid w:val="00CC245E"/>
    <w:rsid w:val="00CC2787"/>
    <w:rsid w:val="00CC51DC"/>
    <w:rsid w:val="00CC7317"/>
    <w:rsid w:val="00CD0C59"/>
    <w:rsid w:val="00CD2A5D"/>
    <w:rsid w:val="00CD3C9C"/>
    <w:rsid w:val="00CD4CBC"/>
    <w:rsid w:val="00CD7992"/>
    <w:rsid w:val="00CE1908"/>
    <w:rsid w:val="00CE24B6"/>
    <w:rsid w:val="00CE423E"/>
    <w:rsid w:val="00CE4425"/>
    <w:rsid w:val="00CE47F8"/>
    <w:rsid w:val="00CF01DD"/>
    <w:rsid w:val="00CF2CE0"/>
    <w:rsid w:val="00CF4471"/>
    <w:rsid w:val="00CF7A9E"/>
    <w:rsid w:val="00D002A9"/>
    <w:rsid w:val="00D025D4"/>
    <w:rsid w:val="00D02932"/>
    <w:rsid w:val="00D045C6"/>
    <w:rsid w:val="00D057F7"/>
    <w:rsid w:val="00D0642D"/>
    <w:rsid w:val="00D0779B"/>
    <w:rsid w:val="00D1283E"/>
    <w:rsid w:val="00D13F70"/>
    <w:rsid w:val="00D147FC"/>
    <w:rsid w:val="00D15024"/>
    <w:rsid w:val="00D21F71"/>
    <w:rsid w:val="00D2658C"/>
    <w:rsid w:val="00D26E7A"/>
    <w:rsid w:val="00D31BF6"/>
    <w:rsid w:val="00D33F9C"/>
    <w:rsid w:val="00D342F8"/>
    <w:rsid w:val="00D410B4"/>
    <w:rsid w:val="00D42694"/>
    <w:rsid w:val="00D44075"/>
    <w:rsid w:val="00D44143"/>
    <w:rsid w:val="00D44CCA"/>
    <w:rsid w:val="00D46EB1"/>
    <w:rsid w:val="00D475A5"/>
    <w:rsid w:val="00D50867"/>
    <w:rsid w:val="00D512F4"/>
    <w:rsid w:val="00D5226D"/>
    <w:rsid w:val="00D52A6D"/>
    <w:rsid w:val="00D544DD"/>
    <w:rsid w:val="00D545D8"/>
    <w:rsid w:val="00D604EE"/>
    <w:rsid w:val="00D61D77"/>
    <w:rsid w:val="00D61F29"/>
    <w:rsid w:val="00D65B7B"/>
    <w:rsid w:val="00D65CD5"/>
    <w:rsid w:val="00D6646B"/>
    <w:rsid w:val="00D66C25"/>
    <w:rsid w:val="00D71AB9"/>
    <w:rsid w:val="00D73905"/>
    <w:rsid w:val="00D740CE"/>
    <w:rsid w:val="00D74567"/>
    <w:rsid w:val="00D75E67"/>
    <w:rsid w:val="00D7770E"/>
    <w:rsid w:val="00D77EBD"/>
    <w:rsid w:val="00D8005A"/>
    <w:rsid w:val="00D80177"/>
    <w:rsid w:val="00D8251F"/>
    <w:rsid w:val="00D83AE6"/>
    <w:rsid w:val="00D85FEF"/>
    <w:rsid w:val="00D86C77"/>
    <w:rsid w:val="00D91907"/>
    <w:rsid w:val="00D92DD7"/>
    <w:rsid w:val="00D93C02"/>
    <w:rsid w:val="00D94681"/>
    <w:rsid w:val="00D959EC"/>
    <w:rsid w:val="00D96358"/>
    <w:rsid w:val="00D9681B"/>
    <w:rsid w:val="00DA01B3"/>
    <w:rsid w:val="00DA663D"/>
    <w:rsid w:val="00DB0998"/>
    <w:rsid w:val="00DB29A4"/>
    <w:rsid w:val="00DB315E"/>
    <w:rsid w:val="00DB669E"/>
    <w:rsid w:val="00DC031D"/>
    <w:rsid w:val="00DC54FE"/>
    <w:rsid w:val="00DC67AA"/>
    <w:rsid w:val="00DC6FE3"/>
    <w:rsid w:val="00DC70F7"/>
    <w:rsid w:val="00DC7D17"/>
    <w:rsid w:val="00DD025A"/>
    <w:rsid w:val="00DD25C7"/>
    <w:rsid w:val="00DD2AFA"/>
    <w:rsid w:val="00DD47DD"/>
    <w:rsid w:val="00DD4D1D"/>
    <w:rsid w:val="00DD505C"/>
    <w:rsid w:val="00DD793E"/>
    <w:rsid w:val="00DE01DE"/>
    <w:rsid w:val="00DE0C3C"/>
    <w:rsid w:val="00DE4826"/>
    <w:rsid w:val="00DE5539"/>
    <w:rsid w:val="00DE5C5C"/>
    <w:rsid w:val="00DF0117"/>
    <w:rsid w:val="00DF1D0E"/>
    <w:rsid w:val="00DF49F7"/>
    <w:rsid w:val="00DF6811"/>
    <w:rsid w:val="00E01CD6"/>
    <w:rsid w:val="00E03C53"/>
    <w:rsid w:val="00E0512E"/>
    <w:rsid w:val="00E0640B"/>
    <w:rsid w:val="00E10E18"/>
    <w:rsid w:val="00E11055"/>
    <w:rsid w:val="00E12BEC"/>
    <w:rsid w:val="00E13605"/>
    <w:rsid w:val="00E1388E"/>
    <w:rsid w:val="00E202E6"/>
    <w:rsid w:val="00E23AFA"/>
    <w:rsid w:val="00E249E4"/>
    <w:rsid w:val="00E251EB"/>
    <w:rsid w:val="00E32A29"/>
    <w:rsid w:val="00E36149"/>
    <w:rsid w:val="00E36198"/>
    <w:rsid w:val="00E37202"/>
    <w:rsid w:val="00E409CB"/>
    <w:rsid w:val="00E40C94"/>
    <w:rsid w:val="00E4151D"/>
    <w:rsid w:val="00E4271F"/>
    <w:rsid w:val="00E467F6"/>
    <w:rsid w:val="00E4691B"/>
    <w:rsid w:val="00E469E4"/>
    <w:rsid w:val="00E50802"/>
    <w:rsid w:val="00E509F3"/>
    <w:rsid w:val="00E54153"/>
    <w:rsid w:val="00E54CAE"/>
    <w:rsid w:val="00E55058"/>
    <w:rsid w:val="00E558D2"/>
    <w:rsid w:val="00E56CAE"/>
    <w:rsid w:val="00E57728"/>
    <w:rsid w:val="00E57CC7"/>
    <w:rsid w:val="00E619AD"/>
    <w:rsid w:val="00E649C1"/>
    <w:rsid w:val="00E722A8"/>
    <w:rsid w:val="00E72A14"/>
    <w:rsid w:val="00E73686"/>
    <w:rsid w:val="00E73C91"/>
    <w:rsid w:val="00E76083"/>
    <w:rsid w:val="00E81BC4"/>
    <w:rsid w:val="00E8293A"/>
    <w:rsid w:val="00E84079"/>
    <w:rsid w:val="00E84714"/>
    <w:rsid w:val="00E853A1"/>
    <w:rsid w:val="00E858A6"/>
    <w:rsid w:val="00E86F81"/>
    <w:rsid w:val="00E87561"/>
    <w:rsid w:val="00E87C54"/>
    <w:rsid w:val="00E91AD2"/>
    <w:rsid w:val="00E9200F"/>
    <w:rsid w:val="00E94CA4"/>
    <w:rsid w:val="00E97C20"/>
    <w:rsid w:val="00EA0317"/>
    <w:rsid w:val="00EA4917"/>
    <w:rsid w:val="00EA768F"/>
    <w:rsid w:val="00EA7DA4"/>
    <w:rsid w:val="00EB0487"/>
    <w:rsid w:val="00EB06B2"/>
    <w:rsid w:val="00EB0719"/>
    <w:rsid w:val="00EB3EDE"/>
    <w:rsid w:val="00EB4D9F"/>
    <w:rsid w:val="00EB5195"/>
    <w:rsid w:val="00EB6DD9"/>
    <w:rsid w:val="00EB77FF"/>
    <w:rsid w:val="00EB795F"/>
    <w:rsid w:val="00EC1020"/>
    <w:rsid w:val="00EC195C"/>
    <w:rsid w:val="00EC4032"/>
    <w:rsid w:val="00EC51E6"/>
    <w:rsid w:val="00EC5681"/>
    <w:rsid w:val="00ED30FE"/>
    <w:rsid w:val="00ED3388"/>
    <w:rsid w:val="00ED40D3"/>
    <w:rsid w:val="00ED5899"/>
    <w:rsid w:val="00ED59E5"/>
    <w:rsid w:val="00ED64A6"/>
    <w:rsid w:val="00ED6882"/>
    <w:rsid w:val="00ED71BE"/>
    <w:rsid w:val="00ED738E"/>
    <w:rsid w:val="00EE0B2F"/>
    <w:rsid w:val="00EE0D5B"/>
    <w:rsid w:val="00EE12C9"/>
    <w:rsid w:val="00EE3D6C"/>
    <w:rsid w:val="00EE4701"/>
    <w:rsid w:val="00EE54D9"/>
    <w:rsid w:val="00EE661B"/>
    <w:rsid w:val="00EE66A5"/>
    <w:rsid w:val="00EE6ECF"/>
    <w:rsid w:val="00EF2C07"/>
    <w:rsid w:val="00EF3983"/>
    <w:rsid w:val="00EF6910"/>
    <w:rsid w:val="00F01422"/>
    <w:rsid w:val="00F02754"/>
    <w:rsid w:val="00F05DF3"/>
    <w:rsid w:val="00F06008"/>
    <w:rsid w:val="00F07730"/>
    <w:rsid w:val="00F077A8"/>
    <w:rsid w:val="00F116F6"/>
    <w:rsid w:val="00F126B4"/>
    <w:rsid w:val="00F14555"/>
    <w:rsid w:val="00F151C8"/>
    <w:rsid w:val="00F16293"/>
    <w:rsid w:val="00F16320"/>
    <w:rsid w:val="00F16D8F"/>
    <w:rsid w:val="00F20047"/>
    <w:rsid w:val="00F21377"/>
    <w:rsid w:val="00F21FA4"/>
    <w:rsid w:val="00F223F6"/>
    <w:rsid w:val="00F229AC"/>
    <w:rsid w:val="00F22EEA"/>
    <w:rsid w:val="00F230D8"/>
    <w:rsid w:val="00F2347B"/>
    <w:rsid w:val="00F26124"/>
    <w:rsid w:val="00F26433"/>
    <w:rsid w:val="00F30BD2"/>
    <w:rsid w:val="00F3109B"/>
    <w:rsid w:val="00F31A89"/>
    <w:rsid w:val="00F34E36"/>
    <w:rsid w:val="00F35A47"/>
    <w:rsid w:val="00F36742"/>
    <w:rsid w:val="00F36E1D"/>
    <w:rsid w:val="00F3763E"/>
    <w:rsid w:val="00F3771A"/>
    <w:rsid w:val="00F42749"/>
    <w:rsid w:val="00F42E46"/>
    <w:rsid w:val="00F42FF1"/>
    <w:rsid w:val="00F432EE"/>
    <w:rsid w:val="00F435E5"/>
    <w:rsid w:val="00F45C1D"/>
    <w:rsid w:val="00F461D3"/>
    <w:rsid w:val="00F4715C"/>
    <w:rsid w:val="00F5065F"/>
    <w:rsid w:val="00F50B5C"/>
    <w:rsid w:val="00F5123C"/>
    <w:rsid w:val="00F523A2"/>
    <w:rsid w:val="00F55225"/>
    <w:rsid w:val="00F577A5"/>
    <w:rsid w:val="00F63032"/>
    <w:rsid w:val="00F638E4"/>
    <w:rsid w:val="00F64C6B"/>
    <w:rsid w:val="00F6529B"/>
    <w:rsid w:val="00F66353"/>
    <w:rsid w:val="00F6787E"/>
    <w:rsid w:val="00F67C4D"/>
    <w:rsid w:val="00F707BC"/>
    <w:rsid w:val="00F741E2"/>
    <w:rsid w:val="00F74DD8"/>
    <w:rsid w:val="00F76257"/>
    <w:rsid w:val="00F77C9B"/>
    <w:rsid w:val="00F83EC5"/>
    <w:rsid w:val="00F861BF"/>
    <w:rsid w:val="00F862CA"/>
    <w:rsid w:val="00F90A76"/>
    <w:rsid w:val="00F91782"/>
    <w:rsid w:val="00F91D8F"/>
    <w:rsid w:val="00F93684"/>
    <w:rsid w:val="00FA0D9B"/>
    <w:rsid w:val="00FA1B63"/>
    <w:rsid w:val="00FB029D"/>
    <w:rsid w:val="00FC3216"/>
    <w:rsid w:val="00FC32A6"/>
    <w:rsid w:val="00FC32ED"/>
    <w:rsid w:val="00FC51C8"/>
    <w:rsid w:val="00FC6B14"/>
    <w:rsid w:val="00FC7A2C"/>
    <w:rsid w:val="00FD1AE5"/>
    <w:rsid w:val="00FD2C9E"/>
    <w:rsid w:val="00FD4654"/>
    <w:rsid w:val="00FE1B69"/>
    <w:rsid w:val="00FE1EF6"/>
    <w:rsid w:val="00FE4A69"/>
    <w:rsid w:val="00FF03BC"/>
    <w:rsid w:val="00FF07A7"/>
    <w:rsid w:val="00FF1BAA"/>
    <w:rsid w:val="00FF3D44"/>
    <w:rsid w:val="00FF541A"/>
    <w:rsid w:val="00FF7EE2"/>
    <w:rsid w:val="013D7572"/>
    <w:rsid w:val="01786752"/>
    <w:rsid w:val="0183B568"/>
    <w:rsid w:val="01C2C26B"/>
    <w:rsid w:val="01C9CB27"/>
    <w:rsid w:val="01D16382"/>
    <w:rsid w:val="01E6CEF3"/>
    <w:rsid w:val="0224A2A5"/>
    <w:rsid w:val="0232D76D"/>
    <w:rsid w:val="02C876B4"/>
    <w:rsid w:val="02DB7119"/>
    <w:rsid w:val="03217599"/>
    <w:rsid w:val="03378E42"/>
    <w:rsid w:val="03449FB5"/>
    <w:rsid w:val="036CCB01"/>
    <w:rsid w:val="03A83D17"/>
    <w:rsid w:val="041E745B"/>
    <w:rsid w:val="052C2BE2"/>
    <w:rsid w:val="054B4A05"/>
    <w:rsid w:val="056E739D"/>
    <w:rsid w:val="0591A8A2"/>
    <w:rsid w:val="0606C460"/>
    <w:rsid w:val="061AB17F"/>
    <w:rsid w:val="061C5674"/>
    <w:rsid w:val="066868A1"/>
    <w:rsid w:val="0677727E"/>
    <w:rsid w:val="0691379B"/>
    <w:rsid w:val="072D7903"/>
    <w:rsid w:val="0748DA54"/>
    <w:rsid w:val="075D3F44"/>
    <w:rsid w:val="076F8AF8"/>
    <w:rsid w:val="0813723C"/>
    <w:rsid w:val="0822C61B"/>
    <w:rsid w:val="085A9371"/>
    <w:rsid w:val="0869B622"/>
    <w:rsid w:val="0872EB0A"/>
    <w:rsid w:val="08D44D37"/>
    <w:rsid w:val="0931B49A"/>
    <w:rsid w:val="0985A364"/>
    <w:rsid w:val="09B35D84"/>
    <w:rsid w:val="09C9DF2E"/>
    <w:rsid w:val="09E6BB3C"/>
    <w:rsid w:val="09EE7837"/>
    <w:rsid w:val="0ACE84F0"/>
    <w:rsid w:val="0B115682"/>
    <w:rsid w:val="0B477A8D"/>
    <w:rsid w:val="0B64CE37"/>
    <w:rsid w:val="0B892E00"/>
    <w:rsid w:val="0B8DFFCE"/>
    <w:rsid w:val="0B9CED83"/>
    <w:rsid w:val="0BC624B9"/>
    <w:rsid w:val="0BEB012E"/>
    <w:rsid w:val="0C2CC44B"/>
    <w:rsid w:val="0C4E3121"/>
    <w:rsid w:val="0C56F6C6"/>
    <w:rsid w:val="0C6DD7D6"/>
    <w:rsid w:val="0C6EFAA4"/>
    <w:rsid w:val="0CC857DF"/>
    <w:rsid w:val="0CF209F8"/>
    <w:rsid w:val="0D05C114"/>
    <w:rsid w:val="0D331214"/>
    <w:rsid w:val="0D522EEC"/>
    <w:rsid w:val="0D7B2670"/>
    <w:rsid w:val="0D7C3EF9"/>
    <w:rsid w:val="0D7C444A"/>
    <w:rsid w:val="0D81815D"/>
    <w:rsid w:val="0D82A578"/>
    <w:rsid w:val="0E6E213C"/>
    <w:rsid w:val="0E791B85"/>
    <w:rsid w:val="0F14B457"/>
    <w:rsid w:val="0F2106F7"/>
    <w:rsid w:val="0F266A47"/>
    <w:rsid w:val="0F695318"/>
    <w:rsid w:val="0F90C6CC"/>
    <w:rsid w:val="0FAEE742"/>
    <w:rsid w:val="0FCA6C84"/>
    <w:rsid w:val="0FDC85BC"/>
    <w:rsid w:val="0FF77BBF"/>
    <w:rsid w:val="1015C38A"/>
    <w:rsid w:val="102938F7"/>
    <w:rsid w:val="10304F2C"/>
    <w:rsid w:val="10481096"/>
    <w:rsid w:val="106F0A97"/>
    <w:rsid w:val="107EB4FA"/>
    <w:rsid w:val="10911EA0"/>
    <w:rsid w:val="10B79F6D"/>
    <w:rsid w:val="10DD7D17"/>
    <w:rsid w:val="10F27C7D"/>
    <w:rsid w:val="1140D6F1"/>
    <w:rsid w:val="1144084D"/>
    <w:rsid w:val="11757F7E"/>
    <w:rsid w:val="11E59885"/>
    <w:rsid w:val="11E6D342"/>
    <w:rsid w:val="120AAB5B"/>
    <w:rsid w:val="1250E8BD"/>
    <w:rsid w:val="12C0DBF5"/>
    <w:rsid w:val="12C4DAAE"/>
    <w:rsid w:val="13600268"/>
    <w:rsid w:val="13A6C9EA"/>
    <w:rsid w:val="13E03F44"/>
    <w:rsid w:val="1405316F"/>
    <w:rsid w:val="14073792"/>
    <w:rsid w:val="146AA1E6"/>
    <w:rsid w:val="14725375"/>
    <w:rsid w:val="14825865"/>
    <w:rsid w:val="15217972"/>
    <w:rsid w:val="152395FB"/>
    <w:rsid w:val="155F14AB"/>
    <w:rsid w:val="1582D974"/>
    <w:rsid w:val="15A20213"/>
    <w:rsid w:val="15D2C077"/>
    <w:rsid w:val="15DCE71A"/>
    <w:rsid w:val="16305FBC"/>
    <w:rsid w:val="1668E782"/>
    <w:rsid w:val="1669F6A5"/>
    <w:rsid w:val="16A48323"/>
    <w:rsid w:val="16E42973"/>
    <w:rsid w:val="1707C254"/>
    <w:rsid w:val="172363F9"/>
    <w:rsid w:val="175912E1"/>
    <w:rsid w:val="1778A470"/>
    <w:rsid w:val="17919E4E"/>
    <w:rsid w:val="1813C6DF"/>
    <w:rsid w:val="18209B7B"/>
    <w:rsid w:val="186C82D6"/>
    <w:rsid w:val="18BF345A"/>
    <w:rsid w:val="18C0689D"/>
    <w:rsid w:val="18C97332"/>
    <w:rsid w:val="18CB9BB9"/>
    <w:rsid w:val="18D8B343"/>
    <w:rsid w:val="18FFEDB5"/>
    <w:rsid w:val="1913C0BE"/>
    <w:rsid w:val="191EC38E"/>
    <w:rsid w:val="196B0E8D"/>
    <w:rsid w:val="196E37B9"/>
    <w:rsid w:val="19876AAE"/>
    <w:rsid w:val="1A12C390"/>
    <w:rsid w:val="1A1AF971"/>
    <w:rsid w:val="1A7F6D21"/>
    <w:rsid w:val="1AAF911F"/>
    <w:rsid w:val="1AF535DB"/>
    <w:rsid w:val="1AFB6445"/>
    <w:rsid w:val="1B341DA6"/>
    <w:rsid w:val="1BA3385F"/>
    <w:rsid w:val="1BB5BF95"/>
    <w:rsid w:val="1BB62352"/>
    <w:rsid w:val="1C0113F4"/>
    <w:rsid w:val="1C437D7E"/>
    <w:rsid w:val="1C673343"/>
    <w:rsid w:val="1C71C409"/>
    <w:rsid w:val="1D1C16D6"/>
    <w:rsid w:val="1D3B45CA"/>
    <w:rsid w:val="1D75CCEE"/>
    <w:rsid w:val="1D9CA76B"/>
    <w:rsid w:val="1DB5C2C0"/>
    <w:rsid w:val="1DD2ACE0"/>
    <w:rsid w:val="1E10124E"/>
    <w:rsid w:val="1E1211F2"/>
    <w:rsid w:val="1E261807"/>
    <w:rsid w:val="1E423ACF"/>
    <w:rsid w:val="1E43D4B4"/>
    <w:rsid w:val="1E709E9C"/>
    <w:rsid w:val="1EB6BEF6"/>
    <w:rsid w:val="1EB9530C"/>
    <w:rsid w:val="1EECCE21"/>
    <w:rsid w:val="1F35A2BF"/>
    <w:rsid w:val="1F7F3E87"/>
    <w:rsid w:val="1F899614"/>
    <w:rsid w:val="1F9293F6"/>
    <w:rsid w:val="1FB532C7"/>
    <w:rsid w:val="1FF59EFB"/>
    <w:rsid w:val="200818DF"/>
    <w:rsid w:val="200FB55C"/>
    <w:rsid w:val="20758CAD"/>
    <w:rsid w:val="20B9F7A7"/>
    <w:rsid w:val="20F26C99"/>
    <w:rsid w:val="2147C639"/>
    <w:rsid w:val="2152F78C"/>
    <w:rsid w:val="2154CC2F"/>
    <w:rsid w:val="21734534"/>
    <w:rsid w:val="218BD296"/>
    <w:rsid w:val="21CC1148"/>
    <w:rsid w:val="21DA55D1"/>
    <w:rsid w:val="2256AA00"/>
    <w:rsid w:val="229EEBFA"/>
    <w:rsid w:val="22A24B93"/>
    <w:rsid w:val="22BD071C"/>
    <w:rsid w:val="22BE2436"/>
    <w:rsid w:val="23440FBF"/>
    <w:rsid w:val="234FB5C1"/>
    <w:rsid w:val="236B6AF6"/>
    <w:rsid w:val="238BCE48"/>
    <w:rsid w:val="238CC42F"/>
    <w:rsid w:val="23B1E10B"/>
    <w:rsid w:val="23BA0892"/>
    <w:rsid w:val="244A307D"/>
    <w:rsid w:val="24660519"/>
    <w:rsid w:val="248DD7F5"/>
    <w:rsid w:val="2506FD80"/>
    <w:rsid w:val="251C01E2"/>
    <w:rsid w:val="256CB97E"/>
    <w:rsid w:val="2631B8DF"/>
    <w:rsid w:val="26510588"/>
    <w:rsid w:val="26840C8B"/>
    <w:rsid w:val="26FBB1B3"/>
    <w:rsid w:val="26FF6B11"/>
    <w:rsid w:val="2704BDC1"/>
    <w:rsid w:val="27322EE9"/>
    <w:rsid w:val="2745EF22"/>
    <w:rsid w:val="274D5B06"/>
    <w:rsid w:val="277010E1"/>
    <w:rsid w:val="27AE385C"/>
    <w:rsid w:val="27AE80AE"/>
    <w:rsid w:val="27D4E7D3"/>
    <w:rsid w:val="27F5A08A"/>
    <w:rsid w:val="28113905"/>
    <w:rsid w:val="28A6C529"/>
    <w:rsid w:val="28F569BA"/>
    <w:rsid w:val="291B43C0"/>
    <w:rsid w:val="297638AF"/>
    <w:rsid w:val="2A1D2C4D"/>
    <w:rsid w:val="2A81C8EB"/>
    <w:rsid w:val="2AA335FC"/>
    <w:rsid w:val="2ACE6F6D"/>
    <w:rsid w:val="2B4FFF52"/>
    <w:rsid w:val="2B56C777"/>
    <w:rsid w:val="2B756BB3"/>
    <w:rsid w:val="2B7A73E8"/>
    <w:rsid w:val="2B820265"/>
    <w:rsid w:val="2BBF321B"/>
    <w:rsid w:val="2C0932BC"/>
    <w:rsid w:val="2C0D0DFF"/>
    <w:rsid w:val="2C65B871"/>
    <w:rsid w:val="2CA365DB"/>
    <w:rsid w:val="2CBDC4B0"/>
    <w:rsid w:val="2CCCCCF0"/>
    <w:rsid w:val="2D98C54D"/>
    <w:rsid w:val="2DCED3D5"/>
    <w:rsid w:val="2DD99CA1"/>
    <w:rsid w:val="2EAD9FBA"/>
    <w:rsid w:val="2EE191DB"/>
    <w:rsid w:val="2F1B1F27"/>
    <w:rsid w:val="2F687075"/>
    <w:rsid w:val="2FAE8235"/>
    <w:rsid w:val="2FDE97E1"/>
    <w:rsid w:val="2FE3D7CF"/>
    <w:rsid w:val="2FF455A1"/>
    <w:rsid w:val="302E99AC"/>
    <w:rsid w:val="305FDA94"/>
    <w:rsid w:val="3099787E"/>
    <w:rsid w:val="30A61893"/>
    <w:rsid w:val="310ED3CB"/>
    <w:rsid w:val="3115F708"/>
    <w:rsid w:val="311C119B"/>
    <w:rsid w:val="31402B13"/>
    <w:rsid w:val="31571A17"/>
    <w:rsid w:val="31A2ED8E"/>
    <w:rsid w:val="31EC63B9"/>
    <w:rsid w:val="32019276"/>
    <w:rsid w:val="329B5619"/>
    <w:rsid w:val="32B4EB57"/>
    <w:rsid w:val="32C4DF0C"/>
    <w:rsid w:val="32FF8AF9"/>
    <w:rsid w:val="3308FDB8"/>
    <w:rsid w:val="330C60E5"/>
    <w:rsid w:val="333EDB58"/>
    <w:rsid w:val="33595A1E"/>
    <w:rsid w:val="335B6279"/>
    <w:rsid w:val="3373F931"/>
    <w:rsid w:val="33D7CA15"/>
    <w:rsid w:val="33E04679"/>
    <w:rsid w:val="33E2D8F7"/>
    <w:rsid w:val="33FEFD65"/>
    <w:rsid w:val="3436DF34"/>
    <w:rsid w:val="34626319"/>
    <w:rsid w:val="34A21C64"/>
    <w:rsid w:val="34CD93C1"/>
    <w:rsid w:val="3514C76E"/>
    <w:rsid w:val="356718AF"/>
    <w:rsid w:val="35859771"/>
    <w:rsid w:val="35B10C72"/>
    <w:rsid w:val="35FA24C6"/>
    <w:rsid w:val="3611C38E"/>
    <w:rsid w:val="367990CA"/>
    <w:rsid w:val="367E4C27"/>
    <w:rsid w:val="36BA92D6"/>
    <w:rsid w:val="3761B3E8"/>
    <w:rsid w:val="3782A7FF"/>
    <w:rsid w:val="3786B28E"/>
    <w:rsid w:val="37C6A2AB"/>
    <w:rsid w:val="380F436E"/>
    <w:rsid w:val="382B3C0A"/>
    <w:rsid w:val="386FCD22"/>
    <w:rsid w:val="38811ADB"/>
    <w:rsid w:val="38A32FA2"/>
    <w:rsid w:val="38AFBEBD"/>
    <w:rsid w:val="38C17B03"/>
    <w:rsid w:val="3919DA36"/>
    <w:rsid w:val="3939F705"/>
    <w:rsid w:val="397352C7"/>
    <w:rsid w:val="39783664"/>
    <w:rsid w:val="39860B3A"/>
    <w:rsid w:val="398C334E"/>
    <w:rsid w:val="39A16A34"/>
    <w:rsid w:val="39BF88CE"/>
    <w:rsid w:val="3A021572"/>
    <w:rsid w:val="3A617694"/>
    <w:rsid w:val="3A64924C"/>
    <w:rsid w:val="3A9E86E5"/>
    <w:rsid w:val="3AA6C969"/>
    <w:rsid w:val="3B19B108"/>
    <w:rsid w:val="3B734AB9"/>
    <w:rsid w:val="3BC56790"/>
    <w:rsid w:val="3C634CFC"/>
    <w:rsid w:val="3CB92B6C"/>
    <w:rsid w:val="3D24947B"/>
    <w:rsid w:val="3D27E41A"/>
    <w:rsid w:val="3D325D68"/>
    <w:rsid w:val="3D3DB5E8"/>
    <w:rsid w:val="3D3F5ED0"/>
    <w:rsid w:val="3D51B7C5"/>
    <w:rsid w:val="3D6E552A"/>
    <w:rsid w:val="3D85322C"/>
    <w:rsid w:val="3DB67830"/>
    <w:rsid w:val="3DC5E2D3"/>
    <w:rsid w:val="3E023E9E"/>
    <w:rsid w:val="3E0F3E53"/>
    <w:rsid w:val="3E15B45E"/>
    <w:rsid w:val="3E23D978"/>
    <w:rsid w:val="3E3BF145"/>
    <w:rsid w:val="3E558CD7"/>
    <w:rsid w:val="3E64611C"/>
    <w:rsid w:val="3EDAE3D2"/>
    <w:rsid w:val="3EDD5B4F"/>
    <w:rsid w:val="3EEBE214"/>
    <w:rsid w:val="3EFD0852"/>
    <w:rsid w:val="3FAA382D"/>
    <w:rsid w:val="3FCFEE43"/>
    <w:rsid w:val="4009CE1D"/>
    <w:rsid w:val="4021F250"/>
    <w:rsid w:val="4035AE94"/>
    <w:rsid w:val="406AC748"/>
    <w:rsid w:val="40722408"/>
    <w:rsid w:val="40846C16"/>
    <w:rsid w:val="4096A445"/>
    <w:rsid w:val="412BA5BE"/>
    <w:rsid w:val="41499DC1"/>
    <w:rsid w:val="414E1647"/>
    <w:rsid w:val="419070C1"/>
    <w:rsid w:val="41C96DB4"/>
    <w:rsid w:val="41DD8FC8"/>
    <w:rsid w:val="41E86307"/>
    <w:rsid w:val="41FEBB3C"/>
    <w:rsid w:val="4203E83A"/>
    <w:rsid w:val="422ABA9D"/>
    <w:rsid w:val="427B237D"/>
    <w:rsid w:val="4289E953"/>
    <w:rsid w:val="42E56E22"/>
    <w:rsid w:val="42FA32D8"/>
    <w:rsid w:val="43071D66"/>
    <w:rsid w:val="43689181"/>
    <w:rsid w:val="43AC6B8D"/>
    <w:rsid w:val="43BCD626"/>
    <w:rsid w:val="43E0F596"/>
    <w:rsid w:val="4405BE97"/>
    <w:rsid w:val="4420B073"/>
    <w:rsid w:val="44486A90"/>
    <w:rsid w:val="448E8812"/>
    <w:rsid w:val="45158069"/>
    <w:rsid w:val="451833B6"/>
    <w:rsid w:val="453D2588"/>
    <w:rsid w:val="45925CE1"/>
    <w:rsid w:val="4634E107"/>
    <w:rsid w:val="4684EAEF"/>
    <w:rsid w:val="4697D88E"/>
    <w:rsid w:val="46E9708E"/>
    <w:rsid w:val="46F49803"/>
    <w:rsid w:val="46FB60D9"/>
    <w:rsid w:val="470E9B53"/>
    <w:rsid w:val="47342D5C"/>
    <w:rsid w:val="47402656"/>
    <w:rsid w:val="47572EA1"/>
    <w:rsid w:val="475E8966"/>
    <w:rsid w:val="4770B117"/>
    <w:rsid w:val="4778F5F4"/>
    <w:rsid w:val="47B8152B"/>
    <w:rsid w:val="484CD14C"/>
    <w:rsid w:val="4853AAE2"/>
    <w:rsid w:val="487184B4"/>
    <w:rsid w:val="48738055"/>
    <w:rsid w:val="488FF511"/>
    <w:rsid w:val="48B95E9A"/>
    <w:rsid w:val="4934836C"/>
    <w:rsid w:val="493B22D1"/>
    <w:rsid w:val="49D612C4"/>
    <w:rsid w:val="4A202087"/>
    <w:rsid w:val="4A3866AF"/>
    <w:rsid w:val="4A44A970"/>
    <w:rsid w:val="4A904C5F"/>
    <w:rsid w:val="4B0E5FB4"/>
    <w:rsid w:val="4B2572BA"/>
    <w:rsid w:val="4B466F0E"/>
    <w:rsid w:val="4B5A0889"/>
    <w:rsid w:val="4BC5C6E0"/>
    <w:rsid w:val="4BE011F6"/>
    <w:rsid w:val="4BE96574"/>
    <w:rsid w:val="4BF20FD5"/>
    <w:rsid w:val="4C2A251F"/>
    <w:rsid w:val="4C854C8B"/>
    <w:rsid w:val="4C89E9F5"/>
    <w:rsid w:val="4C8EA8C5"/>
    <w:rsid w:val="4CCD8007"/>
    <w:rsid w:val="4CE12C11"/>
    <w:rsid w:val="4CFCB67A"/>
    <w:rsid w:val="4D83CABA"/>
    <w:rsid w:val="4DAD2693"/>
    <w:rsid w:val="4DDC3D42"/>
    <w:rsid w:val="4E19A8C1"/>
    <w:rsid w:val="4E211CEC"/>
    <w:rsid w:val="4E2A7926"/>
    <w:rsid w:val="4E2BD828"/>
    <w:rsid w:val="4EAAA151"/>
    <w:rsid w:val="4EB67E8C"/>
    <w:rsid w:val="4EDEC211"/>
    <w:rsid w:val="4EE6C4EA"/>
    <w:rsid w:val="4F1BDD6B"/>
    <w:rsid w:val="4F2B9712"/>
    <w:rsid w:val="4F2CA580"/>
    <w:rsid w:val="4F4F32EB"/>
    <w:rsid w:val="4F858B73"/>
    <w:rsid w:val="4F9AC4DB"/>
    <w:rsid w:val="4FFE56F6"/>
    <w:rsid w:val="500D3314"/>
    <w:rsid w:val="5015FDDC"/>
    <w:rsid w:val="502498E5"/>
    <w:rsid w:val="503FDDFC"/>
    <w:rsid w:val="504B2E83"/>
    <w:rsid w:val="507BFBBE"/>
    <w:rsid w:val="50918CD8"/>
    <w:rsid w:val="50986EF9"/>
    <w:rsid w:val="50D2D8FF"/>
    <w:rsid w:val="514D5E30"/>
    <w:rsid w:val="514E3CC2"/>
    <w:rsid w:val="51B233DF"/>
    <w:rsid w:val="51D510C0"/>
    <w:rsid w:val="523588C8"/>
    <w:rsid w:val="5260A5D4"/>
    <w:rsid w:val="5265EC54"/>
    <w:rsid w:val="52A822AD"/>
    <w:rsid w:val="52D803DC"/>
    <w:rsid w:val="5378D7AE"/>
    <w:rsid w:val="5395E10E"/>
    <w:rsid w:val="53A7DD76"/>
    <w:rsid w:val="541DABE0"/>
    <w:rsid w:val="542C8427"/>
    <w:rsid w:val="5433168D"/>
    <w:rsid w:val="54336E14"/>
    <w:rsid w:val="548A0EF2"/>
    <w:rsid w:val="54BDAFBD"/>
    <w:rsid w:val="54CC099B"/>
    <w:rsid w:val="55496854"/>
    <w:rsid w:val="5585358B"/>
    <w:rsid w:val="56902E10"/>
    <w:rsid w:val="56A6C33D"/>
    <w:rsid w:val="56AA7866"/>
    <w:rsid w:val="56B793CA"/>
    <w:rsid w:val="56E5BEA5"/>
    <w:rsid w:val="5734D123"/>
    <w:rsid w:val="5768203D"/>
    <w:rsid w:val="576B0ED6"/>
    <w:rsid w:val="57BE97AA"/>
    <w:rsid w:val="5813EF91"/>
    <w:rsid w:val="5829B13B"/>
    <w:rsid w:val="58566519"/>
    <w:rsid w:val="58747FFB"/>
    <w:rsid w:val="588062EA"/>
    <w:rsid w:val="589AAC42"/>
    <w:rsid w:val="59AD72A3"/>
    <w:rsid w:val="59B682A4"/>
    <w:rsid w:val="5A355136"/>
    <w:rsid w:val="5A792A1B"/>
    <w:rsid w:val="5A944EE2"/>
    <w:rsid w:val="5A9A0C35"/>
    <w:rsid w:val="5B147F53"/>
    <w:rsid w:val="5B365069"/>
    <w:rsid w:val="5B484138"/>
    <w:rsid w:val="5B81811B"/>
    <w:rsid w:val="5B85A885"/>
    <w:rsid w:val="5BB37CC0"/>
    <w:rsid w:val="5BE8E821"/>
    <w:rsid w:val="5BEB1DDA"/>
    <w:rsid w:val="5C0477CD"/>
    <w:rsid w:val="5C58C27B"/>
    <w:rsid w:val="5C71EAD8"/>
    <w:rsid w:val="5C8F3874"/>
    <w:rsid w:val="5C97054D"/>
    <w:rsid w:val="5D31B98F"/>
    <w:rsid w:val="5D4363A5"/>
    <w:rsid w:val="5D6CF1F8"/>
    <w:rsid w:val="5D76A45F"/>
    <w:rsid w:val="5D9630D4"/>
    <w:rsid w:val="5D9E984C"/>
    <w:rsid w:val="5DA412A7"/>
    <w:rsid w:val="5DB86BAE"/>
    <w:rsid w:val="5E75B56C"/>
    <w:rsid w:val="5EACD9AF"/>
    <w:rsid w:val="5EFFF80F"/>
    <w:rsid w:val="5F7CC615"/>
    <w:rsid w:val="5FD07DB1"/>
    <w:rsid w:val="5FF61306"/>
    <w:rsid w:val="602981D8"/>
    <w:rsid w:val="60428877"/>
    <w:rsid w:val="6043A3C7"/>
    <w:rsid w:val="60454DB3"/>
    <w:rsid w:val="6052D63D"/>
    <w:rsid w:val="609BDBE6"/>
    <w:rsid w:val="60A09423"/>
    <w:rsid w:val="60E45C22"/>
    <w:rsid w:val="6123A6D3"/>
    <w:rsid w:val="61647DD1"/>
    <w:rsid w:val="61668DC5"/>
    <w:rsid w:val="61AB3F35"/>
    <w:rsid w:val="61FB36D3"/>
    <w:rsid w:val="6209E417"/>
    <w:rsid w:val="623C1282"/>
    <w:rsid w:val="62415CC4"/>
    <w:rsid w:val="626E383D"/>
    <w:rsid w:val="6297FF49"/>
    <w:rsid w:val="635D6724"/>
    <w:rsid w:val="637B79E9"/>
    <w:rsid w:val="63B732A2"/>
    <w:rsid w:val="63C0E217"/>
    <w:rsid w:val="63D834E5"/>
    <w:rsid w:val="640687FA"/>
    <w:rsid w:val="64095F3C"/>
    <w:rsid w:val="64193F04"/>
    <w:rsid w:val="6451069E"/>
    <w:rsid w:val="6463D460"/>
    <w:rsid w:val="64A39217"/>
    <w:rsid w:val="64A6720C"/>
    <w:rsid w:val="64B5E3DC"/>
    <w:rsid w:val="64C41DF2"/>
    <w:rsid w:val="64F3797B"/>
    <w:rsid w:val="65125DA8"/>
    <w:rsid w:val="652DBAB1"/>
    <w:rsid w:val="654628E2"/>
    <w:rsid w:val="655BDB19"/>
    <w:rsid w:val="65912C3A"/>
    <w:rsid w:val="65CC58ED"/>
    <w:rsid w:val="65DC96D2"/>
    <w:rsid w:val="65E50AB8"/>
    <w:rsid w:val="665B463C"/>
    <w:rsid w:val="66AF9FB5"/>
    <w:rsid w:val="66EE0491"/>
    <w:rsid w:val="66EED364"/>
    <w:rsid w:val="67264648"/>
    <w:rsid w:val="672E5D83"/>
    <w:rsid w:val="6771C848"/>
    <w:rsid w:val="67CB99D5"/>
    <w:rsid w:val="67ECD102"/>
    <w:rsid w:val="67F211B6"/>
    <w:rsid w:val="6810B2AC"/>
    <w:rsid w:val="688D49B7"/>
    <w:rsid w:val="68A30EAD"/>
    <w:rsid w:val="68C91A82"/>
    <w:rsid w:val="690BC82A"/>
    <w:rsid w:val="6948A8F7"/>
    <w:rsid w:val="69C5B923"/>
    <w:rsid w:val="69D7622C"/>
    <w:rsid w:val="69F6D099"/>
    <w:rsid w:val="6A0316C3"/>
    <w:rsid w:val="6A09B917"/>
    <w:rsid w:val="6A6736B5"/>
    <w:rsid w:val="6A69938F"/>
    <w:rsid w:val="6AA3E95A"/>
    <w:rsid w:val="6AE8575F"/>
    <w:rsid w:val="6AEF0945"/>
    <w:rsid w:val="6B149458"/>
    <w:rsid w:val="6B196846"/>
    <w:rsid w:val="6B1D69DA"/>
    <w:rsid w:val="6B4E8AA9"/>
    <w:rsid w:val="6BC0A8BA"/>
    <w:rsid w:val="6BD735F7"/>
    <w:rsid w:val="6BE5785B"/>
    <w:rsid w:val="6C12E354"/>
    <w:rsid w:val="6C30DFF4"/>
    <w:rsid w:val="6C5357D1"/>
    <w:rsid w:val="6CAC5A7C"/>
    <w:rsid w:val="6D2234EA"/>
    <w:rsid w:val="6D753167"/>
    <w:rsid w:val="6D7DB8ED"/>
    <w:rsid w:val="6D975C9E"/>
    <w:rsid w:val="6DD6569B"/>
    <w:rsid w:val="6DF14FED"/>
    <w:rsid w:val="6E361F1F"/>
    <w:rsid w:val="6E6C02B9"/>
    <w:rsid w:val="6E76DE57"/>
    <w:rsid w:val="6EAE3A38"/>
    <w:rsid w:val="6EC1A732"/>
    <w:rsid w:val="6EDB5A97"/>
    <w:rsid w:val="6F19894E"/>
    <w:rsid w:val="6F479E9F"/>
    <w:rsid w:val="6F5B8AE5"/>
    <w:rsid w:val="6F89B11F"/>
    <w:rsid w:val="6FAF05B7"/>
    <w:rsid w:val="6FC644F8"/>
    <w:rsid w:val="6FFC277C"/>
    <w:rsid w:val="70CB2267"/>
    <w:rsid w:val="70E528B0"/>
    <w:rsid w:val="70F7FE9E"/>
    <w:rsid w:val="712264EA"/>
    <w:rsid w:val="718975B1"/>
    <w:rsid w:val="73121064"/>
    <w:rsid w:val="732ECCD0"/>
    <w:rsid w:val="73514DCE"/>
    <w:rsid w:val="73A66D63"/>
    <w:rsid w:val="73BA8DF3"/>
    <w:rsid w:val="7400C95E"/>
    <w:rsid w:val="740E18FB"/>
    <w:rsid w:val="7419E8E5"/>
    <w:rsid w:val="74556ADD"/>
    <w:rsid w:val="7490FAA4"/>
    <w:rsid w:val="74C3DD70"/>
    <w:rsid w:val="74F1F2CC"/>
    <w:rsid w:val="75104AA1"/>
    <w:rsid w:val="757100B3"/>
    <w:rsid w:val="758D3E13"/>
    <w:rsid w:val="759F2B4E"/>
    <w:rsid w:val="75CD66FC"/>
    <w:rsid w:val="75D2EBC5"/>
    <w:rsid w:val="76031C08"/>
    <w:rsid w:val="7634BE24"/>
    <w:rsid w:val="76A0A6C4"/>
    <w:rsid w:val="76AC6D4B"/>
    <w:rsid w:val="775C9616"/>
    <w:rsid w:val="77B75A9A"/>
    <w:rsid w:val="77BEFA1F"/>
    <w:rsid w:val="77DEC2F1"/>
    <w:rsid w:val="7802D637"/>
    <w:rsid w:val="781482C1"/>
    <w:rsid w:val="79A390FA"/>
    <w:rsid w:val="79C1D1FC"/>
    <w:rsid w:val="79C3B7E3"/>
    <w:rsid w:val="79F3FD42"/>
    <w:rsid w:val="7A5611DB"/>
    <w:rsid w:val="7A5CDD0F"/>
    <w:rsid w:val="7A776A54"/>
    <w:rsid w:val="7A920B00"/>
    <w:rsid w:val="7A961E30"/>
    <w:rsid w:val="7AA71E8F"/>
    <w:rsid w:val="7AEF8D4F"/>
    <w:rsid w:val="7B21CBBB"/>
    <w:rsid w:val="7B3573B9"/>
    <w:rsid w:val="7B36BAC7"/>
    <w:rsid w:val="7B4EEAAD"/>
    <w:rsid w:val="7B93F86A"/>
    <w:rsid w:val="7BAAC273"/>
    <w:rsid w:val="7C1BDDD3"/>
    <w:rsid w:val="7C3A2CDF"/>
    <w:rsid w:val="7CD28B28"/>
    <w:rsid w:val="7CD69A86"/>
    <w:rsid w:val="7D28B9AE"/>
    <w:rsid w:val="7D3D1379"/>
    <w:rsid w:val="7D73C86E"/>
    <w:rsid w:val="7DA31ADF"/>
    <w:rsid w:val="7DCF23EF"/>
    <w:rsid w:val="7EA3EE82"/>
    <w:rsid w:val="7ECFC0BA"/>
    <w:rsid w:val="7F2CE809"/>
    <w:rsid w:val="7F9493A1"/>
    <w:rsid w:val="7FBBCD1A"/>
    <w:rsid w:val="7FBC99EB"/>
    <w:rsid w:val="7FBF3343"/>
    <w:rsid w:val="7FDC63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0452404"/>
  <w15:chartTrackingRefBased/>
  <w15:docId w15:val="{7ACFA10B-1B63-4409-8D35-8B1AAECA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4AB"/>
    <w:rPr>
      <w:sz w:val="24"/>
      <w:szCs w:val="24"/>
      <w:lang w:eastAsia="sv-SE"/>
    </w:rPr>
  </w:style>
  <w:style w:type="paragraph" w:styleId="Rubrik1">
    <w:name w:val="heading 1"/>
    <w:basedOn w:val="Normal"/>
    <w:next w:val="Normal"/>
    <w:qFormat/>
    <w:rsid w:val="008E753E"/>
    <w:pPr>
      <w:keepNext/>
      <w:numPr>
        <w:numId w:val="2"/>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B4D9F"/>
    <w:pPr>
      <w:keepNext/>
      <w:numPr>
        <w:ilvl w:val="1"/>
        <w:numId w:val="2"/>
      </w:numPr>
      <w:tabs>
        <w:tab w:val="clear" w:pos="1994"/>
        <w:tab w:val="num" w:pos="1296"/>
      </w:tabs>
      <w:spacing w:before="240" w:after="60"/>
      <w:ind w:left="1296"/>
      <w:outlineLvl w:val="1"/>
    </w:pPr>
    <w:rPr>
      <w:rFonts w:ascii="Arial" w:hAnsi="Arial" w:cs="Arial"/>
      <w:b/>
      <w:bCs/>
      <w:i/>
      <w:iCs/>
      <w:sz w:val="28"/>
      <w:szCs w:val="28"/>
    </w:rPr>
  </w:style>
  <w:style w:type="paragraph" w:styleId="Rubrik3">
    <w:name w:val="heading 3"/>
    <w:basedOn w:val="Normal"/>
    <w:next w:val="Normal"/>
    <w:link w:val="Rubrik3Char"/>
    <w:qFormat/>
    <w:rsid w:val="00EB4D9F"/>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EB0487"/>
    <w:pPr>
      <w:keepNext/>
      <w:numPr>
        <w:ilvl w:val="3"/>
        <w:numId w:val="2"/>
      </w:numPr>
      <w:spacing w:before="240" w:after="60"/>
      <w:outlineLvl w:val="3"/>
    </w:pPr>
    <w:rPr>
      <w:b/>
      <w:bCs/>
      <w:sz w:val="28"/>
      <w:szCs w:val="28"/>
    </w:rPr>
  </w:style>
  <w:style w:type="paragraph" w:styleId="Rubrik5">
    <w:name w:val="heading 5"/>
    <w:basedOn w:val="Normal"/>
    <w:next w:val="Normal"/>
    <w:qFormat/>
    <w:rsid w:val="00EB0487"/>
    <w:pPr>
      <w:numPr>
        <w:ilvl w:val="4"/>
        <w:numId w:val="2"/>
      </w:numPr>
      <w:spacing w:before="240" w:after="60"/>
      <w:outlineLvl w:val="4"/>
    </w:pPr>
    <w:rPr>
      <w:b/>
      <w:bCs/>
      <w:i/>
      <w:iCs/>
      <w:sz w:val="26"/>
      <w:szCs w:val="26"/>
    </w:rPr>
  </w:style>
  <w:style w:type="paragraph" w:styleId="Rubrik6">
    <w:name w:val="heading 6"/>
    <w:basedOn w:val="Normal"/>
    <w:next w:val="Normal"/>
    <w:qFormat/>
    <w:rsid w:val="00EB0487"/>
    <w:pPr>
      <w:numPr>
        <w:ilvl w:val="5"/>
        <w:numId w:val="2"/>
      </w:numPr>
      <w:spacing w:before="240" w:after="60"/>
      <w:outlineLvl w:val="5"/>
    </w:pPr>
    <w:rPr>
      <w:b/>
      <w:bCs/>
      <w:sz w:val="22"/>
      <w:szCs w:val="22"/>
    </w:rPr>
  </w:style>
  <w:style w:type="paragraph" w:styleId="Rubrik7">
    <w:name w:val="heading 7"/>
    <w:basedOn w:val="Normal"/>
    <w:next w:val="Normal"/>
    <w:qFormat/>
    <w:rsid w:val="00EB0487"/>
    <w:pPr>
      <w:numPr>
        <w:ilvl w:val="6"/>
        <w:numId w:val="2"/>
      </w:numPr>
      <w:spacing w:before="240" w:after="60"/>
      <w:outlineLvl w:val="6"/>
    </w:pPr>
  </w:style>
  <w:style w:type="paragraph" w:styleId="Rubrik8">
    <w:name w:val="heading 8"/>
    <w:basedOn w:val="Normal"/>
    <w:next w:val="Normal"/>
    <w:qFormat/>
    <w:rsid w:val="00EB0487"/>
    <w:pPr>
      <w:numPr>
        <w:ilvl w:val="7"/>
        <w:numId w:val="2"/>
      </w:numPr>
      <w:spacing w:before="240" w:after="60"/>
      <w:outlineLvl w:val="7"/>
    </w:pPr>
    <w:rPr>
      <w:i/>
      <w:iCs/>
    </w:rPr>
  </w:style>
  <w:style w:type="paragraph" w:styleId="Rubrik9">
    <w:name w:val="heading 9"/>
    <w:basedOn w:val="Normal"/>
    <w:next w:val="Normal"/>
    <w:qFormat/>
    <w:rsid w:val="00EB0487"/>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uiPriority w:val="39"/>
    <w:rsid w:val="00EB4D9F"/>
    <w:pPr>
      <w:spacing w:before="120" w:after="120"/>
    </w:pPr>
    <w:rPr>
      <w:b/>
      <w:bCs/>
      <w:caps/>
      <w:sz w:val="20"/>
      <w:szCs w:val="20"/>
    </w:rPr>
  </w:style>
  <w:style w:type="paragraph" w:styleId="Innehll2">
    <w:name w:val="toc 2"/>
    <w:basedOn w:val="Normal"/>
    <w:next w:val="Normal"/>
    <w:autoRedefine/>
    <w:uiPriority w:val="39"/>
    <w:rsid w:val="00EB4D9F"/>
    <w:pPr>
      <w:ind w:left="240"/>
    </w:pPr>
    <w:rPr>
      <w:smallCaps/>
      <w:sz w:val="20"/>
      <w:szCs w:val="20"/>
    </w:rPr>
  </w:style>
  <w:style w:type="paragraph" w:styleId="Innehll3">
    <w:name w:val="toc 3"/>
    <w:basedOn w:val="Normal"/>
    <w:next w:val="Normal"/>
    <w:autoRedefine/>
    <w:uiPriority w:val="39"/>
    <w:rsid w:val="00EB4D9F"/>
    <w:pPr>
      <w:ind w:left="480"/>
    </w:pPr>
    <w:rPr>
      <w:i/>
      <w:iCs/>
      <w:sz w:val="20"/>
      <w:szCs w:val="20"/>
    </w:rPr>
  </w:style>
  <w:style w:type="paragraph" w:styleId="Innehll4">
    <w:name w:val="toc 4"/>
    <w:basedOn w:val="Normal"/>
    <w:next w:val="Normal"/>
    <w:autoRedefine/>
    <w:uiPriority w:val="39"/>
    <w:rsid w:val="00EB4D9F"/>
    <w:pPr>
      <w:ind w:left="720"/>
    </w:pPr>
    <w:rPr>
      <w:sz w:val="18"/>
      <w:szCs w:val="18"/>
    </w:rPr>
  </w:style>
  <w:style w:type="paragraph" w:styleId="Innehll5">
    <w:name w:val="toc 5"/>
    <w:basedOn w:val="Normal"/>
    <w:next w:val="Normal"/>
    <w:autoRedefine/>
    <w:uiPriority w:val="39"/>
    <w:rsid w:val="00EB4D9F"/>
    <w:pPr>
      <w:ind w:left="960"/>
    </w:pPr>
    <w:rPr>
      <w:sz w:val="18"/>
      <w:szCs w:val="18"/>
    </w:rPr>
  </w:style>
  <w:style w:type="paragraph" w:styleId="Innehll6">
    <w:name w:val="toc 6"/>
    <w:basedOn w:val="Normal"/>
    <w:next w:val="Normal"/>
    <w:autoRedefine/>
    <w:uiPriority w:val="39"/>
    <w:rsid w:val="00EB4D9F"/>
    <w:pPr>
      <w:ind w:left="1200"/>
    </w:pPr>
    <w:rPr>
      <w:sz w:val="18"/>
      <w:szCs w:val="18"/>
    </w:rPr>
  </w:style>
  <w:style w:type="paragraph" w:styleId="Innehll7">
    <w:name w:val="toc 7"/>
    <w:basedOn w:val="Normal"/>
    <w:next w:val="Normal"/>
    <w:autoRedefine/>
    <w:uiPriority w:val="39"/>
    <w:rsid w:val="00EB4D9F"/>
    <w:pPr>
      <w:ind w:left="1440"/>
    </w:pPr>
    <w:rPr>
      <w:sz w:val="18"/>
      <w:szCs w:val="18"/>
    </w:rPr>
  </w:style>
  <w:style w:type="paragraph" w:styleId="Innehll8">
    <w:name w:val="toc 8"/>
    <w:basedOn w:val="Normal"/>
    <w:next w:val="Normal"/>
    <w:autoRedefine/>
    <w:uiPriority w:val="39"/>
    <w:rsid w:val="00EB4D9F"/>
    <w:pPr>
      <w:ind w:left="1680"/>
    </w:pPr>
    <w:rPr>
      <w:sz w:val="18"/>
      <w:szCs w:val="18"/>
    </w:rPr>
  </w:style>
  <w:style w:type="paragraph" w:styleId="Innehll9">
    <w:name w:val="toc 9"/>
    <w:basedOn w:val="Normal"/>
    <w:next w:val="Normal"/>
    <w:autoRedefine/>
    <w:uiPriority w:val="39"/>
    <w:rsid w:val="00EB4D9F"/>
    <w:pPr>
      <w:ind w:left="1920"/>
    </w:pPr>
    <w:rPr>
      <w:sz w:val="18"/>
      <w:szCs w:val="18"/>
    </w:rPr>
  </w:style>
  <w:style w:type="character" w:styleId="Hyperlnk">
    <w:name w:val="Hyperlink"/>
    <w:uiPriority w:val="99"/>
    <w:rsid w:val="00EB4D9F"/>
    <w:rPr>
      <w:color w:val="0000FF"/>
      <w:u w:val="single"/>
    </w:rPr>
  </w:style>
  <w:style w:type="paragraph" w:styleId="Sidfot">
    <w:name w:val="footer"/>
    <w:basedOn w:val="Normal"/>
    <w:link w:val="SidfotChar"/>
    <w:rsid w:val="00B6129E"/>
    <w:pPr>
      <w:tabs>
        <w:tab w:val="center" w:pos="4536"/>
        <w:tab w:val="right" w:pos="9072"/>
      </w:tabs>
    </w:pPr>
  </w:style>
  <w:style w:type="character" w:styleId="Sidnummer">
    <w:name w:val="page number"/>
    <w:basedOn w:val="Standardstycketeckensnit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SidfotChar">
    <w:name w:val="Sidfot Char"/>
    <w:link w:val="Sidfot"/>
    <w:rsid w:val="00E91AD2"/>
    <w:rPr>
      <w:sz w:val="24"/>
      <w:szCs w:val="24"/>
      <w:lang w:val="sv-SE" w:eastAsia="sv-SE" w:bidi="ar-SA"/>
    </w:rPr>
  </w:style>
  <w:style w:type="paragraph" w:styleId="Brdtext">
    <w:name w:val="Body Text"/>
    <w:basedOn w:val="Normal"/>
    <w:rsid w:val="00E4271F"/>
    <w:rPr>
      <w:b/>
      <w:bCs/>
    </w:rPr>
  </w:style>
  <w:style w:type="paragraph" w:styleId="Sidhuvud">
    <w:name w:val="header"/>
    <w:basedOn w:val="Normal"/>
    <w:rsid w:val="00202E22"/>
    <w:pPr>
      <w:tabs>
        <w:tab w:val="center" w:pos="4536"/>
        <w:tab w:val="right" w:pos="9072"/>
      </w:tabs>
    </w:pPr>
  </w:style>
  <w:style w:type="paragraph" w:styleId="Ballongtext">
    <w:name w:val="Balloon Text"/>
    <w:basedOn w:val="Normal"/>
    <w:semiHidden/>
    <w:rsid w:val="00327479"/>
    <w:rPr>
      <w:rFonts w:ascii="Tahoma" w:hAnsi="Tahoma" w:cs="Tahoma"/>
      <w:sz w:val="16"/>
      <w:szCs w:val="16"/>
    </w:rPr>
  </w:style>
  <w:style w:type="character" w:styleId="Kommentarsreferens">
    <w:name w:val="annotation reference"/>
    <w:semiHidden/>
    <w:rsid w:val="00705796"/>
    <w:rPr>
      <w:sz w:val="16"/>
      <w:szCs w:val="16"/>
    </w:rPr>
  </w:style>
  <w:style w:type="paragraph" w:styleId="Kommentarer">
    <w:name w:val="annotation text"/>
    <w:basedOn w:val="Normal"/>
    <w:semiHidden/>
    <w:rsid w:val="00705796"/>
    <w:rPr>
      <w:sz w:val="20"/>
      <w:szCs w:val="20"/>
    </w:rPr>
  </w:style>
  <w:style w:type="paragraph" w:styleId="Kommentarsmne">
    <w:name w:val="annotation subject"/>
    <w:basedOn w:val="Kommentarer"/>
    <w:next w:val="Kommentarer"/>
    <w:semiHidden/>
    <w:rsid w:val="00705796"/>
    <w:rPr>
      <w:b/>
      <w:bCs/>
    </w:rPr>
  </w:style>
  <w:style w:type="character" w:styleId="AnvndHyperlnk">
    <w:name w:val="FollowedHyperlink"/>
    <w:rsid w:val="00705796"/>
    <w:rPr>
      <w:color w:val="606420"/>
      <w:u w:val="single"/>
    </w:rPr>
  </w:style>
  <w:style w:type="character" w:customStyle="1" w:styleId="postbody1">
    <w:name w:val="postbody1"/>
    <w:rsid w:val="009829E1"/>
    <w:rPr>
      <w:sz w:val="18"/>
      <w:szCs w:val="18"/>
    </w:rPr>
  </w:style>
  <w:style w:type="character" w:customStyle="1" w:styleId="Rubrik3Char">
    <w:name w:val="Rubrik 3 Char"/>
    <w:link w:val="Rubrik3"/>
    <w:rsid w:val="004E5EBF"/>
    <w:rPr>
      <w:rFonts w:ascii="Arial" w:hAnsi="Arial" w:cs="Arial"/>
      <w:b/>
      <w:bCs/>
      <w:sz w:val="26"/>
      <w:szCs w:val="26"/>
      <w:lang w:eastAsia="sv-SE"/>
    </w:rPr>
  </w:style>
  <w:style w:type="character" w:styleId="Olstomnmnande">
    <w:name w:val="Unresolved Mention"/>
    <w:uiPriority w:val="99"/>
    <w:semiHidden/>
    <w:unhideWhenUsed/>
    <w:rsid w:val="009512DB"/>
    <w:rPr>
      <w:color w:val="808080"/>
      <w:shd w:val="clear" w:color="auto" w:fill="E6E6E6"/>
    </w:rPr>
  </w:style>
  <w:style w:type="paragraph" w:customStyle="1" w:styleId="paragraph">
    <w:name w:val="paragraph"/>
    <w:basedOn w:val="Normal"/>
    <w:rsid w:val="00A62BA2"/>
    <w:pPr>
      <w:spacing w:before="100" w:beforeAutospacing="1" w:after="100" w:afterAutospacing="1"/>
    </w:pPr>
    <w:rPr>
      <w:lang w:val="en-US" w:eastAsia="en-US"/>
    </w:rPr>
  </w:style>
  <w:style w:type="character" w:customStyle="1" w:styleId="normaltextrun">
    <w:name w:val="normaltextrun"/>
    <w:basedOn w:val="Standardstycketeckensnitt"/>
    <w:rsid w:val="00A62BA2"/>
  </w:style>
  <w:style w:type="character" w:customStyle="1" w:styleId="eop">
    <w:name w:val="eop"/>
    <w:basedOn w:val="Standardstycketeckensnitt"/>
    <w:rsid w:val="00A62BA2"/>
  </w:style>
  <w:style w:type="character" w:customStyle="1" w:styleId="scxw170449519">
    <w:name w:val="scxw170449519"/>
    <w:basedOn w:val="Standardstycketeckensnitt"/>
    <w:rsid w:val="00A62BA2"/>
  </w:style>
  <w:style w:type="character" w:customStyle="1" w:styleId="contextualspellingandgrammarerror">
    <w:name w:val="contextualspellingandgrammarerror"/>
    <w:basedOn w:val="Standardstycketeckensnitt"/>
    <w:rsid w:val="00A62BA2"/>
  </w:style>
  <w:style w:type="paragraph" w:styleId="Liststycke">
    <w:name w:val="List Paragraph"/>
    <w:basedOn w:val="Normal"/>
    <w:uiPriority w:val="34"/>
    <w:qFormat/>
    <w:pPr>
      <w:ind w:left="720"/>
      <w:contextualSpacing/>
    </w:pPr>
  </w:style>
  <w:style w:type="table" w:styleId="Tabellrutnt">
    <w:name w:val="Table Grid"/>
    <w:basedOn w:val="Normaltabell"/>
    <w:rsid w:val="00C1356F"/>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9510D9"/>
    <w:rPr>
      <w:i/>
      <w:iCs/>
    </w:rPr>
  </w:style>
  <w:style w:type="character" w:customStyle="1" w:styleId="Rubrik2Char">
    <w:name w:val="Rubrik 2 Char"/>
    <w:basedOn w:val="Standardstycketeckensnitt"/>
    <w:link w:val="Rubrik2"/>
    <w:rsid w:val="00E853A1"/>
    <w:rPr>
      <w:rFonts w:ascii="Arial" w:hAnsi="Arial" w:cs="Arial"/>
      <w:b/>
      <w:bCs/>
      <w:i/>
      <w:iCs/>
      <w:sz w:val="28"/>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7620">
      <w:bodyDiv w:val="1"/>
      <w:marLeft w:val="0"/>
      <w:marRight w:val="0"/>
      <w:marTop w:val="0"/>
      <w:marBottom w:val="0"/>
      <w:divBdr>
        <w:top w:val="none" w:sz="0" w:space="0" w:color="auto"/>
        <w:left w:val="none" w:sz="0" w:space="0" w:color="auto"/>
        <w:bottom w:val="none" w:sz="0" w:space="0" w:color="auto"/>
        <w:right w:val="none" w:sz="0" w:space="0" w:color="auto"/>
      </w:divBdr>
      <w:divsChild>
        <w:div w:id="69160668">
          <w:marLeft w:val="0"/>
          <w:marRight w:val="0"/>
          <w:marTop w:val="0"/>
          <w:marBottom w:val="0"/>
          <w:divBdr>
            <w:top w:val="none" w:sz="0" w:space="0" w:color="auto"/>
            <w:left w:val="none" w:sz="0" w:space="0" w:color="auto"/>
            <w:bottom w:val="none" w:sz="0" w:space="0" w:color="auto"/>
            <w:right w:val="none" w:sz="0" w:space="0" w:color="auto"/>
          </w:divBdr>
        </w:div>
        <w:div w:id="148521213">
          <w:marLeft w:val="0"/>
          <w:marRight w:val="0"/>
          <w:marTop w:val="0"/>
          <w:marBottom w:val="0"/>
          <w:divBdr>
            <w:top w:val="none" w:sz="0" w:space="0" w:color="auto"/>
            <w:left w:val="none" w:sz="0" w:space="0" w:color="auto"/>
            <w:bottom w:val="none" w:sz="0" w:space="0" w:color="auto"/>
            <w:right w:val="none" w:sz="0" w:space="0" w:color="auto"/>
          </w:divBdr>
        </w:div>
        <w:div w:id="160197699">
          <w:marLeft w:val="0"/>
          <w:marRight w:val="0"/>
          <w:marTop w:val="0"/>
          <w:marBottom w:val="0"/>
          <w:divBdr>
            <w:top w:val="none" w:sz="0" w:space="0" w:color="auto"/>
            <w:left w:val="none" w:sz="0" w:space="0" w:color="auto"/>
            <w:bottom w:val="none" w:sz="0" w:space="0" w:color="auto"/>
            <w:right w:val="none" w:sz="0" w:space="0" w:color="auto"/>
          </w:divBdr>
        </w:div>
        <w:div w:id="205340067">
          <w:marLeft w:val="0"/>
          <w:marRight w:val="0"/>
          <w:marTop w:val="0"/>
          <w:marBottom w:val="0"/>
          <w:divBdr>
            <w:top w:val="none" w:sz="0" w:space="0" w:color="auto"/>
            <w:left w:val="none" w:sz="0" w:space="0" w:color="auto"/>
            <w:bottom w:val="none" w:sz="0" w:space="0" w:color="auto"/>
            <w:right w:val="none" w:sz="0" w:space="0" w:color="auto"/>
          </w:divBdr>
        </w:div>
        <w:div w:id="287782196">
          <w:marLeft w:val="0"/>
          <w:marRight w:val="0"/>
          <w:marTop w:val="0"/>
          <w:marBottom w:val="0"/>
          <w:divBdr>
            <w:top w:val="none" w:sz="0" w:space="0" w:color="auto"/>
            <w:left w:val="none" w:sz="0" w:space="0" w:color="auto"/>
            <w:bottom w:val="none" w:sz="0" w:space="0" w:color="auto"/>
            <w:right w:val="none" w:sz="0" w:space="0" w:color="auto"/>
          </w:divBdr>
        </w:div>
        <w:div w:id="298925311">
          <w:marLeft w:val="0"/>
          <w:marRight w:val="0"/>
          <w:marTop w:val="0"/>
          <w:marBottom w:val="0"/>
          <w:divBdr>
            <w:top w:val="none" w:sz="0" w:space="0" w:color="auto"/>
            <w:left w:val="none" w:sz="0" w:space="0" w:color="auto"/>
            <w:bottom w:val="none" w:sz="0" w:space="0" w:color="auto"/>
            <w:right w:val="none" w:sz="0" w:space="0" w:color="auto"/>
          </w:divBdr>
        </w:div>
        <w:div w:id="362678336">
          <w:marLeft w:val="0"/>
          <w:marRight w:val="0"/>
          <w:marTop w:val="0"/>
          <w:marBottom w:val="0"/>
          <w:divBdr>
            <w:top w:val="none" w:sz="0" w:space="0" w:color="auto"/>
            <w:left w:val="none" w:sz="0" w:space="0" w:color="auto"/>
            <w:bottom w:val="none" w:sz="0" w:space="0" w:color="auto"/>
            <w:right w:val="none" w:sz="0" w:space="0" w:color="auto"/>
          </w:divBdr>
        </w:div>
        <w:div w:id="565729541">
          <w:marLeft w:val="0"/>
          <w:marRight w:val="0"/>
          <w:marTop w:val="0"/>
          <w:marBottom w:val="0"/>
          <w:divBdr>
            <w:top w:val="none" w:sz="0" w:space="0" w:color="auto"/>
            <w:left w:val="none" w:sz="0" w:space="0" w:color="auto"/>
            <w:bottom w:val="none" w:sz="0" w:space="0" w:color="auto"/>
            <w:right w:val="none" w:sz="0" w:space="0" w:color="auto"/>
          </w:divBdr>
        </w:div>
        <w:div w:id="574633649">
          <w:marLeft w:val="0"/>
          <w:marRight w:val="0"/>
          <w:marTop w:val="0"/>
          <w:marBottom w:val="0"/>
          <w:divBdr>
            <w:top w:val="none" w:sz="0" w:space="0" w:color="auto"/>
            <w:left w:val="none" w:sz="0" w:space="0" w:color="auto"/>
            <w:bottom w:val="none" w:sz="0" w:space="0" w:color="auto"/>
            <w:right w:val="none" w:sz="0" w:space="0" w:color="auto"/>
          </w:divBdr>
        </w:div>
        <w:div w:id="640772873">
          <w:marLeft w:val="0"/>
          <w:marRight w:val="0"/>
          <w:marTop w:val="0"/>
          <w:marBottom w:val="0"/>
          <w:divBdr>
            <w:top w:val="none" w:sz="0" w:space="0" w:color="auto"/>
            <w:left w:val="none" w:sz="0" w:space="0" w:color="auto"/>
            <w:bottom w:val="none" w:sz="0" w:space="0" w:color="auto"/>
            <w:right w:val="none" w:sz="0" w:space="0" w:color="auto"/>
          </w:divBdr>
        </w:div>
        <w:div w:id="714545840">
          <w:marLeft w:val="0"/>
          <w:marRight w:val="0"/>
          <w:marTop w:val="0"/>
          <w:marBottom w:val="0"/>
          <w:divBdr>
            <w:top w:val="none" w:sz="0" w:space="0" w:color="auto"/>
            <w:left w:val="none" w:sz="0" w:space="0" w:color="auto"/>
            <w:bottom w:val="none" w:sz="0" w:space="0" w:color="auto"/>
            <w:right w:val="none" w:sz="0" w:space="0" w:color="auto"/>
          </w:divBdr>
        </w:div>
        <w:div w:id="753237446">
          <w:marLeft w:val="0"/>
          <w:marRight w:val="0"/>
          <w:marTop w:val="0"/>
          <w:marBottom w:val="0"/>
          <w:divBdr>
            <w:top w:val="none" w:sz="0" w:space="0" w:color="auto"/>
            <w:left w:val="none" w:sz="0" w:space="0" w:color="auto"/>
            <w:bottom w:val="none" w:sz="0" w:space="0" w:color="auto"/>
            <w:right w:val="none" w:sz="0" w:space="0" w:color="auto"/>
          </w:divBdr>
        </w:div>
        <w:div w:id="760369105">
          <w:marLeft w:val="0"/>
          <w:marRight w:val="0"/>
          <w:marTop w:val="0"/>
          <w:marBottom w:val="0"/>
          <w:divBdr>
            <w:top w:val="none" w:sz="0" w:space="0" w:color="auto"/>
            <w:left w:val="none" w:sz="0" w:space="0" w:color="auto"/>
            <w:bottom w:val="none" w:sz="0" w:space="0" w:color="auto"/>
            <w:right w:val="none" w:sz="0" w:space="0" w:color="auto"/>
          </w:divBdr>
        </w:div>
        <w:div w:id="781539706">
          <w:marLeft w:val="0"/>
          <w:marRight w:val="0"/>
          <w:marTop w:val="0"/>
          <w:marBottom w:val="0"/>
          <w:divBdr>
            <w:top w:val="none" w:sz="0" w:space="0" w:color="auto"/>
            <w:left w:val="none" w:sz="0" w:space="0" w:color="auto"/>
            <w:bottom w:val="none" w:sz="0" w:space="0" w:color="auto"/>
            <w:right w:val="none" w:sz="0" w:space="0" w:color="auto"/>
          </w:divBdr>
        </w:div>
        <w:div w:id="783963766">
          <w:marLeft w:val="0"/>
          <w:marRight w:val="0"/>
          <w:marTop w:val="0"/>
          <w:marBottom w:val="0"/>
          <w:divBdr>
            <w:top w:val="none" w:sz="0" w:space="0" w:color="auto"/>
            <w:left w:val="none" w:sz="0" w:space="0" w:color="auto"/>
            <w:bottom w:val="none" w:sz="0" w:space="0" w:color="auto"/>
            <w:right w:val="none" w:sz="0" w:space="0" w:color="auto"/>
          </w:divBdr>
        </w:div>
        <w:div w:id="827550891">
          <w:marLeft w:val="0"/>
          <w:marRight w:val="0"/>
          <w:marTop w:val="0"/>
          <w:marBottom w:val="0"/>
          <w:divBdr>
            <w:top w:val="none" w:sz="0" w:space="0" w:color="auto"/>
            <w:left w:val="none" w:sz="0" w:space="0" w:color="auto"/>
            <w:bottom w:val="none" w:sz="0" w:space="0" w:color="auto"/>
            <w:right w:val="none" w:sz="0" w:space="0" w:color="auto"/>
          </w:divBdr>
          <w:divsChild>
            <w:div w:id="1223103434">
              <w:marLeft w:val="-75"/>
              <w:marRight w:val="0"/>
              <w:marTop w:val="30"/>
              <w:marBottom w:val="30"/>
              <w:divBdr>
                <w:top w:val="none" w:sz="0" w:space="0" w:color="auto"/>
                <w:left w:val="none" w:sz="0" w:space="0" w:color="auto"/>
                <w:bottom w:val="none" w:sz="0" w:space="0" w:color="auto"/>
                <w:right w:val="none" w:sz="0" w:space="0" w:color="auto"/>
              </w:divBdr>
              <w:divsChild>
                <w:div w:id="41639028">
                  <w:marLeft w:val="0"/>
                  <w:marRight w:val="0"/>
                  <w:marTop w:val="0"/>
                  <w:marBottom w:val="0"/>
                  <w:divBdr>
                    <w:top w:val="none" w:sz="0" w:space="0" w:color="auto"/>
                    <w:left w:val="none" w:sz="0" w:space="0" w:color="auto"/>
                    <w:bottom w:val="none" w:sz="0" w:space="0" w:color="auto"/>
                    <w:right w:val="none" w:sz="0" w:space="0" w:color="auto"/>
                  </w:divBdr>
                  <w:divsChild>
                    <w:div w:id="356737311">
                      <w:marLeft w:val="0"/>
                      <w:marRight w:val="0"/>
                      <w:marTop w:val="0"/>
                      <w:marBottom w:val="0"/>
                      <w:divBdr>
                        <w:top w:val="none" w:sz="0" w:space="0" w:color="auto"/>
                        <w:left w:val="none" w:sz="0" w:space="0" w:color="auto"/>
                        <w:bottom w:val="none" w:sz="0" w:space="0" w:color="auto"/>
                        <w:right w:val="none" w:sz="0" w:space="0" w:color="auto"/>
                      </w:divBdr>
                    </w:div>
                  </w:divsChild>
                </w:div>
                <w:div w:id="48967985">
                  <w:marLeft w:val="0"/>
                  <w:marRight w:val="0"/>
                  <w:marTop w:val="0"/>
                  <w:marBottom w:val="0"/>
                  <w:divBdr>
                    <w:top w:val="none" w:sz="0" w:space="0" w:color="auto"/>
                    <w:left w:val="none" w:sz="0" w:space="0" w:color="auto"/>
                    <w:bottom w:val="none" w:sz="0" w:space="0" w:color="auto"/>
                    <w:right w:val="none" w:sz="0" w:space="0" w:color="auto"/>
                  </w:divBdr>
                  <w:divsChild>
                    <w:div w:id="279072026">
                      <w:marLeft w:val="0"/>
                      <w:marRight w:val="0"/>
                      <w:marTop w:val="0"/>
                      <w:marBottom w:val="0"/>
                      <w:divBdr>
                        <w:top w:val="none" w:sz="0" w:space="0" w:color="auto"/>
                        <w:left w:val="none" w:sz="0" w:space="0" w:color="auto"/>
                        <w:bottom w:val="none" w:sz="0" w:space="0" w:color="auto"/>
                        <w:right w:val="none" w:sz="0" w:space="0" w:color="auto"/>
                      </w:divBdr>
                    </w:div>
                  </w:divsChild>
                </w:div>
                <w:div w:id="54789592">
                  <w:marLeft w:val="0"/>
                  <w:marRight w:val="0"/>
                  <w:marTop w:val="0"/>
                  <w:marBottom w:val="0"/>
                  <w:divBdr>
                    <w:top w:val="none" w:sz="0" w:space="0" w:color="auto"/>
                    <w:left w:val="none" w:sz="0" w:space="0" w:color="auto"/>
                    <w:bottom w:val="none" w:sz="0" w:space="0" w:color="auto"/>
                    <w:right w:val="none" w:sz="0" w:space="0" w:color="auto"/>
                  </w:divBdr>
                  <w:divsChild>
                    <w:div w:id="652217542">
                      <w:marLeft w:val="0"/>
                      <w:marRight w:val="0"/>
                      <w:marTop w:val="0"/>
                      <w:marBottom w:val="0"/>
                      <w:divBdr>
                        <w:top w:val="none" w:sz="0" w:space="0" w:color="auto"/>
                        <w:left w:val="none" w:sz="0" w:space="0" w:color="auto"/>
                        <w:bottom w:val="none" w:sz="0" w:space="0" w:color="auto"/>
                        <w:right w:val="none" w:sz="0" w:space="0" w:color="auto"/>
                      </w:divBdr>
                    </w:div>
                  </w:divsChild>
                </w:div>
                <w:div w:id="55207732">
                  <w:marLeft w:val="0"/>
                  <w:marRight w:val="0"/>
                  <w:marTop w:val="0"/>
                  <w:marBottom w:val="0"/>
                  <w:divBdr>
                    <w:top w:val="none" w:sz="0" w:space="0" w:color="auto"/>
                    <w:left w:val="none" w:sz="0" w:space="0" w:color="auto"/>
                    <w:bottom w:val="none" w:sz="0" w:space="0" w:color="auto"/>
                    <w:right w:val="none" w:sz="0" w:space="0" w:color="auto"/>
                  </w:divBdr>
                  <w:divsChild>
                    <w:div w:id="240917986">
                      <w:marLeft w:val="0"/>
                      <w:marRight w:val="0"/>
                      <w:marTop w:val="0"/>
                      <w:marBottom w:val="0"/>
                      <w:divBdr>
                        <w:top w:val="none" w:sz="0" w:space="0" w:color="auto"/>
                        <w:left w:val="none" w:sz="0" w:space="0" w:color="auto"/>
                        <w:bottom w:val="none" w:sz="0" w:space="0" w:color="auto"/>
                        <w:right w:val="none" w:sz="0" w:space="0" w:color="auto"/>
                      </w:divBdr>
                    </w:div>
                  </w:divsChild>
                </w:div>
                <w:div w:id="74012252">
                  <w:marLeft w:val="0"/>
                  <w:marRight w:val="0"/>
                  <w:marTop w:val="0"/>
                  <w:marBottom w:val="0"/>
                  <w:divBdr>
                    <w:top w:val="none" w:sz="0" w:space="0" w:color="auto"/>
                    <w:left w:val="none" w:sz="0" w:space="0" w:color="auto"/>
                    <w:bottom w:val="none" w:sz="0" w:space="0" w:color="auto"/>
                    <w:right w:val="none" w:sz="0" w:space="0" w:color="auto"/>
                  </w:divBdr>
                  <w:divsChild>
                    <w:div w:id="1117485778">
                      <w:marLeft w:val="0"/>
                      <w:marRight w:val="0"/>
                      <w:marTop w:val="0"/>
                      <w:marBottom w:val="0"/>
                      <w:divBdr>
                        <w:top w:val="none" w:sz="0" w:space="0" w:color="auto"/>
                        <w:left w:val="none" w:sz="0" w:space="0" w:color="auto"/>
                        <w:bottom w:val="none" w:sz="0" w:space="0" w:color="auto"/>
                        <w:right w:val="none" w:sz="0" w:space="0" w:color="auto"/>
                      </w:divBdr>
                    </w:div>
                  </w:divsChild>
                </w:div>
                <w:div w:id="196354157">
                  <w:marLeft w:val="0"/>
                  <w:marRight w:val="0"/>
                  <w:marTop w:val="0"/>
                  <w:marBottom w:val="0"/>
                  <w:divBdr>
                    <w:top w:val="none" w:sz="0" w:space="0" w:color="auto"/>
                    <w:left w:val="none" w:sz="0" w:space="0" w:color="auto"/>
                    <w:bottom w:val="none" w:sz="0" w:space="0" w:color="auto"/>
                    <w:right w:val="none" w:sz="0" w:space="0" w:color="auto"/>
                  </w:divBdr>
                  <w:divsChild>
                    <w:div w:id="433327966">
                      <w:marLeft w:val="0"/>
                      <w:marRight w:val="0"/>
                      <w:marTop w:val="0"/>
                      <w:marBottom w:val="0"/>
                      <w:divBdr>
                        <w:top w:val="none" w:sz="0" w:space="0" w:color="auto"/>
                        <w:left w:val="none" w:sz="0" w:space="0" w:color="auto"/>
                        <w:bottom w:val="none" w:sz="0" w:space="0" w:color="auto"/>
                        <w:right w:val="none" w:sz="0" w:space="0" w:color="auto"/>
                      </w:divBdr>
                    </w:div>
                  </w:divsChild>
                </w:div>
                <w:div w:id="379669196">
                  <w:marLeft w:val="0"/>
                  <w:marRight w:val="0"/>
                  <w:marTop w:val="0"/>
                  <w:marBottom w:val="0"/>
                  <w:divBdr>
                    <w:top w:val="none" w:sz="0" w:space="0" w:color="auto"/>
                    <w:left w:val="none" w:sz="0" w:space="0" w:color="auto"/>
                    <w:bottom w:val="none" w:sz="0" w:space="0" w:color="auto"/>
                    <w:right w:val="none" w:sz="0" w:space="0" w:color="auto"/>
                  </w:divBdr>
                  <w:divsChild>
                    <w:div w:id="1527214662">
                      <w:marLeft w:val="0"/>
                      <w:marRight w:val="0"/>
                      <w:marTop w:val="0"/>
                      <w:marBottom w:val="0"/>
                      <w:divBdr>
                        <w:top w:val="none" w:sz="0" w:space="0" w:color="auto"/>
                        <w:left w:val="none" w:sz="0" w:space="0" w:color="auto"/>
                        <w:bottom w:val="none" w:sz="0" w:space="0" w:color="auto"/>
                        <w:right w:val="none" w:sz="0" w:space="0" w:color="auto"/>
                      </w:divBdr>
                    </w:div>
                  </w:divsChild>
                </w:div>
                <w:div w:id="399719235">
                  <w:marLeft w:val="0"/>
                  <w:marRight w:val="0"/>
                  <w:marTop w:val="0"/>
                  <w:marBottom w:val="0"/>
                  <w:divBdr>
                    <w:top w:val="none" w:sz="0" w:space="0" w:color="auto"/>
                    <w:left w:val="none" w:sz="0" w:space="0" w:color="auto"/>
                    <w:bottom w:val="none" w:sz="0" w:space="0" w:color="auto"/>
                    <w:right w:val="none" w:sz="0" w:space="0" w:color="auto"/>
                  </w:divBdr>
                  <w:divsChild>
                    <w:div w:id="963341193">
                      <w:marLeft w:val="0"/>
                      <w:marRight w:val="0"/>
                      <w:marTop w:val="0"/>
                      <w:marBottom w:val="0"/>
                      <w:divBdr>
                        <w:top w:val="none" w:sz="0" w:space="0" w:color="auto"/>
                        <w:left w:val="none" w:sz="0" w:space="0" w:color="auto"/>
                        <w:bottom w:val="none" w:sz="0" w:space="0" w:color="auto"/>
                        <w:right w:val="none" w:sz="0" w:space="0" w:color="auto"/>
                      </w:divBdr>
                    </w:div>
                  </w:divsChild>
                </w:div>
                <w:div w:id="459809479">
                  <w:marLeft w:val="0"/>
                  <w:marRight w:val="0"/>
                  <w:marTop w:val="0"/>
                  <w:marBottom w:val="0"/>
                  <w:divBdr>
                    <w:top w:val="none" w:sz="0" w:space="0" w:color="auto"/>
                    <w:left w:val="none" w:sz="0" w:space="0" w:color="auto"/>
                    <w:bottom w:val="none" w:sz="0" w:space="0" w:color="auto"/>
                    <w:right w:val="none" w:sz="0" w:space="0" w:color="auto"/>
                  </w:divBdr>
                  <w:divsChild>
                    <w:div w:id="942568857">
                      <w:marLeft w:val="0"/>
                      <w:marRight w:val="0"/>
                      <w:marTop w:val="0"/>
                      <w:marBottom w:val="0"/>
                      <w:divBdr>
                        <w:top w:val="none" w:sz="0" w:space="0" w:color="auto"/>
                        <w:left w:val="none" w:sz="0" w:space="0" w:color="auto"/>
                        <w:bottom w:val="none" w:sz="0" w:space="0" w:color="auto"/>
                        <w:right w:val="none" w:sz="0" w:space="0" w:color="auto"/>
                      </w:divBdr>
                    </w:div>
                  </w:divsChild>
                </w:div>
                <w:div w:id="463742856">
                  <w:marLeft w:val="0"/>
                  <w:marRight w:val="0"/>
                  <w:marTop w:val="0"/>
                  <w:marBottom w:val="0"/>
                  <w:divBdr>
                    <w:top w:val="none" w:sz="0" w:space="0" w:color="auto"/>
                    <w:left w:val="none" w:sz="0" w:space="0" w:color="auto"/>
                    <w:bottom w:val="none" w:sz="0" w:space="0" w:color="auto"/>
                    <w:right w:val="none" w:sz="0" w:space="0" w:color="auto"/>
                  </w:divBdr>
                  <w:divsChild>
                    <w:div w:id="1955289151">
                      <w:marLeft w:val="0"/>
                      <w:marRight w:val="0"/>
                      <w:marTop w:val="0"/>
                      <w:marBottom w:val="0"/>
                      <w:divBdr>
                        <w:top w:val="none" w:sz="0" w:space="0" w:color="auto"/>
                        <w:left w:val="none" w:sz="0" w:space="0" w:color="auto"/>
                        <w:bottom w:val="none" w:sz="0" w:space="0" w:color="auto"/>
                        <w:right w:val="none" w:sz="0" w:space="0" w:color="auto"/>
                      </w:divBdr>
                    </w:div>
                  </w:divsChild>
                </w:div>
                <w:div w:id="552931010">
                  <w:marLeft w:val="0"/>
                  <w:marRight w:val="0"/>
                  <w:marTop w:val="0"/>
                  <w:marBottom w:val="0"/>
                  <w:divBdr>
                    <w:top w:val="none" w:sz="0" w:space="0" w:color="auto"/>
                    <w:left w:val="none" w:sz="0" w:space="0" w:color="auto"/>
                    <w:bottom w:val="none" w:sz="0" w:space="0" w:color="auto"/>
                    <w:right w:val="none" w:sz="0" w:space="0" w:color="auto"/>
                  </w:divBdr>
                  <w:divsChild>
                    <w:div w:id="1276255745">
                      <w:marLeft w:val="0"/>
                      <w:marRight w:val="0"/>
                      <w:marTop w:val="0"/>
                      <w:marBottom w:val="0"/>
                      <w:divBdr>
                        <w:top w:val="none" w:sz="0" w:space="0" w:color="auto"/>
                        <w:left w:val="none" w:sz="0" w:space="0" w:color="auto"/>
                        <w:bottom w:val="none" w:sz="0" w:space="0" w:color="auto"/>
                        <w:right w:val="none" w:sz="0" w:space="0" w:color="auto"/>
                      </w:divBdr>
                    </w:div>
                  </w:divsChild>
                </w:div>
                <w:div w:id="648706605">
                  <w:marLeft w:val="0"/>
                  <w:marRight w:val="0"/>
                  <w:marTop w:val="0"/>
                  <w:marBottom w:val="0"/>
                  <w:divBdr>
                    <w:top w:val="none" w:sz="0" w:space="0" w:color="auto"/>
                    <w:left w:val="none" w:sz="0" w:space="0" w:color="auto"/>
                    <w:bottom w:val="none" w:sz="0" w:space="0" w:color="auto"/>
                    <w:right w:val="none" w:sz="0" w:space="0" w:color="auto"/>
                  </w:divBdr>
                  <w:divsChild>
                    <w:div w:id="218790164">
                      <w:marLeft w:val="0"/>
                      <w:marRight w:val="0"/>
                      <w:marTop w:val="0"/>
                      <w:marBottom w:val="0"/>
                      <w:divBdr>
                        <w:top w:val="none" w:sz="0" w:space="0" w:color="auto"/>
                        <w:left w:val="none" w:sz="0" w:space="0" w:color="auto"/>
                        <w:bottom w:val="none" w:sz="0" w:space="0" w:color="auto"/>
                        <w:right w:val="none" w:sz="0" w:space="0" w:color="auto"/>
                      </w:divBdr>
                    </w:div>
                  </w:divsChild>
                </w:div>
                <w:div w:id="697703848">
                  <w:marLeft w:val="0"/>
                  <w:marRight w:val="0"/>
                  <w:marTop w:val="0"/>
                  <w:marBottom w:val="0"/>
                  <w:divBdr>
                    <w:top w:val="none" w:sz="0" w:space="0" w:color="auto"/>
                    <w:left w:val="none" w:sz="0" w:space="0" w:color="auto"/>
                    <w:bottom w:val="none" w:sz="0" w:space="0" w:color="auto"/>
                    <w:right w:val="none" w:sz="0" w:space="0" w:color="auto"/>
                  </w:divBdr>
                  <w:divsChild>
                    <w:div w:id="1412774146">
                      <w:marLeft w:val="0"/>
                      <w:marRight w:val="0"/>
                      <w:marTop w:val="0"/>
                      <w:marBottom w:val="0"/>
                      <w:divBdr>
                        <w:top w:val="none" w:sz="0" w:space="0" w:color="auto"/>
                        <w:left w:val="none" w:sz="0" w:space="0" w:color="auto"/>
                        <w:bottom w:val="none" w:sz="0" w:space="0" w:color="auto"/>
                        <w:right w:val="none" w:sz="0" w:space="0" w:color="auto"/>
                      </w:divBdr>
                    </w:div>
                  </w:divsChild>
                </w:div>
                <w:div w:id="728916768">
                  <w:marLeft w:val="0"/>
                  <w:marRight w:val="0"/>
                  <w:marTop w:val="0"/>
                  <w:marBottom w:val="0"/>
                  <w:divBdr>
                    <w:top w:val="none" w:sz="0" w:space="0" w:color="auto"/>
                    <w:left w:val="none" w:sz="0" w:space="0" w:color="auto"/>
                    <w:bottom w:val="none" w:sz="0" w:space="0" w:color="auto"/>
                    <w:right w:val="none" w:sz="0" w:space="0" w:color="auto"/>
                  </w:divBdr>
                  <w:divsChild>
                    <w:div w:id="857737101">
                      <w:marLeft w:val="0"/>
                      <w:marRight w:val="0"/>
                      <w:marTop w:val="0"/>
                      <w:marBottom w:val="0"/>
                      <w:divBdr>
                        <w:top w:val="none" w:sz="0" w:space="0" w:color="auto"/>
                        <w:left w:val="none" w:sz="0" w:space="0" w:color="auto"/>
                        <w:bottom w:val="none" w:sz="0" w:space="0" w:color="auto"/>
                        <w:right w:val="none" w:sz="0" w:space="0" w:color="auto"/>
                      </w:divBdr>
                    </w:div>
                  </w:divsChild>
                </w:div>
                <w:div w:id="735664872">
                  <w:marLeft w:val="0"/>
                  <w:marRight w:val="0"/>
                  <w:marTop w:val="0"/>
                  <w:marBottom w:val="0"/>
                  <w:divBdr>
                    <w:top w:val="none" w:sz="0" w:space="0" w:color="auto"/>
                    <w:left w:val="none" w:sz="0" w:space="0" w:color="auto"/>
                    <w:bottom w:val="none" w:sz="0" w:space="0" w:color="auto"/>
                    <w:right w:val="none" w:sz="0" w:space="0" w:color="auto"/>
                  </w:divBdr>
                  <w:divsChild>
                    <w:div w:id="855001938">
                      <w:marLeft w:val="0"/>
                      <w:marRight w:val="0"/>
                      <w:marTop w:val="0"/>
                      <w:marBottom w:val="0"/>
                      <w:divBdr>
                        <w:top w:val="none" w:sz="0" w:space="0" w:color="auto"/>
                        <w:left w:val="none" w:sz="0" w:space="0" w:color="auto"/>
                        <w:bottom w:val="none" w:sz="0" w:space="0" w:color="auto"/>
                        <w:right w:val="none" w:sz="0" w:space="0" w:color="auto"/>
                      </w:divBdr>
                    </w:div>
                  </w:divsChild>
                </w:div>
                <w:div w:id="749470919">
                  <w:marLeft w:val="0"/>
                  <w:marRight w:val="0"/>
                  <w:marTop w:val="0"/>
                  <w:marBottom w:val="0"/>
                  <w:divBdr>
                    <w:top w:val="none" w:sz="0" w:space="0" w:color="auto"/>
                    <w:left w:val="none" w:sz="0" w:space="0" w:color="auto"/>
                    <w:bottom w:val="none" w:sz="0" w:space="0" w:color="auto"/>
                    <w:right w:val="none" w:sz="0" w:space="0" w:color="auto"/>
                  </w:divBdr>
                  <w:divsChild>
                    <w:div w:id="1699309253">
                      <w:marLeft w:val="0"/>
                      <w:marRight w:val="0"/>
                      <w:marTop w:val="0"/>
                      <w:marBottom w:val="0"/>
                      <w:divBdr>
                        <w:top w:val="none" w:sz="0" w:space="0" w:color="auto"/>
                        <w:left w:val="none" w:sz="0" w:space="0" w:color="auto"/>
                        <w:bottom w:val="none" w:sz="0" w:space="0" w:color="auto"/>
                        <w:right w:val="none" w:sz="0" w:space="0" w:color="auto"/>
                      </w:divBdr>
                    </w:div>
                  </w:divsChild>
                </w:div>
                <w:div w:id="793981209">
                  <w:marLeft w:val="0"/>
                  <w:marRight w:val="0"/>
                  <w:marTop w:val="0"/>
                  <w:marBottom w:val="0"/>
                  <w:divBdr>
                    <w:top w:val="none" w:sz="0" w:space="0" w:color="auto"/>
                    <w:left w:val="none" w:sz="0" w:space="0" w:color="auto"/>
                    <w:bottom w:val="none" w:sz="0" w:space="0" w:color="auto"/>
                    <w:right w:val="none" w:sz="0" w:space="0" w:color="auto"/>
                  </w:divBdr>
                  <w:divsChild>
                    <w:div w:id="2020695648">
                      <w:marLeft w:val="0"/>
                      <w:marRight w:val="0"/>
                      <w:marTop w:val="0"/>
                      <w:marBottom w:val="0"/>
                      <w:divBdr>
                        <w:top w:val="none" w:sz="0" w:space="0" w:color="auto"/>
                        <w:left w:val="none" w:sz="0" w:space="0" w:color="auto"/>
                        <w:bottom w:val="none" w:sz="0" w:space="0" w:color="auto"/>
                        <w:right w:val="none" w:sz="0" w:space="0" w:color="auto"/>
                      </w:divBdr>
                    </w:div>
                  </w:divsChild>
                </w:div>
                <w:div w:id="818807793">
                  <w:marLeft w:val="0"/>
                  <w:marRight w:val="0"/>
                  <w:marTop w:val="0"/>
                  <w:marBottom w:val="0"/>
                  <w:divBdr>
                    <w:top w:val="none" w:sz="0" w:space="0" w:color="auto"/>
                    <w:left w:val="none" w:sz="0" w:space="0" w:color="auto"/>
                    <w:bottom w:val="none" w:sz="0" w:space="0" w:color="auto"/>
                    <w:right w:val="none" w:sz="0" w:space="0" w:color="auto"/>
                  </w:divBdr>
                  <w:divsChild>
                    <w:div w:id="1205362552">
                      <w:marLeft w:val="0"/>
                      <w:marRight w:val="0"/>
                      <w:marTop w:val="0"/>
                      <w:marBottom w:val="0"/>
                      <w:divBdr>
                        <w:top w:val="none" w:sz="0" w:space="0" w:color="auto"/>
                        <w:left w:val="none" w:sz="0" w:space="0" w:color="auto"/>
                        <w:bottom w:val="none" w:sz="0" w:space="0" w:color="auto"/>
                        <w:right w:val="none" w:sz="0" w:space="0" w:color="auto"/>
                      </w:divBdr>
                    </w:div>
                  </w:divsChild>
                </w:div>
                <w:div w:id="819661588">
                  <w:marLeft w:val="0"/>
                  <w:marRight w:val="0"/>
                  <w:marTop w:val="0"/>
                  <w:marBottom w:val="0"/>
                  <w:divBdr>
                    <w:top w:val="none" w:sz="0" w:space="0" w:color="auto"/>
                    <w:left w:val="none" w:sz="0" w:space="0" w:color="auto"/>
                    <w:bottom w:val="none" w:sz="0" w:space="0" w:color="auto"/>
                    <w:right w:val="none" w:sz="0" w:space="0" w:color="auto"/>
                  </w:divBdr>
                  <w:divsChild>
                    <w:div w:id="1670907342">
                      <w:marLeft w:val="0"/>
                      <w:marRight w:val="0"/>
                      <w:marTop w:val="0"/>
                      <w:marBottom w:val="0"/>
                      <w:divBdr>
                        <w:top w:val="none" w:sz="0" w:space="0" w:color="auto"/>
                        <w:left w:val="none" w:sz="0" w:space="0" w:color="auto"/>
                        <w:bottom w:val="none" w:sz="0" w:space="0" w:color="auto"/>
                        <w:right w:val="none" w:sz="0" w:space="0" w:color="auto"/>
                      </w:divBdr>
                    </w:div>
                  </w:divsChild>
                </w:div>
                <w:div w:id="889999399">
                  <w:marLeft w:val="0"/>
                  <w:marRight w:val="0"/>
                  <w:marTop w:val="0"/>
                  <w:marBottom w:val="0"/>
                  <w:divBdr>
                    <w:top w:val="none" w:sz="0" w:space="0" w:color="auto"/>
                    <w:left w:val="none" w:sz="0" w:space="0" w:color="auto"/>
                    <w:bottom w:val="none" w:sz="0" w:space="0" w:color="auto"/>
                    <w:right w:val="none" w:sz="0" w:space="0" w:color="auto"/>
                  </w:divBdr>
                  <w:divsChild>
                    <w:div w:id="867065140">
                      <w:marLeft w:val="0"/>
                      <w:marRight w:val="0"/>
                      <w:marTop w:val="0"/>
                      <w:marBottom w:val="0"/>
                      <w:divBdr>
                        <w:top w:val="none" w:sz="0" w:space="0" w:color="auto"/>
                        <w:left w:val="none" w:sz="0" w:space="0" w:color="auto"/>
                        <w:bottom w:val="none" w:sz="0" w:space="0" w:color="auto"/>
                        <w:right w:val="none" w:sz="0" w:space="0" w:color="auto"/>
                      </w:divBdr>
                    </w:div>
                  </w:divsChild>
                </w:div>
                <w:div w:id="965045947">
                  <w:marLeft w:val="0"/>
                  <w:marRight w:val="0"/>
                  <w:marTop w:val="0"/>
                  <w:marBottom w:val="0"/>
                  <w:divBdr>
                    <w:top w:val="none" w:sz="0" w:space="0" w:color="auto"/>
                    <w:left w:val="none" w:sz="0" w:space="0" w:color="auto"/>
                    <w:bottom w:val="none" w:sz="0" w:space="0" w:color="auto"/>
                    <w:right w:val="none" w:sz="0" w:space="0" w:color="auto"/>
                  </w:divBdr>
                  <w:divsChild>
                    <w:div w:id="1162047737">
                      <w:marLeft w:val="0"/>
                      <w:marRight w:val="0"/>
                      <w:marTop w:val="0"/>
                      <w:marBottom w:val="0"/>
                      <w:divBdr>
                        <w:top w:val="none" w:sz="0" w:space="0" w:color="auto"/>
                        <w:left w:val="none" w:sz="0" w:space="0" w:color="auto"/>
                        <w:bottom w:val="none" w:sz="0" w:space="0" w:color="auto"/>
                        <w:right w:val="none" w:sz="0" w:space="0" w:color="auto"/>
                      </w:divBdr>
                    </w:div>
                  </w:divsChild>
                </w:div>
                <w:div w:id="1029767737">
                  <w:marLeft w:val="0"/>
                  <w:marRight w:val="0"/>
                  <w:marTop w:val="0"/>
                  <w:marBottom w:val="0"/>
                  <w:divBdr>
                    <w:top w:val="none" w:sz="0" w:space="0" w:color="auto"/>
                    <w:left w:val="none" w:sz="0" w:space="0" w:color="auto"/>
                    <w:bottom w:val="none" w:sz="0" w:space="0" w:color="auto"/>
                    <w:right w:val="none" w:sz="0" w:space="0" w:color="auto"/>
                  </w:divBdr>
                  <w:divsChild>
                    <w:div w:id="1200315437">
                      <w:marLeft w:val="0"/>
                      <w:marRight w:val="0"/>
                      <w:marTop w:val="0"/>
                      <w:marBottom w:val="0"/>
                      <w:divBdr>
                        <w:top w:val="none" w:sz="0" w:space="0" w:color="auto"/>
                        <w:left w:val="none" w:sz="0" w:space="0" w:color="auto"/>
                        <w:bottom w:val="none" w:sz="0" w:space="0" w:color="auto"/>
                        <w:right w:val="none" w:sz="0" w:space="0" w:color="auto"/>
                      </w:divBdr>
                    </w:div>
                  </w:divsChild>
                </w:div>
                <w:div w:id="1045178469">
                  <w:marLeft w:val="0"/>
                  <w:marRight w:val="0"/>
                  <w:marTop w:val="0"/>
                  <w:marBottom w:val="0"/>
                  <w:divBdr>
                    <w:top w:val="none" w:sz="0" w:space="0" w:color="auto"/>
                    <w:left w:val="none" w:sz="0" w:space="0" w:color="auto"/>
                    <w:bottom w:val="none" w:sz="0" w:space="0" w:color="auto"/>
                    <w:right w:val="none" w:sz="0" w:space="0" w:color="auto"/>
                  </w:divBdr>
                  <w:divsChild>
                    <w:div w:id="395781861">
                      <w:marLeft w:val="0"/>
                      <w:marRight w:val="0"/>
                      <w:marTop w:val="0"/>
                      <w:marBottom w:val="0"/>
                      <w:divBdr>
                        <w:top w:val="none" w:sz="0" w:space="0" w:color="auto"/>
                        <w:left w:val="none" w:sz="0" w:space="0" w:color="auto"/>
                        <w:bottom w:val="none" w:sz="0" w:space="0" w:color="auto"/>
                        <w:right w:val="none" w:sz="0" w:space="0" w:color="auto"/>
                      </w:divBdr>
                    </w:div>
                  </w:divsChild>
                </w:div>
                <w:div w:id="1051225470">
                  <w:marLeft w:val="0"/>
                  <w:marRight w:val="0"/>
                  <w:marTop w:val="0"/>
                  <w:marBottom w:val="0"/>
                  <w:divBdr>
                    <w:top w:val="none" w:sz="0" w:space="0" w:color="auto"/>
                    <w:left w:val="none" w:sz="0" w:space="0" w:color="auto"/>
                    <w:bottom w:val="none" w:sz="0" w:space="0" w:color="auto"/>
                    <w:right w:val="none" w:sz="0" w:space="0" w:color="auto"/>
                  </w:divBdr>
                  <w:divsChild>
                    <w:div w:id="1009135220">
                      <w:marLeft w:val="0"/>
                      <w:marRight w:val="0"/>
                      <w:marTop w:val="0"/>
                      <w:marBottom w:val="0"/>
                      <w:divBdr>
                        <w:top w:val="none" w:sz="0" w:space="0" w:color="auto"/>
                        <w:left w:val="none" w:sz="0" w:space="0" w:color="auto"/>
                        <w:bottom w:val="none" w:sz="0" w:space="0" w:color="auto"/>
                        <w:right w:val="none" w:sz="0" w:space="0" w:color="auto"/>
                      </w:divBdr>
                    </w:div>
                  </w:divsChild>
                </w:div>
                <w:div w:id="1105033925">
                  <w:marLeft w:val="0"/>
                  <w:marRight w:val="0"/>
                  <w:marTop w:val="0"/>
                  <w:marBottom w:val="0"/>
                  <w:divBdr>
                    <w:top w:val="none" w:sz="0" w:space="0" w:color="auto"/>
                    <w:left w:val="none" w:sz="0" w:space="0" w:color="auto"/>
                    <w:bottom w:val="none" w:sz="0" w:space="0" w:color="auto"/>
                    <w:right w:val="none" w:sz="0" w:space="0" w:color="auto"/>
                  </w:divBdr>
                  <w:divsChild>
                    <w:div w:id="1383407750">
                      <w:marLeft w:val="0"/>
                      <w:marRight w:val="0"/>
                      <w:marTop w:val="0"/>
                      <w:marBottom w:val="0"/>
                      <w:divBdr>
                        <w:top w:val="none" w:sz="0" w:space="0" w:color="auto"/>
                        <w:left w:val="none" w:sz="0" w:space="0" w:color="auto"/>
                        <w:bottom w:val="none" w:sz="0" w:space="0" w:color="auto"/>
                        <w:right w:val="none" w:sz="0" w:space="0" w:color="auto"/>
                      </w:divBdr>
                    </w:div>
                  </w:divsChild>
                </w:div>
                <w:div w:id="1124077204">
                  <w:marLeft w:val="0"/>
                  <w:marRight w:val="0"/>
                  <w:marTop w:val="0"/>
                  <w:marBottom w:val="0"/>
                  <w:divBdr>
                    <w:top w:val="none" w:sz="0" w:space="0" w:color="auto"/>
                    <w:left w:val="none" w:sz="0" w:space="0" w:color="auto"/>
                    <w:bottom w:val="none" w:sz="0" w:space="0" w:color="auto"/>
                    <w:right w:val="none" w:sz="0" w:space="0" w:color="auto"/>
                  </w:divBdr>
                  <w:divsChild>
                    <w:div w:id="1011251617">
                      <w:marLeft w:val="0"/>
                      <w:marRight w:val="0"/>
                      <w:marTop w:val="0"/>
                      <w:marBottom w:val="0"/>
                      <w:divBdr>
                        <w:top w:val="none" w:sz="0" w:space="0" w:color="auto"/>
                        <w:left w:val="none" w:sz="0" w:space="0" w:color="auto"/>
                        <w:bottom w:val="none" w:sz="0" w:space="0" w:color="auto"/>
                        <w:right w:val="none" w:sz="0" w:space="0" w:color="auto"/>
                      </w:divBdr>
                    </w:div>
                  </w:divsChild>
                </w:div>
                <w:div w:id="1246958552">
                  <w:marLeft w:val="0"/>
                  <w:marRight w:val="0"/>
                  <w:marTop w:val="0"/>
                  <w:marBottom w:val="0"/>
                  <w:divBdr>
                    <w:top w:val="none" w:sz="0" w:space="0" w:color="auto"/>
                    <w:left w:val="none" w:sz="0" w:space="0" w:color="auto"/>
                    <w:bottom w:val="none" w:sz="0" w:space="0" w:color="auto"/>
                    <w:right w:val="none" w:sz="0" w:space="0" w:color="auto"/>
                  </w:divBdr>
                  <w:divsChild>
                    <w:div w:id="589898800">
                      <w:marLeft w:val="0"/>
                      <w:marRight w:val="0"/>
                      <w:marTop w:val="0"/>
                      <w:marBottom w:val="0"/>
                      <w:divBdr>
                        <w:top w:val="none" w:sz="0" w:space="0" w:color="auto"/>
                        <w:left w:val="none" w:sz="0" w:space="0" w:color="auto"/>
                        <w:bottom w:val="none" w:sz="0" w:space="0" w:color="auto"/>
                        <w:right w:val="none" w:sz="0" w:space="0" w:color="auto"/>
                      </w:divBdr>
                    </w:div>
                  </w:divsChild>
                </w:div>
                <w:div w:id="1267956256">
                  <w:marLeft w:val="0"/>
                  <w:marRight w:val="0"/>
                  <w:marTop w:val="0"/>
                  <w:marBottom w:val="0"/>
                  <w:divBdr>
                    <w:top w:val="none" w:sz="0" w:space="0" w:color="auto"/>
                    <w:left w:val="none" w:sz="0" w:space="0" w:color="auto"/>
                    <w:bottom w:val="none" w:sz="0" w:space="0" w:color="auto"/>
                    <w:right w:val="none" w:sz="0" w:space="0" w:color="auto"/>
                  </w:divBdr>
                  <w:divsChild>
                    <w:div w:id="301740371">
                      <w:marLeft w:val="0"/>
                      <w:marRight w:val="0"/>
                      <w:marTop w:val="0"/>
                      <w:marBottom w:val="0"/>
                      <w:divBdr>
                        <w:top w:val="none" w:sz="0" w:space="0" w:color="auto"/>
                        <w:left w:val="none" w:sz="0" w:space="0" w:color="auto"/>
                        <w:bottom w:val="none" w:sz="0" w:space="0" w:color="auto"/>
                        <w:right w:val="none" w:sz="0" w:space="0" w:color="auto"/>
                      </w:divBdr>
                    </w:div>
                  </w:divsChild>
                </w:div>
                <w:div w:id="1338658944">
                  <w:marLeft w:val="0"/>
                  <w:marRight w:val="0"/>
                  <w:marTop w:val="0"/>
                  <w:marBottom w:val="0"/>
                  <w:divBdr>
                    <w:top w:val="none" w:sz="0" w:space="0" w:color="auto"/>
                    <w:left w:val="none" w:sz="0" w:space="0" w:color="auto"/>
                    <w:bottom w:val="none" w:sz="0" w:space="0" w:color="auto"/>
                    <w:right w:val="none" w:sz="0" w:space="0" w:color="auto"/>
                  </w:divBdr>
                  <w:divsChild>
                    <w:div w:id="661012383">
                      <w:marLeft w:val="0"/>
                      <w:marRight w:val="0"/>
                      <w:marTop w:val="0"/>
                      <w:marBottom w:val="0"/>
                      <w:divBdr>
                        <w:top w:val="none" w:sz="0" w:space="0" w:color="auto"/>
                        <w:left w:val="none" w:sz="0" w:space="0" w:color="auto"/>
                        <w:bottom w:val="none" w:sz="0" w:space="0" w:color="auto"/>
                        <w:right w:val="none" w:sz="0" w:space="0" w:color="auto"/>
                      </w:divBdr>
                    </w:div>
                  </w:divsChild>
                </w:div>
                <w:div w:id="1347512586">
                  <w:marLeft w:val="0"/>
                  <w:marRight w:val="0"/>
                  <w:marTop w:val="0"/>
                  <w:marBottom w:val="0"/>
                  <w:divBdr>
                    <w:top w:val="none" w:sz="0" w:space="0" w:color="auto"/>
                    <w:left w:val="none" w:sz="0" w:space="0" w:color="auto"/>
                    <w:bottom w:val="none" w:sz="0" w:space="0" w:color="auto"/>
                    <w:right w:val="none" w:sz="0" w:space="0" w:color="auto"/>
                  </w:divBdr>
                  <w:divsChild>
                    <w:div w:id="1086344146">
                      <w:marLeft w:val="0"/>
                      <w:marRight w:val="0"/>
                      <w:marTop w:val="0"/>
                      <w:marBottom w:val="0"/>
                      <w:divBdr>
                        <w:top w:val="none" w:sz="0" w:space="0" w:color="auto"/>
                        <w:left w:val="none" w:sz="0" w:space="0" w:color="auto"/>
                        <w:bottom w:val="none" w:sz="0" w:space="0" w:color="auto"/>
                        <w:right w:val="none" w:sz="0" w:space="0" w:color="auto"/>
                      </w:divBdr>
                    </w:div>
                  </w:divsChild>
                </w:div>
                <w:div w:id="1353218538">
                  <w:marLeft w:val="0"/>
                  <w:marRight w:val="0"/>
                  <w:marTop w:val="0"/>
                  <w:marBottom w:val="0"/>
                  <w:divBdr>
                    <w:top w:val="none" w:sz="0" w:space="0" w:color="auto"/>
                    <w:left w:val="none" w:sz="0" w:space="0" w:color="auto"/>
                    <w:bottom w:val="none" w:sz="0" w:space="0" w:color="auto"/>
                    <w:right w:val="none" w:sz="0" w:space="0" w:color="auto"/>
                  </w:divBdr>
                  <w:divsChild>
                    <w:div w:id="39407450">
                      <w:marLeft w:val="0"/>
                      <w:marRight w:val="0"/>
                      <w:marTop w:val="0"/>
                      <w:marBottom w:val="0"/>
                      <w:divBdr>
                        <w:top w:val="none" w:sz="0" w:space="0" w:color="auto"/>
                        <w:left w:val="none" w:sz="0" w:space="0" w:color="auto"/>
                        <w:bottom w:val="none" w:sz="0" w:space="0" w:color="auto"/>
                        <w:right w:val="none" w:sz="0" w:space="0" w:color="auto"/>
                      </w:divBdr>
                    </w:div>
                  </w:divsChild>
                </w:div>
                <w:div w:id="1378049035">
                  <w:marLeft w:val="0"/>
                  <w:marRight w:val="0"/>
                  <w:marTop w:val="0"/>
                  <w:marBottom w:val="0"/>
                  <w:divBdr>
                    <w:top w:val="none" w:sz="0" w:space="0" w:color="auto"/>
                    <w:left w:val="none" w:sz="0" w:space="0" w:color="auto"/>
                    <w:bottom w:val="none" w:sz="0" w:space="0" w:color="auto"/>
                    <w:right w:val="none" w:sz="0" w:space="0" w:color="auto"/>
                  </w:divBdr>
                  <w:divsChild>
                    <w:div w:id="1752697345">
                      <w:marLeft w:val="0"/>
                      <w:marRight w:val="0"/>
                      <w:marTop w:val="0"/>
                      <w:marBottom w:val="0"/>
                      <w:divBdr>
                        <w:top w:val="none" w:sz="0" w:space="0" w:color="auto"/>
                        <w:left w:val="none" w:sz="0" w:space="0" w:color="auto"/>
                        <w:bottom w:val="none" w:sz="0" w:space="0" w:color="auto"/>
                        <w:right w:val="none" w:sz="0" w:space="0" w:color="auto"/>
                      </w:divBdr>
                    </w:div>
                  </w:divsChild>
                </w:div>
                <w:div w:id="1399401480">
                  <w:marLeft w:val="0"/>
                  <w:marRight w:val="0"/>
                  <w:marTop w:val="0"/>
                  <w:marBottom w:val="0"/>
                  <w:divBdr>
                    <w:top w:val="none" w:sz="0" w:space="0" w:color="auto"/>
                    <w:left w:val="none" w:sz="0" w:space="0" w:color="auto"/>
                    <w:bottom w:val="none" w:sz="0" w:space="0" w:color="auto"/>
                    <w:right w:val="none" w:sz="0" w:space="0" w:color="auto"/>
                  </w:divBdr>
                  <w:divsChild>
                    <w:div w:id="127213752">
                      <w:marLeft w:val="0"/>
                      <w:marRight w:val="0"/>
                      <w:marTop w:val="0"/>
                      <w:marBottom w:val="0"/>
                      <w:divBdr>
                        <w:top w:val="none" w:sz="0" w:space="0" w:color="auto"/>
                        <w:left w:val="none" w:sz="0" w:space="0" w:color="auto"/>
                        <w:bottom w:val="none" w:sz="0" w:space="0" w:color="auto"/>
                        <w:right w:val="none" w:sz="0" w:space="0" w:color="auto"/>
                      </w:divBdr>
                    </w:div>
                  </w:divsChild>
                </w:div>
                <w:div w:id="1529483832">
                  <w:marLeft w:val="0"/>
                  <w:marRight w:val="0"/>
                  <w:marTop w:val="0"/>
                  <w:marBottom w:val="0"/>
                  <w:divBdr>
                    <w:top w:val="none" w:sz="0" w:space="0" w:color="auto"/>
                    <w:left w:val="none" w:sz="0" w:space="0" w:color="auto"/>
                    <w:bottom w:val="none" w:sz="0" w:space="0" w:color="auto"/>
                    <w:right w:val="none" w:sz="0" w:space="0" w:color="auto"/>
                  </w:divBdr>
                  <w:divsChild>
                    <w:div w:id="1057704537">
                      <w:marLeft w:val="0"/>
                      <w:marRight w:val="0"/>
                      <w:marTop w:val="0"/>
                      <w:marBottom w:val="0"/>
                      <w:divBdr>
                        <w:top w:val="none" w:sz="0" w:space="0" w:color="auto"/>
                        <w:left w:val="none" w:sz="0" w:space="0" w:color="auto"/>
                        <w:bottom w:val="none" w:sz="0" w:space="0" w:color="auto"/>
                        <w:right w:val="none" w:sz="0" w:space="0" w:color="auto"/>
                      </w:divBdr>
                    </w:div>
                  </w:divsChild>
                </w:div>
                <w:div w:id="1550527936">
                  <w:marLeft w:val="0"/>
                  <w:marRight w:val="0"/>
                  <w:marTop w:val="0"/>
                  <w:marBottom w:val="0"/>
                  <w:divBdr>
                    <w:top w:val="none" w:sz="0" w:space="0" w:color="auto"/>
                    <w:left w:val="none" w:sz="0" w:space="0" w:color="auto"/>
                    <w:bottom w:val="none" w:sz="0" w:space="0" w:color="auto"/>
                    <w:right w:val="none" w:sz="0" w:space="0" w:color="auto"/>
                  </w:divBdr>
                  <w:divsChild>
                    <w:div w:id="979767436">
                      <w:marLeft w:val="0"/>
                      <w:marRight w:val="0"/>
                      <w:marTop w:val="0"/>
                      <w:marBottom w:val="0"/>
                      <w:divBdr>
                        <w:top w:val="none" w:sz="0" w:space="0" w:color="auto"/>
                        <w:left w:val="none" w:sz="0" w:space="0" w:color="auto"/>
                        <w:bottom w:val="none" w:sz="0" w:space="0" w:color="auto"/>
                        <w:right w:val="none" w:sz="0" w:space="0" w:color="auto"/>
                      </w:divBdr>
                    </w:div>
                  </w:divsChild>
                </w:div>
                <w:div w:id="1563981934">
                  <w:marLeft w:val="0"/>
                  <w:marRight w:val="0"/>
                  <w:marTop w:val="0"/>
                  <w:marBottom w:val="0"/>
                  <w:divBdr>
                    <w:top w:val="none" w:sz="0" w:space="0" w:color="auto"/>
                    <w:left w:val="none" w:sz="0" w:space="0" w:color="auto"/>
                    <w:bottom w:val="none" w:sz="0" w:space="0" w:color="auto"/>
                    <w:right w:val="none" w:sz="0" w:space="0" w:color="auto"/>
                  </w:divBdr>
                  <w:divsChild>
                    <w:div w:id="1493717273">
                      <w:marLeft w:val="0"/>
                      <w:marRight w:val="0"/>
                      <w:marTop w:val="0"/>
                      <w:marBottom w:val="0"/>
                      <w:divBdr>
                        <w:top w:val="none" w:sz="0" w:space="0" w:color="auto"/>
                        <w:left w:val="none" w:sz="0" w:space="0" w:color="auto"/>
                        <w:bottom w:val="none" w:sz="0" w:space="0" w:color="auto"/>
                        <w:right w:val="none" w:sz="0" w:space="0" w:color="auto"/>
                      </w:divBdr>
                    </w:div>
                  </w:divsChild>
                </w:div>
                <w:div w:id="1581794805">
                  <w:marLeft w:val="0"/>
                  <w:marRight w:val="0"/>
                  <w:marTop w:val="0"/>
                  <w:marBottom w:val="0"/>
                  <w:divBdr>
                    <w:top w:val="none" w:sz="0" w:space="0" w:color="auto"/>
                    <w:left w:val="none" w:sz="0" w:space="0" w:color="auto"/>
                    <w:bottom w:val="none" w:sz="0" w:space="0" w:color="auto"/>
                    <w:right w:val="none" w:sz="0" w:space="0" w:color="auto"/>
                  </w:divBdr>
                  <w:divsChild>
                    <w:div w:id="696660174">
                      <w:marLeft w:val="0"/>
                      <w:marRight w:val="0"/>
                      <w:marTop w:val="0"/>
                      <w:marBottom w:val="0"/>
                      <w:divBdr>
                        <w:top w:val="none" w:sz="0" w:space="0" w:color="auto"/>
                        <w:left w:val="none" w:sz="0" w:space="0" w:color="auto"/>
                        <w:bottom w:val="none" w:sz="0" w:space="0" w:color="auto"/>
                        <w:right w:val="none" w:sz="0" w:space="0" w:color="auto"/>
                      </w:divBdr>
                    </w:div>
                  </w:divsChild>
                </w:div>
                <w:div w:id="1645350876">
                  <w:marLeft w:val="0"/>
                  <w:marRight w:val="0"/>
                  <w:marTop w:val="0"/>
                  <w:marBottom w:val="0"/>
                  <w:divBdr>
                    <w:top w:val="none" w:sz="0" w:space="0" w:color="auto"/>
                    <w:left w:val="none" w:sz="0" w:space="0" w:color="auto"/>
                    <w:bottom w:val="none" w:sz="0" w:space="0" w:color="auto"/>
                    <w:right w:val="none" w:sz="0" w:space="0" w:color="auto"/>
                  </w:divBdr>
                  <w:divsChild>
                    <w:div w:id="379133176">
                      <w:marLeft w:val="0"/>
                      <w:marRight w:val="0"/>
                      <w:marTop w:val="0"/>
                      <w:marBottom w:val="0"/>
                      <w:divBdr>
                        <w:top w:val="none" w:sz="0" w:space="0" w:color="auto"/>
                        <w:left w:val="none" w:sz="0" w:space="0" w:color="auto"/>
                        <w:bottom w:val="none" w:sz="0" w:space="0" w:color="auto"/>
                        <w:right w:val="none" w:sz="0" w:space="0" w:color="auto"/>
                      </w:divBdr>
                    </w:div>
                  </w:divsChild>
                </w:div>
                <w:div w:id="1650017108">
                  <w:marLeft w:val="0"/>
                  <w:marRight w:val="0"/>
                  <w:marTop w:val="0"/>
                  <w:marBottom w:val="0"/>
                  <w:divBdr>
                    <w:top w:val="none" w:sz="0" w:space="0" w:color="auto"/>
                    <w:left w:val="none" w:sz="0" w:space="0" w:color="auto"/>
                    <w:bottom w:val="none" w:sz="0" w:space="0" w:color="auto"/>
                    <w:right w:val="none" w:sz="0" w:space="0" w:color="auto"/>
                  </w:divBdr>
                  <w:divsChild>
                    <w:div w:id="1315715218">
                      <w:marLeft w:val="0"/>
                      <w:marRight w:val="0"/>
                      <w:marTop w:val="0"/>
                      <w:marBottom w:val="0"/>
                      <w:divBdr>
                        <w:top w:val="none" w:sz="0" w:space="0" w:color="auto"/>
                        <w:left w:val="none" w:sz="0" w:space="0" w:color="auto"/>
                        <w:bottom w:val="none" w:sz="0" w:space="0" w:color="auto"/>
                        <w:right w:val="none" w:sz="0" w:space="0" w:color="auto"/>
                      </w:divBdr>
                    </w:div>
                  </w:divsChild>
                </w:div>
                <w:div w:id="1671637666">
                  <w:marLeft w:val="0"/>
                  <w:marRight w:val="0"/>
                  <w:marTop w:val="0"/>
                  <w:marBottom w:val="0"/>
                  <w:divBdr>
                    <w:top w:val="none" w:sz="0" w:space="0" w:color="auto"/>
                    <w:left w:val="none" w:sz="0" w:space="0" w:color="auto"/>
                    <w:bottom w:val="none" w:sz="0" w:space="0" w:color="auto"/>
                    <w:right w:val="none" w:sz="0" w:space="0" w:color="auto"/>
                  </w:divBdr>
                  <w:divsChild>
                    <w:div w:id="1019165886">
                      <w:marLeft w:val="0"/>
                      <w:marRight w:val="0"/>
                      <w:marTop w:val="0"/>
                      <w:marBottom w:val="0"/>
                      <w:divBdr>
                        <w:top w:val="none" w:sz="0" w:space="0" w:color="auto"/>
                        <w:left w:val="none" w:sz="0" w:space="0" w:color="auto"/>
                        <w:bottom w:val="none" w:sz="0" w:space="0" w:color="auto"/>
                        <w:right w:val="none" w:sz="0" w:space="0" w:color="auto"/>
                      </w:divBdr>
                    </w:div>
                  </w:divsChild>
                </w:div>
                <w:div w:id="1817842573">
                  <w:marLeft w:val="0"/>
                  <w:marRight w:val="0"/>
                  <w:marTop w:val="0"/>
                  <w:marBottom w:val="0"/>
                  <w:divBdr>
                    <w:top w:val="none" w:sz="0" w:space="0" w:color="auto"/>
                    <w:left w:val="none" w:sz="0" w:space="0" w:color="auto"/>
                    <w:bottom w:val="none" w:sz="0" w:space="0" w:color="auto"/>
                    <w:right w:val="none" w:sz="0" w:space="0" w:color="auto"/>
                  </w:divBdr>
                  <w:divsChild>
                    <w:div w:id="162859795">
                      <w:marLeft w:val="0"/>
                      <w:marRight w:val="0"/>
                      <w:marTop w:val="0"/>
                      <w:marBottom w:val="0"/>
                      <w:divBdr>
                        <w:top w:val="none" w:sz="0" w:space="0" w:color="auto"/>
                        <w:left w:val="none" w:sz="0" w:space="0" w:color="auto"/>
                        <w:bottom w:val="none" w:sz="0" w:space="0" w:color="auto"/>
                        <w:right w:val="none" w:sz="0" w:space="0" w:color="auto"/>
                      </w:divBdr>
                    </w:div>
                  </w:divsChild>
                </w:div>
                <w:div w:id="1912495487">
                  <w:marLeft w:val="0"/>
                  <w:marRight w:val="0"/>
                  <w:marTop w:val="0"/>
                  <w:marBottom w:val="0"/>
                  <w:divBdr>
                    <w:top w:val="none" w:sz="0" w:space="0" w:color="auto"/>
                    <w:left w:val="none" w:sz="0" w:space="0" w:color="auto"/>
                    <w:bottom w:val="none" w:sz="0" w:space="0" w:color="auto"/>
                    <w:right w:val="none" w:sz="0" w:space="0" w:color="auto"/>
                  </w:divBdr>
                  <w:divsChild>
                    <w:div w:id="1690066210">
                      <w:marLeft w:val="0"/>
                      <w:marRight w:val="0"/>
                      <w:marTop w:val="0"/>
                      <w:marBottom w:val="0"/>
                      <w:divBdr>
                        <w:top w:val="none" w:sz="0" w:space="0" w:color="auto"/>
                        <w:left w:val="none" w:sz="0" w:space="0" w:color="auto"/>
                        <w:bottom w:val="none" w:sz="0" w:space="0" w:color="auto"/>
                        <w:right w:val="none" w:sz="0" w:space="0" w:color="auto"/>
                      </w:divBdr>
                    </w:div>
                  </w:divsChild>
                </w:div>
                <w:div w:id="1952857726">
                  <w:marLeft w:val="0"/>
                  <w:marRight w:val="0"/>
                  <w:marTop w:val="0"/>
                  <w:marBottom w:val="0"/>
                  <w:divBdr>
                    <w:top w:val="none" w:sz="0" w:space="0" w:color="auto"/>
                    <w:left w:val="none" w:sz="0" w:space="0" w:color="auto"/>
                    <w:bottom w:val="none" w:sz="0" w:space="0" w:color="auto"/>
                    <w:right w:val="none" w:sz="0" w:space="0" w:color="auto"/>
                  </w:divBdr>
                  <w:divsChild>
                    <w:div w:id="964235201">
                      <w:marLeft w:val="0"/>
                      <w:marRight w:val="0"/>
                      <w:marTop w:val="0"/>
                      <w:marBottom w:val="0"/>
                      <w:divBdr>
                        <w:top w:val="none" w:sz="0" w:space="0" w:color="auto"/>
                        <w:left w:val="none" w:sz="0" w:space="0" w:color="auto"/>
                        <w:bottom w:val="none" w:sz="0" w:space="0" w:color="auto"/>
                        <w:right w:val="none" w:sz="0" w:space="0" w:color="auto"/>
                      </w:divBdr>
                    </w:div>
                  </w:divsChild>
                </w:div>
                <w:div w:id="2083062449">
                  <w:marLeft w:val="0"/>
                  <w:marRight w:val="0"/>
                  <w:marTop w:val="0"/>
                  <w:marBottom w:val="0"/>
                  <w:divBdr>
                    <w:top w:val="none" w:sz="0" w:space="0" w:color="auto"/>
                    <w:left w:val="none" w:sz="0" w:space="0" w:color="auto"/>
                    <w:bottom w:val="none" w:sz="0" w:space="0" w:color="auto"/>
                    <w:right w:val="none" w:sz="0" w:space="0" w:color="auto"/>
                  </w:divBdr>
                  <w:divsChild>
                    <w:div w:id="1759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2845">
          <w:marLeft w:val="0"/>
          <w:marRight w:val="0"/>
          <w:marTop w:val="0"/>
          <w:marBottom w:val="0"/>
          <w:divBdr>
            <w:top w:val="none" w:sz="0" w:space="0" w:color="auto"/>
            <w:left w:val="none" w:sz="0" w:space="0" w:color="auto"/>
            <w:bottom w:val="none" w:sz="0" w:space="0" w:color="auto"/>
            <w:right w:val="none" w:sz="0" w:space="0" w:color="auto"/>
          </w:divBdr>
        </w:div>
        <w:div w:id="1015495075">
          <w:marLeft w:val="0"/>
          <w:marRight w:val="0"/>
          <w:marTop w:val="0"/>
          <w:marBottom w:val="0"/>
          <w:divBdr>
            <w:top w:val="none" w:sz="0" w:space="0" w:color="auto"/>
            <w:left w:val="none" w:sz="0" w:space="0" w:color="auto"/>
            <w:bottom w:val="none" w:sz="0" w:space="0" w:color="auto"/>
            <w:right w:val="none" w:sz="0" w:space="0" w:color="auto"/>
          </w:divBdr>
        </w:div>
        <w:div w:id="1021709833">
          <w:marLeft w:val="0"/>
          <w:marRight w:val="0"/>
          <w:marTop w:val="0"/>
          <w:marBottom w:val="0"/>
          <w:divBdr>
            <w:top w:val="none" w:sz="0" w:space="0" w:color="auto"/>
            <w:left w:val="none" w:sz="0" w:space="0" w:color="auto"/>
            <w:bottom w:val="none" w:sz="0" w:space="0" w:color="auto"/>
            <w:right w:val="none" w:sz="0" w:space="0" w:color="auto"/>
          </w:divBdr>
        </w:div>
        <w:div w:id="1031107590">
          <w:marLeft w:val="0"/>
          <w:marRight w:val="0"/>
          <w:marTop w:val="0"/>
          <w:marBottom w:val="0"/>
          <w:divBdr>
            <w:top w:val="none" w:sz="0" w:space="0" w:color="auto"/>
            <w:left w:val="none" w:sz="0" w:space="0" w:color="auto"/>
            <w:bottom w:val="none" w:sz="0" w:space="0" w:color="auto"/>
            <w:right w:val="none" w:sz="0" w:space="0" w:color="auto"/>
          </w:divBdr>
        </w:div>
        <w:div w:id="1092699336">
          <w:marLeft w:val="0"/>
          <w:marRight w:val="0"/>
          <w:marTop w:val="0"/>
          <w:marBottom w:val="0"/>
          <w:divBdr>
            <w:top w:val="none" w:sz="0" w:space="0" w:color="auto"/>
            <w:left w:val="none" w:sz="0" w:space="0" w:color="auto"/>
            <w:bottom w:val="none" w:sz="0" w:space="0" w:color="auto"/>
            <w:right w:val="none" w:sz="0" w:space="0" w:color="auto"/>
          </w:divBdr>
        </w:div>
        <w:div w:id="1105034018">
          <w:marLeft w:val="0"/>
          <w:marRight w:val="0"/>
          <w:marTop w:val="0"/>
          <w:marBottom w:val="0"/>
          <w:divBdr>
            <w:top w:val="none" w:sz="0" w:space="0" w:color="auto"/>
            <w:left w:val="none" w:sz="0" w:space="0" w:color="auto"/>
            <w:bottom w:val="none" w:sz="0" w:space="0" w:color="auto"/>
            <w:right w:val="none" w:sz="0" w:space="0" w:color="auto"/>
          </w:divBdr>
        </w:div>
        <w:div w:id="1201280901">
          <w:marLeft w:val="0"/>
          <w:marRight w:val="0"/>
          <w:marTop w:val="0"/>
          <w:marBottom w:val="0"/>
          <w:divBdr>
            <w:top w:val="none" w:sz="0" w:space="0" w:color="auto"/>
            <w:left w:val="none" w:sz="0" w:space="0" w:color="auto"/>
            <w:bottom w:val="none" w:sz="0" w:space="0" w:color="auto"/>
            <w:right w:val="none" w:sz="0" w:space="0" w:color="auto"/>
          </w:divBdr>
        </w:div>
        <w:div w:id="1201555389">
          <w:marLeft w:val="0"/>
          <w:marRight w:val="0"/>
          <w:marTop w:val="0"/>
          <w:marBottom w:val="0"/>
          <w:divBdr>
            <w:top w:val="none" w:sz="0" w:space="0" w:color="auto"/>
            <w:left w:val="none" w:sz="0" w:space="0" w:color="auto"/>
            <w:bottom w:val="none" w:sz="0" w:space="0" w:color="auto"/>
            <w:right w:val="none" w:sz="0" w:space="0" w:color="auto"/>
          </w:divBdr>
        </w:div>
        <w:div w:id="1228956764">
          <w:marLeft w:val="0"/>
          <w:marRight w:val="0"/>
          <w:marTop w:val="0"/>
          <w:marBottom w:val="0"/>
          <w:divBdr>
            <w:top w:val="none" w:sz="0" w:space="0" w:color="auto"/>
            <w:left w:val="none" w:sz="0" w:space="0" w:color="auto"/>
            <w:bottom w:val="none" w:sz="0" w:space="0" w:color="auto"/>
            <w:right w:val="none" w:sz="0" w:space="0" w:color="auto"/>
          </w:divBdr>
        </w:div>
        <w:div w:id="1233463792">
          <w:marLeft w:val="0"/>
          <w:marRight w:val="0"/>
          <w:marTop w:val="0"/>
          <w:marBottom w:val="0"/>
          <w:divBdr>
            <w:top w:val="none" w:sz="0" w:space="0" w:color="auto"/>
            <w:left w:val="none" w:sz="0" w:space="0" w:color="auto"/>
            <w:bottom w:val="none" w:sz="0" w:space="0" w:color="auto"/>
            <w:right w:val="none" w:sz="0" w:space="0" w:color="auto"/>
          </w:divBdr>
        </w:div>
        <w:div w:id="1234512833">
          <w:marLeft w:val="0"/>
          <w:marRight w:val="0"/>
          <w:marTop w:val="0"/>
          <w:marBottom w:val="0"/>
          <w:divBdr>
            <w:top w:val="none" w:sz="0" w:space="0" w:color="auto"/>
            <w:left w:val="none" w:sz="0" w:space="0" w:color="auto"/>
            <w:bottom w:val="none" w:sz="0" w:space="0" w:color="auto"/>
            <w:right w:val="none" w:sz="0" w:space="0" w:color="auto"/>
          </w:divBdr>
        </w:div>
        <w:div w:id="1288470170">
          <w:marLeft w:val="0"/>
          <w:marRight w:val="0"/>
          <w:marTop w:val="0"/>
          <w:marBottom w:val="0"/>
          <w:divBdr>
            <w:top w:val="none" w:sz="0" w:space="0" w:color="auto"/>
            <w:left w:val="none" w:sz="0" w:space="0" w:color="auto"/>
            <w:bottom w:val="none" w:sz="0" w:space="0" w:color="auto"/>
            <w:right w:val="none" w:sz="0" w:space="0" w:color="auto"/>
          </w:divBdr>
        </w:div>
        <w:div w:id="1307665263">
          <w:marLeft w:val="0"/>
          <w:marRight w:val="0"/>
          <w:marTop w:val="0"/>
          <w:marBottom w:val="0"/>
          <w:divBdr>
            <w:top w:val="none" w:sz="0" w:space="0" w:color="auto"/>
            <w:left w:val="none" w:sz="0" w:space="0" w:color="auto"/>
            <w:bottom w:val="none" w:sz="0" w:space="0" w:color="auto"/>
            <w:right w:val="none" w:sz="0" w:space="0" w:color="auto"/>
          </w:divBdr>
        </w:div>
        <w:div w:id="1319461127">
          <w:marLeft w:val="0"/>
          <w:marRight w:val="0"/>
          <w:marTop w:val="0"/>
          <w:marBottom w:val="0"/>
          <w:divBdr>
            <w:top w:val="none" w:sz="0" w:space="0" w:color="auto"/>
            <w:left w:val="none" w:sz="0" w:space="0" w:color="auto"/>
            <w:bottom w:val="none" w:sz="0" w:space="0" w:color="auto"/>
            <w:right w:val="none" w:sz="0" w:space="0" w:color="auto"/>
          </w:divBdr>
        </w:div>
        <w:div w:id="1385761174">
          <w:marLeft w:val="0"/>
          <w:marRight w:val="0"/>
          <w:marTop w:val="0"/>
          <w:marBottom w:val="0"/>
          <w:divBdr>
            <w:top w:val="none" w:sz="0" w:space="0" w:color="auto"/>
            <w:left w:val="none" w:sz="0" w:space="0" w:color="auto"/>
            <w:bottom w:val="none" w:sz="0" w:space="0" w:color="auto"/>
            <w:right w:val="none" w:sz="0" w:space="0" w:color="auto"/>
          </w:divBdr>
        </w:div>
        <w:div w:id="1526942560">
          <w:marLeft w:val="0"/>
          <w:marRight w:val="0"/>
          <w:marTop w:val="0"/>
          <w:marBottom w:val="0"/>
          <w:divBdr>
            <w:top w:val="none" w:sz="0" w:space="0" w:color="auto"/>
            <w:left w:val="none" w:sz="0" w:space="0" w:color="auto"/>
            <w:bottom w:val="none" w:sz="0" w:space="0" w:color="auto"/>
            <w:right w:val="none" w:sz="0" w:space="0" w:color="auto"/>
          </w:divBdr>
        </w:div>
        <w:div w:id="1546527496">
          <w:marLeft w:val="0"/>
          <w:marRight w:val="0"/>
          <w:marTop w:val="0"/>
          <w:marBottom w:val="0"/>
          <w:divBdr>
            <w:top w:val="none" w:sz="0" w:space="0" w:color="auto"/>
            <w:left w:val="none" w:sz="0" w:space="0" w:color="auto"/>
            <w:bottom w:val="none" w:sz="0" w:space="0" w:color="auto"/>
            <w:right w:val="none" w:sz="0" w:space="0" w:color="auto"/>
          </w:divBdr>
        </w:div>
        <w:div w:id="1647854571">
          <w:marLeft w:val="0"/>
          <w:marRight w:val="0"/>
          <w:marTop w:val="0"/>
          <w:marBottom w:val="0"/>
          <w:divBdr>
            <w:top w:val="none" w:sz="0" w:space="0" w:color="auto"/>
            <w:left w:val="none" w:sz="0" w:space="0" w:color="auto"/>
            <w:bottom w:val="none" w:sz="0" w:space="0" w:color="auto"/>
            <w:right w:val="none" w:sz="0" w:space="0" w:color="auto"/>
          </w:divBdr>
        </w:div>
        <w:div w:id="1655527390">
          <w:marLeft w:val="0"/>
          <w:marRight w:val="0"/>
          <w:marTop w:val="0"/>
          <w:marBottom w:val="0"/>
          <w:divBdr>
            <w:top w:val="none" w:sz="0" w:space="0" w:color="auto"/>
            <w:left w:val="none" w:sz="0" w:space="0" w:color="auto"/>
            <w:bottom w:val="none" w:sz="0" w:space="0" w:color="auto"/>
            <w:right w:val="none" w:sz="0" w:space="0" w:color="auto"/>
          </w:divBdr>
        </w:div>
        <w:div w:id="1664622192">
          <w:marLeft w:val="0"/>
          <w:marRight w:val="0"/>
          <w:marTop w:val="0"/>
          <w:marBottom w:val="0"/>
          <w:divBdr>
            <w:top w:val="none" w:sz="0" w:space="0" w:color="auto"/>
            <w:left w:val="none" w:sz="0" w:space="0" w:color="auto"/>
            <w:bottom w:val="none" w:sz="0" w:space="0" w:color="auto"/>
            <w:right w:val="none" w:sz="0" w:space="0" w:color="auto"/>
          </w:divBdr>
        </w:div>
        <w:div w:id="1680081351">
          <w:marLeft w:val="0"/>
          <w:marRight w:val="0"/>
          <w:marTop w:val="0"/>
          <w:marBottom w:val="0"/>
          <w:divBdr>
            <w:top w:val="none" w:sz="0" w:space="0" w:color="auto"/>
            <w:left w:val="none" w:sz="0" w:space="0" w:color="auto"/>
            <w:bottom w:val="none" w:sz="0" w:space="0" w:color="auto"/>
            <w:right w:val="none" w:sz="0" w:space="0" w:color="auto"/>
          </w:divBdr>
        </w:div>
        <w:div w:id="1742100268">
          <w:marLeft w:val="0"/>
          <w:marRight w:val="0"/>
          <w:marTop w:val="0"/>
          <w:marBottom w:val="0"/>
          <w:divBdr>
            <w:top w:val="none" w:sz="0" w:space="0" w:color="auto"/>
            <w:left w:val="none" w:sz="0" w:space="0" w:color="auto"/>
            <w:bottom w:val="none" w:sz="0" w:space="0" w:color="auto"/>
            <w:right w:val="none" w:sz="0" w:space="0" w:color="auto"/>
          </w:divBdr>
          <w:divsChild>
            <w:div w:id="662246284">
              <w:marLeft w:val="0"/>
              <w:marRight w:val="0"/>
              <w:marTop w:val="0"/>
              <w:marBottom w:val="0"/>
              <w:divBdr>
                <w:top w:val="none" w:sz="0" w:space="0" w:color="auto"/>
                <w:left w:val="none" w:sz="0" w:space="0" w:color="auto"/>
                <w:bottom w:val="none" w:sz="0" w:space="0" w:color="auto"/>
                <w:right w:val="none" w:sz="0" w:space="0" w:color="auto"/>
              </w:divBdr>
            </w:div>
            <w:div w:id="857429744">
              <w:marLeft w:val="0"/>
              <w:marRight w:val="0"/>
              <w:marTop w:val="0"/>
              <w:marBottom w:val="0"/>
              <w:divBdr>
                <w:top w:val="none" w:sz="0" w:space="0" w:color="auto"/>
                <w:left w:val="none" w:sz="0" w:space="0" w:color="auto"/>
                <w:bottom w:val="none" w:sz="0" w:space="0" w:color="auto"/>
                <w:right w:val="none" w:sz="0" w:space="0" w:color="auto"/>
              </w:divBdr>
            </w:div>
            <w:div w:id="1344478120">
              <w:marLeft w:val="0"/>
              <w:marRight w:val="0"/>
              <w:marTop w:val="0"/>
              <w:marBottom w:val="0"/>
              <w:divBdr>
                <w:top w:val="none" w:sz="0" w:space="0" w:color="auto"/>
                <w:left w:val="none" w:sz="0" w:space="0" w:color="auto"/>
                <w:bottom w:val="none" w:sz="0" w:space="0" w:color="auto"/>
                <w:right w:val="none" w:sz="0" w:space="0" w:color="auto"/>
              </w:divBdr>
            </w:div>
            <w:div w:id="1924756247">
              <w:marLeft w:val="0"/>
              <w:marRight w:val="0"/>
              <w:marTop w:val="0"/>
              <w:marBottom w:val="0"/>
              <w:divBdr>
                <w:top w:val="none" w:sz="0" w:space="0" w:color="auto"/>
                <w:left w:val="none" w:sz="0" w:space="0" w:color="auto"/>
                <w:bottom w:val="none" w:sz="0" w:space="0" w:color="auto"/>
                <w:right w:val="none" w:sz="0" w:space="0" w:color="auto"/>
              </w:divBdr>
            </w:div>
          </w:divsChild>
        </w:div>
        <w:div w:id="1851873134">
          <w:marLeft w:val="0"/>
          <w:marRight w:val="0"/>
          <w:marTop w:val="0"/>
          <w:marBottom w:val="0"/>
          <w:divBdr>
            <w:top w:val="none" w:sz="0" w:space="0" w:color="auto"/>
            <w:left w:val="none" w:sz="0" w:space="0" w:color="auto"/>
            <w:bottom w:val="none" w:sz="0" w:space="0" w:color="auto"/>
            <w:right w:val="none" w:sz="0" w:space="0" w:color="auto"/>
          </w:divBdr>
        </w:div>
        <w:div w:id="1872722434">
          <w:marLeft w:val="0"/>
          <w:marRight w:val="0"/>
          <w:marTop w:val="0"/>
          <w:marBottom w:val="0"/>
          <w:divBdr>
            <w:top w:val="none" w:sz="0" w:space="0" w:color="auto"/>
            <w:left w:val="none" w:sz="0" w:space="0" w:color="auto"/>
            <w:bottom w:val="none" w:sz="0" w:space="0" w:color="auto"/>
            <w:right w:val="none" w:sz="0" w:space="0" w:color="auto"/>
          </w:divBdr>
        </w:div>
        <w:div w:id="1896046764">
          <w:marLeft w:val="0"/>
          <w:marRight w:val="0"/>
          <w:marTop w:val="0"/>
          <w:marBottom w:val="0"/>
          <w:divBdr>
            <w:top w:val="none" w:sz="0" w:space="0" w:color="auto"/>
            <w:left w:val="none" w:sz="0" w:space="0" w:color="auto"/>
            <w:bottom w:val="none" w:sz="0" w:space="0" w:color="auto"/>
            <w:right w:val="none" w:sz="0" w:space="0" w:color="auto"/>
          </w:divBdr>
        </w:div>
        <w:div w:id="1956058663">
          <w:marLeft w:val="0"/>
          <w:marRight w:val="0"/>
          <w:marTop w:val="0"/>
          <w:marBottom w:val="0"/>
          <w:divBdr>
            <w:top w:val="none" w:sz="0" w:space="0" w:color="auto"/>
            <w:left w:val="none" w:sz="0" w:space="0" w:color="auto"/>
            <w:bottom w:val="none" w:sz="0" w:space="0" w:color="auto"/>
            <w:right w:val="none" w:sz="0" w:space="0" w:color="auto"/>
          </w:divBdr>
        </w:div>
        <w:div w:id="2006664397">
          <w:marLeft w:val="0"/>
          <w:marRight w:val="0"/>
          <w:marTop w:val="0"/>
          <w:marBottom w:val="0"/>
          <w:divBdr>
            <w:top w:val="none" w:sz="0" w:space="0" w:color="auto"/>
            <w:left w:val="none" w:sz="0" w:space="0" w:color="auto"/>
            <w:bottom w:val="none" w:sz="0" w:space="0" w:color="auto"/>
            <w:right w:val="none" w:sz="0" w:space="0" w:color="auto"/>
          </w:divBdr>
        </w:div>
        <w:div w:id="2047951074">
          <w:marLeft w:val="0"/>
          <w:marRight w:val="0"/>
          <w:marTop w:val="0"/>
          <w:marBottom w:val="0"/>
          <w:divBdr>
            <w:top w:val="none" w:sz="0" w:space="0" w:color="auto"/>
            <w:left w:val="none" w:sz="0" w:space="0" w:color="auto"/>
            <w:bottom w:val="none" w:sz="0" w:space="0" w:color="auto"/>
            <w:right w:val="none" w:sz="0" w:space="0" w:color="auto"/>
          </w:divBdr>
        </w:div>
        <w:div w:id="2051566877">
          <w:marLeft w:val="0"/>
          <w:marRight w:val="0"/>
          <w:marTop w:val="0"/>
          <w:marBottom w:val="0"/>
          <w:divBdr>
            <w:top w:val="none" w:sz="0" w:space="0" w:color="auto"/>
            <w:left w:val="none" w:sz="0" w:space="0" w:color="auto"/>
            <w:bottom w:val="none" w:sz="0" w:space="0" w:color="auto"/>
            <w:right w:val="none" w:sz="0" w:space="0" w:color="auto"/>
          </w:divBdr>
        </w:div>
      </w:divsChild>
    </w:div>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1348680706">
      <w:bodyDiv w:val="1"/>
      <w:marLeft w:val="0"/>
      <w:marRight w:val="0"/>
      <w:marTop w:val="0"/>
      <w:marBottom w:val="0"/>
      <w:divBdr>
        <w:top w:val="none" w:sz="0" w:space="0" w:color="auto"/>
        <w:left w:val="none" w:sz="0" w:space="0" w:color="auto"/>
        <w:bottom w:val="none" w:sz="0" w:space="0" w:color="auto"/>
        <w:right w:val="none" w:sz="0" w:space="0" w:color="auto"/>
      </w:divBdr>
    </w:div>
    <w:div w:id="1842550549">
      <w:bodyDiv w:val="1"/>
      <w:marLeft w:val="0"/>
      <w:marRight w:val="0"/>
      <w:marTop w:val="0"/>
      <w:marBottom w:val="0"/>
      <w:divBdr>
        <w:top w:val="none" w:sz="0" w:space="0" w:color="auto"/>
        <w:left w:val="none" w:sz="0" w:space="0" w:color="auto"/>
        <w:bottom w:val="none" w:sz="0" w:space="0" w:color="auto"/>
        <w:right w:val="none" w:sz="0" w:space="0" w:color="auto"/>
      </w:divBdr>
    </w:div>
    <w:div w:id="20128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kogforsk.se/contentassets/6c848836ec104a4ea436c11051b3d9f2/riskhantering-avseende-brand.pdf" TargetMode="External"/><Relationship Id="rId2" Type="http://schemas.openxmlformats.org/officeDocument/2006/relationships/customXml" Target="../customXml/item2.xml"/><Relationship Id="rId16" Type="http://schemas.openxmlformats.org/officeDocument/2006/relationships/image" Target="media/image30.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39959-0654-4BDC-A84B-07D54E84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35ABF-9EB5-48DE-9306-8EEC9ABDE764}">
  <ds:schemaRefs>
    <ds:schemaRef ds:uri="http://schemas.microsoft.com/office/2006/metadata/longProperties"/>
  </ds:schemaRefs>
</ds:datastoreItem>
</file>

<file path=customXml/itemProps3.xml><?xml version="1.0" encoding="utf-8"?>
<ds:datastoreItem xmlns:ds="http://schemas.openxmlformats.org/officeDocument/2006/customXml" ds:itemID="{892CC5B4-330F-43BD-9952-147ABB9B72BF}">
  <ds:schemaRefs>
    <ds:schemaRef ds:uri="http://schemas.openxmlformats.org/officeDocument/2006/bibliography"/>
  </ds:schemaRefs>
</ds:datastoreItem>
</file>

<file path=customXml/itemProps4.xml><?xml version="1.0" encoding="utf-8"?>
<ds:datastoreItem xmlns:ds="http://schemas.openxmlformats.org/officeDocument/2006/customXml" ds:itemID="{7399233D-AD9C-4223-8F57-7F76CB10F975}">
  <ds:schemaRefs>
    <ds:schemaRef ds:uri="http://schemas.microsoft.com/office/2006/metadata/properties"/>
    <ds:schemaRef ds:uri="http://schemas.microsoft.com/office/infopath/2007/PartnerControls"/>
    <ds:schemaRef ds:uri="5dbc1448-5e0d-43f9-9e91-f33f40e109f6"/>
  </ds:schemaRefs>
</ds:datastoreItem>
</file>

<file path=customXml/itemProps5.xml><?xml version="1.0" encoding="utf-8"?>
<ds:datastoreItem xmlns:ds="http://schemas.openxmlformats.org/officeDocument/2006/customXml" ds:itemID="{FE17CCE1-7051-4450-ACEE-736B029DF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19</Pages>
  <Words>3883</Words>
  <Characters>29446</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Upphandlingsföreskrifter 08</vt:lpstr>
    </vt:vector>
  </TitlesOfParts>
  <Company>Skogforsk</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Upphandlingsföreskrifter 08</dc:title>
  <dc:subject/>
  <dc:creator>Anna Furness-Lindén</dc:creator>
  <cp:keywords/>
  <dc:description/>
  <cp:lastModifiedBy>Forsmark Victoria</cp:lastModifiedBy>
  <cp:revision>521</cp:revision>
  <cp:lastPrinted>2009-02-20T21:41:00Z</cp:lastPrinted>
  <dcterms:created xsi:type="dcterms:W3CDTF">2021-01-21T07:13:00Z</dcterms:created>
  <dcterms:modified xsi:type="dcterms:W3CDTF">2021-03-30T21:20:00Z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SharedWithUsers">
    <vt:lpwstr>Mörk Anders</vt:lpwstr>
  </property>
  <property fmtid="{D5CDD505-2E9C-101B-9397-08002B2CF9AE}" pid="4" name="SharedWithUsers">
    <vt:lpwstr>14;#Mörk Anders</vt:lpwstr>
  </property>
  <property fmtid="{D5CDD505-2E9C-101B-9397-08002B2CF9AE}" pid="5" name="ContentTypeId">
    <vt:lpwstr>0x010100518CF46DE06DB244BEBB32BC775EECC6</vt:lpwstr>
  </property>
</Properties>
</file>